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B3ABD" w14:textId="77777777" w:rsidR="00BC379A" w:rsidRPr="00B22E50" w:rsidRDefault="00BC379A" w:rsidP="00051D9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-6"/>
          <w:szCs w:val="18"/>
          <w:lang w:val="pl-PL" w:eastAsia="pl-PL"/>
        </w:rPr>
      </w:pPr>
      <w:bookmarkStart w:id="0" w:name="_GoBack"/>
      <w:bookmarkEnd w:id="0"/>
      <w:r w:rsidRPr="00B22E50">
        <w:rPr>
          <w:rFonts w:ascii="Times New Roman" w:eastAsia="Times New Roman" w:hAnsi="Times New Roman" w:cs="Times New Roman"/>
          <w:b/>
          <w:color w:val="000000"/>
          <w:spacing w:val="-6"/>
          <w:szCs w:val="18"/>
          <w:lang w:val="pl-PL" w:eastAsia="pl-PL"/>
        </w:rPr>
        <w:t>Polityka Prywatności</w:t>
      </w:r>
    </w:p>
    <w:p w14:paraId="2E9924E0" w14:textId="77777777" w:rsidR="00BC379A" w:rsidRPr="00B22E50" w:rsidRDefault="00BC379A" w:rsidP="00051D9F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pacing w:val="-6"/>
          <w:szCs w:val="18"/>
          <w:lang w:val="pl-PL" w:eastAsia="pl-PL"/>
        </w:rPr>
      </w:pPr>
    </w:p>
    <w:p w14:paraId="44287267" w14:textId="5C00F54E" w:rsidR="00BC379A" w:rsidRPr="00B22E50" w:rsidRDefault="00051D9F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Administratorem danych osobowych</w:t>
      </w:r>
      <w:r w:rsidR="0010325D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pozyskanych w serwisie</w:t>
      </w:r>
      <w:r w:rsidR="00F91EE5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dostępnym pod domeną</w:t>
      </w:r>
      <w:r w:rsidR="0085200C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</w:t>
      </w:r>
      <w:hyperlink r:id="rId8" w:history="1">
        <w:r w:rsidR="0085200C" w:rsidRPr="00B22E50">
          <w:rPr>
            <w:rStyle w:val="Hipercze"/>
            <w:rFonts w:ascii="Times New Roman" w:eastAsia="Times New Roman" w:hAnsi="Times New Roman" w:cs="Times New Roman"/>
            <w:szCs w:val="18"/>
            <w:lang w:val="pl-PL" w:eastAsia="pl-PL"/>
          </w:rPr>
          <w:t>www.uglipno.pl</w:t>
        </w:r>
      </w:hyperlink>
      <w:r w:rsidR="0085200C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</w:t>
      </w:r>
      <w:r w:rsidR="00D70BD4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(dalej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</w:t>
      </w:r>
      <w:r w:rsidR="00D70BD4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„Serwis”)</w:t>
      </w:r>
      <w:r w:rsidR="0085200C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jest Gmina Lipno.</w:t>
      </w:r>
    </w:p>
    <w:p w14:paraId="5EB9A8C4" w14:textId="37745A4F" w:rsidR="000B77A8" w:rsidRPr="00B22E50" w:rsidRDefault="000B77A8" w:rsidP="00051D9F">
      <w:pPr>
        <w:shd w:val="clear" w:color="auto" w:fill="FFFFFF"/>
        <w:spacing w:after="300" w:line="276" w:lineRule="auto"/>
        <w:jc w:val="both"/>
        <w:rPr>
          <w:rFonts w:ascii="Times New Roman" w:hAnsi="Times New Roman" w:cs="Times New Roman"/>
          <w:color w:val="000000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 xml:space="preserve">W sprawie ochrony swoich danych osobowych zapraszamy do kontaktu </w:t>
      </w:r>
      <w:r w:rsidRPr="00B22E50">
        <w:rPr>
          <w:rFonts w:ascii="Times New Roman" w:hAnsi="Times New Roman" w:cs="Times New Roman"/>
          <w:color w:val="000000"/>
          <w:szCs w:val="18"/>
          <w:lang w:val="pl-PL"/>
        </w:rPr>
        <w:t>pod adresem e-mail</w:t>
      </w:r>
      <w:r w:rsidR="0085200C" w:rsidRPr="00B22E50">
        <w:rPr>
          <w:rFonts w:ascii="Times New Roman" w:hAnsi="Times New Roman" w:cs="Times New Roman"/>
          <w:color w:val="000000"/>
          <w:szCs w:val="18"/>
          <w:lang w:val="pl-PL"/>
        </w:rPr>
        <w:t xml:space="preserve"> </w:t>
      </w:r>
      <w:hyperlink r:id="rId9" w:history="1">
        <w:r w:rsidR="0085200C" w:rsidRPr="00B22E50">
          <w:rPr>
            <w:rStyle w:val="Hipercze"/>
            <w:rFonts w:ascii="Times New Roman" w:hAnsi="Times New Roman" w:cs="Times New Roman"/>
            <w:szCs w:val="18"/>
            <w:lang w:val="pl-PL"/>
          </w:rPr>
          <w:t>ochronadanych@uglipno.pl</w:t>
        </w:r>
      </w:hyperlink>
      <w:r w:rsidR="0085200C" w:rsidRPr="00B22E50">
        <w:rPr>
          <w:rFonts w:ascii="Times New Roman" w:hAnsi="Times New Roman" w:cs="Times New Roman"/>
          <w:color w:val="000000"/>
          <w:szCs w:val="18"/>
          <w:lang w:val="pl-PL"/>
        </w:rPr>
        <w:t xml:space="preserve"> </w:t>
      </w:r>
      <w:r w:rsidRPr="00B22E50">
        <w:rPr>
          <w:rFonts w:ascii="Times New Roman" w:hAnsi="Times New Roman" w:cs="Times New Roman"/>
          <w:color w:val="000000"/>
          <w:szCs w:val="18"/>
          <w:lang w:val="pl-PL"/>
        </w:rPr>
        <w:t>lub pisemnie na adres:</w:t>
      </w:r>
      <w:r w:rsidR="00A43BDC" w:rsidRPr="00B22E50">
        <w:rPr>
          <w:rFonts w:ascii="Times New Roman" w:hAnsi="Times New Roman" w:cs="Times New Roman"/>
          <w:color w:val="000000"/>
          <w:szCs w:val="18"/>
          <w:lang w:val="pl-PL"/>
        </w:rPr>
        <w:t xml:space="preserve"> </w:t>
      </w:r>
      <w:r w:rsidR="0085200C" w:rsidRPr="00B22E50">
        <w:rPr>
          <w:rFonts w:ascii="Times New Roman" w:hAnsi="Times New Roman" w:cs="Times New Roman"/>
          <w:color w:val="000000"/>
          <w:szCs w:val="18"/>
          <w:lang w:val="pl-PL"/>
        </w:rPr>
        <w:t xml:space="preserve">ul. Mickiewicza 29, 87 – 600 Lipno. </w:t>
      </w:r>
    </w:p>
    <w:p w14:paraId="138C4EC2" w14:textId="77777777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Przetwarzanie danych osobowych</w:t>
      </w:r>
    </w:p>
    <w:p w14:paraId="08B61D01" w14:textId="06AA6E32" w:rsidR="00BC379A" w:rsidRPr="00B22E50" w:rsidRDefault="00D70BD4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Przetwarzamy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dane osobowe pozyskane w 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erwisie, głównie za pośrednictwem formularzy, w celu:</w:t>
      </w:r>
    </w:p>
    <w:p w14:paraId="4D836F80" w14:textId="21C33265" w:rsidR="00051D9F" w:rsidRPr="00B22E50" w:rsidRDefault="006C59EF" w:rsidP="0022605B">
      <w:pPr>
        <w:pStyle w:val="Akapitzlist"/>
        <w:numPr>
          <w:ilvl w:val="0"/>
          <w:numId w:val="8"/>
        </w:numPr>
        <w:shd w:val="clear" w:color="auto" w:fill="FFFFFF"/>
        <w:spacing w:before="120" w:after="120" w:line="276" w:lineRule="auto"/>
        <w:ind w:left="567" w:hanging="357"/>
        <w:contextualSpacing w:val="0"/>
        <w:jc w:val="both"/>
        <w:rPr>
          <w:rFonts w:ascii="Times New Roman" w:hAnsi="Times New Roman" w:cs="Times New Roman"/>
          <w:color w:val="000000"/>
          <w:szCs w:val="18"/>
          <w:lang w:val="pl-PL"/>
        </w:rPr>
      </w:pPr>
      <w:bookmarkStart w:id="1" w:name="_Hlk515355160"/>
      <w:r w:rsidRPr="00B22E50">
        <w:rPr>
          <w:rFonts w:ascii="Times New Roman" w:hAnsi="Times New Roman" w:cs="Times New Roman"/>
          <w:iCs/>
          <w:szCs w:val="18"/>
          <w:lang w:val="pl-PL"/>
        </w:rPr>
        <w:t>wyświetlania treści Serwisu</w:t>
      </w:r>
      <w:r w:rsidR="00A76A36" w:rsidRPr="00B22E50">
        <w:rPr>
          <w:rFonts w:ascii="Times New Roman" w:hAnsi="Times New Roman" w:cs="Times New Roman"/>
          <w:iCs/>
          <w:szCs w:val="18"/>
          <w:lang w:val="pl-PL"/>
        </w:rPr>
        <w:t xml:space="preserve"> </w:t>
      </w:r>
      <w:r w:rsidR="00E558DE" w:rsidRPr="00B22E50">
        <w:rPr>
          <w:rFonts w:ascii="Times New Roman" w:hAnsi="Times New Roman" w:cs="Times New Roman"/>
          <w:iCs/>
          <w:szCs w:val="18"/>
          <w:lang w:val="pl-PL"/>
        </w:rPr>
        <w:t>oraz prowadzenia komunikacji</w:t>
      </w:r>
      <w:r w:rsidR="0085200C" w:rsidRPr="00B22E50">
        <w:rPr>
          <w:rFonts w:ascii="Times New Roman" w:hAnsi="Times New Roman" w:cs="Times New Roman"/>
          <w:iCs/>
          <w:szCs w:val="18"/>
          <w:lang w:val="pl-PL"/>
        </w:rPr>
        <w:t>,</w:t>
      </w:r>
      <w:r w:rsidR="00A76A36" w:rsidRPr="00B22E50">
        <w:rPr>
          <w:rFonts w:ascii="Times New Roman" w:hAnsi="Times New Roman" w:cs="Times New Roman"/>
          <w:iCs/>
          <w:szCs w:val="18"/>
          <w:lang w:val="pl-PL"/>
        </w:rPr>
        <w:t xml:space="preserve"> </w:t>
      </w:r>
    </w:p>
    <w:p w14:paraId="6FDACA34" w14:textId="783D260E" w:rsidR="00051D9F" w:rsidRPr="00B22E50" w:rsidRDefault="00051D9F" w:rsidP="0022605B">
      <w:pPr>
        <w:pStyle w:val="Akapitzlist"/>
        <w:numPr>
          <w:ilvl w:val="0"/>
          <w:numId w:val="8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>archiwalny</w:t>
      </w:r>
      <w:r w:rsidR="0085200C" w:rsidRPr="00B22E50">
        <w:rPr>
          <w:rFonts w:ascii="Times New Roman" w:hAnsi="Times New Roman" w:cs="Times New Roman"/>
          <w:szCs w:val="18"/>
          <w:lang w:val="pl-PL"/>
        </w:rPr>
        <w:t>m</w:t>
      </w:r>
      <w:r w:rsidRPr="00B22E50">
        <w:rPr>
          <w:rFonts w:ascii="Times New Roman" w:hAnsi="Times New Roman" w:cs="Times New Roman"/>
          <w:szCs w:val="18"/>
          <w:lang w:val="pl-PL"/>
        </w:rPr>
        <w:t xml:space="preserve"> (dowodowy</w:t>
      </w:r>
      <w:r w:rsidR="0085200C" w:rsidRPr="00B22E50">
        <w:rPr>
          <w:rFonts w:ascii="Times New Roman" w:hAnsi="Times New Roman" w:cs="Times New Roman"/>
          <w:szCs w:val="18"/>
          <w:lang w:val="pl-PL"/>
        </w:rPr>
        <w:t>m</w:t>
      </w:r>
      <w:r w:rsidRPr="00B22E50">
        <w:rPr>
          <w:rFonts w:ascii="Times New Roman" w:hAnsi="Times New Roman" w:cs="Times New Roman"/>
          <w:szCs w:val="18"/>
          <w:lang w:val="pl-PL"/>
        </w:rPr>
        <w:t>) na wypadek prawnej potrzeby wykazania faktów</w:t>
      </w:r>
      <w:r w:rsidR="0085200C" w:rsidRPr="00B22E50">
        <w:rPr>
          <w:rFonts w:ascii="Times New Roman" w:hAnsi="Times New Roman" w:cs="Times New Roman"/>
          <w:szCs w:val="18"/>
          <w:lang w:val="pl-PL"/>
        </w:rPr>
        <w:t>,</w:t>
      </w:r>
    </w:p>
    <w:p w14:paraId="378C1411" w14:textId="5CE9EF9B" w:rsidR="00051D9F" w:rsidRPr="00B22E50" w:rsidRDefault="00051D9F" w:rsidP="0022605B">
      <w:pPr>
        <w:pStyle w:val="Akapitzlist"/>
        <w:numPr>
          <w:ilvl w:val="0"/>
          <w:numId w:val="8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 xml:space="preserve">ewentualnego ustalenia, dochodzenia lub obrony przed roszczeniami, </w:t>
      </w:r>
    </w:p>
    <w:p w14:paraId="13EAAEAA" w14:textId="3BD85053" w:rsidR="00051D9F" w:rsidRPr="00B22E50" w:rsidRDefault="00051D9F" w:rsidP="0022605B">
      <w:pPr>
        <w:pStyle w:val="Akapitzlist"/>
        <w:numPr>
          <w:ilvl w:val="0"/>
          <w:numId w:val="8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>analityczny</w:t>
      </w:r>
      <w:r w:rsidR="0085200C" w:rsidRPr="00B22E50">
        <w:rPr>
          <w:rFonts w:ascii="Times New Roman" w:hAnsi="Times New Roman" w:cs="Times New Roman"/>
          <w:szCs w:val="18"/>
          <w:lang w:val="pl-PL"/>
        </w:rPr>
        <w:t>m</w:t>
      </w:r>
      <w:r w:rsidRPr="00B22E50">
        <w:rPr>
          <w:rFonts w:ascii="Times New Roman" w:hAnsi="Times New Roman" w:cs="Times New Roman"/>
          <w:szCs w:val="18"/>
          <w:lang w:val="pl-PL"/>
        </w:rPr>
        <w:t xml:space="preserve"> (lepszego doboru usług do potrzeb </w:t>
      </w:r>
      <w:r w:rsidR="0085200C" w:rsidRPr="00B22E50">
        <w:rPr>
          <w:rFonts w:ascii="Times New Roman" w:hAnsi="Times New Roman" w:cs="Times New Roman"/>
          <w:szCs w:val="18"/>
          <w:lang w:val="pl-PL"/>
        </w:rPr>
        <w:t>mieszkańców</w:t>
      </w:r>
      <w:r w:rsidRPr="00B22E50">
        <w:rPr>
          <w:rFonts w:ascii="Times New Roman" w:hAnsi="Times New Roman" w:cs="Times New Roman"/>
          <w:szCs w:val="18"/>
          <w:lang w:val="pl-PL"/>
        </w:rPr>
        <w:t xml:space="preserve">, optymalizacji procesów obsługi, budowania wiedzy o </w:t>
      </w:r>
      <w:r w:rsidR="0085200C" w:rsidRPr="00B22E50">
        <w:rPr>
          <w:rFonts w:ascii="Times New Roman" w:hAnsi="Times New Roman" w:cs="Times New Roman"/>
          <w:szCs w:val="18"/>
          <w:lang w:val="pl-PL"/>
        </w:rPr>
        <w:t xml:space="preserve">potrzebach </w:t>
      </w:r>
      <w:r w:rsidR="00B22E50" w:rsidRPr="00B22E50">
        <w:rPr>
          <w:rFonts w:ascii="Times New Roman" w:hAnsi="Times New Roman" w:cs="Times New Roman"/>
          <w:szCs w:val="18"/>
          <w:lang w:val="pl-PL"/>
        </w:rPr>
        <w:t xml:space="preserve">osób korzystających z serwisu. </w:t>
      </w:r>
    </w:p>
    <w:p w14:paraId="2D3B651C" w14:textId="51DF601D" w:rsidR="00D32425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Podanie danych jest dobrowolne</w:t>
      </w:r>
      <w:r w:rsidR="00D70BD4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, </w:t>
      </w:r>
      <w:r w:rsidR="0022605B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ale bez nich nie możemy świadczyć Usług.</w:t>
      </w:r>
    </w:p>
    <w:bookmarkEnd w:id="1"/>
    <w:p w14:paraId="5AA2A33C" w14:textId="05B434F2" w:rsidR="0022605B" w:rsidRPr="00B22E50" w:rsidRDefault="0022605B" w:rsidP="0022605B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Jak długo planujemy przechowywać dane</w:t>
      </w:r>
    </w:p>
    <w:p w14:paraId="2C5D1A40" w14:textId="18D97919" w:rsidR="0022605B" w:rsidRPr="00B22E50" w:rsidRDefault="0085200C" w:rsidP="0022605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>D</w:t>
      </w:r>
      <w:r w:rsidR="0022605B" w:rsidRPr="00B22E50">
        <w:rPr>
          <w:rFonts w:ascii="Times New Roman" w:hAnsi="Times New Roman" w:cs="Times New Roman"/>
          <w:szCs w:val="18"/>
          <w:lang w:val="pl-PL"/>
        </w:rPr>
        <w:t xml:space="preserve">ane osobowe przetwarzane w roku kalendarzowym dla potrzeb świadczenia przez nas usług planujemy przechowywać nie dużej niż przez </w:t>
      </w:r>
      <w:r w:rsidRPr="00B22E50">
        <w:rPr>
          <w:rFonts w:ascii="Times New Roman" w:hAnsi="Times New Roman" w:cs="Times New Roman"/>
          <w:szCs w:val="18"/>
          <w:lang w:val="pl-PL"/>
        </w:rPr>
        <w:t>5</w:t>
      </w:r>
      <w:r w:rsidR="0022605B" w:rsidRPr="00B22E50">
        <w:rPr>
          <w:rFonts w:ascii="Times New Roman" w:hAnsi="Times New Roman" w:cs="Times New Roman"/>
          <w:szCs w:val="18"/>
          <w:lang w:val="pl-PL"/>
        </w:rPr>
        <w:t xml:space="preserve"> lat od końca roku kalendarzowego</w:t>
      </w:r>
      <w:r w:rsidRPr="00B22E50">
        <w:rPr>
          <w:rFonts w:ascii="Times New Roman" w:hAnsi="Times New Roman" w:cs="Times New Roman"/>
          <w:szCs w:val="18"/>
          <w:lang w:val="pl-PL"/>
        </w:rPr>
        <w:t>.</w:t>
      </w:r>
      <w:r w:rsidR="0022605B" w:rsidRPr="00B22E50">
        <w:rPr>
          <w:rFonts w:ascii="Times New Roman" w:hAnsi="Times New Roman" w:cs="Times New Roman"/>
          <w:szCs w:val="18"/>
          <w:lang w:val="pl-PL"/>
        </w:rPr>
        <w:t xml:space="preserve"> </w:t>
      </w:r>
    </w:p>
    <w:p w14:paraId="3DF27EE8" w14:textId="228CBEF2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Prawa</w:t>
      </w:r>
      <w:r w:rsidR="0085200C"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 xml:space="preserve"> osób korzystających z </w:t>
      </w:r>
      <w:r w:rsid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S</w:t>
      </w:r>
      <w:r w:rsidR="0085200C"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erwisu</w:t>
      </w:r>
    </w:p>
    <w:p w14:paraId="3A733CF8" w14:textId="0FBD844F" w:rsidR="00BC379A" w:rsidRPr="00B22E50" w:rsidRDefault="0085200C" w:rsidP="0085200C">
      <w:pPr>
        <w:spacing w:before="120" w:after="120"/>
        <w:jc w:val="both"/>
        <w:rPr>
          <w:rFonts w:ascii="Times New Roman" w:hAnsi="Times New Roman" w:cs="Times New Roman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 xml:space="preserve">Osobom korzystającym z </w:t>
      </w:r>
      <w:r w:rsidR="00B22E50">
        <w:rPr>
          <w:rFonts w:ascii="Times New Roman" w:hAnsi="Times New Roman" w:cs="Times New Roman"/>
          <w:szCs w:val="18"/>
          <w:lang w:val="pl-PL"/>
        </w:rPr>
        <w:t>S</w:t>
      </w:r>
      <w:r w:rsidRPr="00B22E50">
        <w:rPr>
          <w:rFonts w:ascii="Times New Roman" w:hAnsi="Times New Roman" w:cs="Times New Roman"/>
          <w:szCs w:val="18"/>
          <w:lang w:val="pl-PL"/>
        </w:rPr>
        <w:t>erwisu p</w:t>
      </w:r>
      <w:r w:rsidR="0022605B" w:rsidRPr="00B22E50">
        <w:rPr>
          <w:rFonts w:ascii="Times New Roman" w:hAnsi="Times New Roman" w:cs="Times New Roman"/>
          <w:szCs w:val="18"/>
          <w:lang w:val="pl-PL"/>
        </w:rPr>
        <w:t>rzysługują następujące prawa: dostępu do swoich danych oraz otrzymania ich kopii, sprostowania swoich danych, żądania usunięcia danych</w:t>
      </w:r>
      <w:r w:rsidRPr="00B22E50">
        <w:rPr>
          <w:rFonts w:ascii="Times New Roman" w:hAnsi="Times New Roman" w:cs="Times New Roman"/>
          <w:szCs w:val="18"/>
          <w:lang w:val="pl-PL"/>
        </w:rPr>
        <w:t>.</w:t>
      </w:r>
    </w:p>
    <w:p w14:paraId="71F6B867" w14:textId="10C97B80" w:rsidR="00BC379A" w:rsidRPr="00B22E50" w:rsidRDefault="0085200C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W przypadku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wątpliwości odnośnie przetwarzania danych osobowych, przysługuje prawo do wniesienia skargi do organu nadzorczego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– Prezesa Urzędu Ochrony Danych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.</w:t>
      </w:r>
    </w:p>
    <w:p w14:paraId="210D3E1B" w14:textId="77777777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Odbiorcy danych</w:t>
      </w:r>
    </w:p>
    <w:p w14:paraId="141460DC" w14:textId="59081E09" w:rsidR="0022605B" w:rsidRPr="00B22E50" w:rsidRDefault="0085200C" w:rsidP="0022605B">
      <w:pPr>
        <w:spacing w:before="120" w:after="120"/>
        <w:jc w:val="both"/>
        <w:rPr>
          <w:rFonts w:ascii="Times New Roman" w:hAnsi="Times New Roman" w:cs="Times New Roman"/>
          <w:szCs w:val="18"/>
          <w:lang w:val="pl-PL"/>
        </w:rPr>
      </w:pPr>
      <w:r w:rsidRPr="00B22E50">
        <w:rPr>
          <w:rFonts w:ascii="Times New Roman" w:hAnsi="Times New Roman" w:cs="Times New Roman"/>
          <w:szCs w:val="18"/>
          <w:lang w:val="pl-PL"/>
        </w:rPr>
        <w:t xml:space="preserve">Dane osobowe osób korzystających z </w:t>
      </w:r>
      <w:r w:rsidR="00B22E50">
        <w:rPr>
          <w:rFonts w:ascii="Times New Roman" w:hAnsi="Times New Roman" w:cs="Times New Roman"/>
          <w:szCs w:val="18"/>
          <w:lang w:val="pl-PL"/>
        </w:rPr>
        <w:t>S</w:t>
      </w:r>
      <w:r w:rsidRPr="00B22E50">
        <w:rPr>
          <w:rFonts w:ascii="Times New Roman" w:hAnsi="Times New Roman" w:cs="Times New Roman"/>
          <w:szCs w:val="18"/>
          <w:lang w:val="pl-PL"/>
        </w:rPr>
        <w:t>erwisu nie będą przekazywane innym podmiotom.</w:t>
      </w:r>
    </w:p>
    <w:p w14:paraId="6CD4A399" w14:textId="77777777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Bezpieczeństwo</w:t>
      </w:r>
    </w:p>
    <w:p w14:paraId="34950FF5" w14:textId="63EA469C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W </w:t>
      </w:r>
      <w:r w:rsidR="006D6BE8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Serwisie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wdrożyliśmy rozwiązania zapewniające wysoki poziom ochrony danych, w tym </w:t>
      </w:r>
      <w:r w:rsidR="007A087F" w:rsidRPr="007A087F">
        <w:rPr>
          <w:rStyle w:val="label"/>
          <w:lang w:val="pl-PL"/>
        </w:rPr>
        <w:t>CAA</w:t>
      </w:r>
      <w:r w:rsidR="007A087F">
        <w:rPr>
          <w:rStyle w:val="label"/>
          <w:lang w:val="pl-PL"/>
        </w:rPr>
        <w:t xml:space="preserve">, </w:t>
      </w:r>
      <w:r w:rsidR="007A087F" w:rsidRPr="007A087F">
        <w:rPr>
          <w:lang w:val="pl-PL"/>
        </w:rPr>
        <w:t>DNSSEC</w:t>
      </w:r>
      <w:r w:rsidR="00FE20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oraz</w:t>
      </w:r>
      <w:r w:rsidR="006D6BE8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system IT </w:t>
      </w:r>
      <w:r w:rsidR="006D6BE8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Serwisu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spełniający wysokie standardy ochrony danych osobowych</w:t>
      </w:r>
      <w:r w:rsidR="002663D2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.</w:t>
      </w:r>
    </w:p>
    <w:p w14:paraId="5591E8B8" w14:textId="77777777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Pliki Cookie</w:t>
      </w:r>
      <w:r w:rsidR="006D6BE8" w:rsidRPr="00B22E50">
        <w:rPr>
          <w:rFonts w:ascii="Times New Roman" w:eastAsia="Times New Roman" w:hAnsi="Times New Roman" w:cs="Times New Roman"/>
          <w:b/>
          <w:color w:val="000000"/>
          <w:szCs w:val="18"/>
          <w:lang w:val="pl-PL" w:eastAsia="pl-PL"/>
        </w:rPr>
        <w:t>s</w:t>
      </w:r>
    </w:p>
    <w:p w14:paraId="5999B5F5" w14:textId="5031E02A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Podczas przeglądania </w:t>
      </w:r>
      <w:r w:rsidR="006205D4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Serwisu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, stosownie do udzielonej zgody oraz konfiguracji przeglądarki, na urządzeniu końcowym może zostać zapisany przez nas lub firmę współpracującą (naszego podwykonawcę) jeden lub kilka plików cookie. Prosimy o zapoznanie się z poniższymi informacjami na temat plików cookie oraz sposobu ich wykorzystywania.</w:t>
      </w:r>
    </w:p>
    <w:p w14:paraId="78E64D0B" w14:textId="77777777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lastRenderedPageBreak/>
        <w:t xml:space="preserve">Cookies to małe pliki, które są umieszczone na dysku twardym komputera podczas odwiedzania niektórych stron internetowych. Zawierają one informacje na temat </w:t>
      </w:r>
      <w:r w:rsidR="000B75D3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urząd</w:t>
      </w:r>
      <w:r w:rsidR="006205D4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zenia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i zazwyczaj nie zawierają żadnych danych osobowych. Pliki te nie mogą być wykorzystane do infekowania urządzenia wirusami lub innym złośliwym oprogramowaniem</w:t>
      </w:r>
      <w:r w:rsidR="000B75D3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.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</w:t>
      </w:r>
    </w:p>
    <w:p w14:paraId="3626A56B" w14:textId="77777777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W plikach cookies przechowujemy podstawowe, anonimowe informacje o użytkownikach (np. identyfikator) oraz dane służące podniesieniu </w:t>
      </w:r>
      <w:r w:rsidR="00553EC8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komfortu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korzystania </w:t>
      </w:r>
      <w:r w:rsidR="006D6BE8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z S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erwisu,</w:t>
      </w:r>
      <w:r w:rsidR="006D6BE8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potrzebne dla optymalizacji i poprawnego wyświetlania treści zawartych na stronach oraz kampanii reklamowych. </w:t>
      </w:r>
    </w:p>
    <w:p w14:paraId="03A4CE9E" w14:textId="20C52DC3" w:rsidR="00BC379A" w:rsidRPr="00B22E50" w:rsidRDefault="00B22E50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U</w:t>
      </w:r>
      <w:r w:rsidR="00E942BC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żytkownik Serwisu może w 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dowolnej chwili zaprzestać dostarczania tych informacji </w:t>
      </w:r>
      <w:r w:rsidR="00E942BC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erwisowi poprzez wykasowanie plików cookies zapisanych na urządzeniach końcowych przez </w:t>
      </w:r>
      <w:r w:rsidR="00E942BC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Serwis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. Aby tego dokonać należy zmienić ustawienia aktualnie używanej przeglądarki internetowej.</w:t>
      </w:r>
    </w:p>
    <w:p w14:paraId="64974795" w14:textId="2CDF7DCC" w:rsidR="00BC379A" w:rsidRPr="00B22E50" w:rsidRDefault="00BC379A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Możliwe jest również skonfigurowanie przeglądarki w sposób, który zablokuje instalację plików cookie dla określonych, wybranych stron internetowych lub dla wszystkich stron. Ustawienia takie spowodują jednak utratę </w:t>
      </w:r>
      <w:r w:rsidR="000D5BB1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niektórych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funkcjonalności</w:t>
      </w:r>
      <w:r w:rsidR="000D5BB1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 Serwisu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, które wymagają instalacji plików cookie. Zgodnie z wymogami Prawa Telekomunikacyjnego za potwierdzenie zgody na wykorzystanie plików cookies uznaje się skonfigurowanie przeglądarki pozwalające na instalację plików cookies na komputerze.</w:t>
      </w:r>
    </w:p>
    <w:p w14:paraId="1AA20436" w14:textId="77777777" w:rsidR="00BC379A" w:rsidRPr="00B22E50" w:rsidRDefault="00E942BC" w:rsidP="00051D9F">
      <w:pPr>
        <w:shd w:val="clear" w:color="auto" w:fill="FFFFFF"/>
        <w:spacing w:after="300" w:line="276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</w:pP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Zastrzegamy 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sobie prawo do zmiany niniejszej Polityki Prywatności, w szczególności ze względu na zmianę przepisów prawa, zmianę technologii lub sposobu funkcjonowania 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Serwisu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 xml:space="preserve">. Aktualny tekst Polityki Prywatności zawsze znajduje się w </w:t>
      </w:r>
      <w:r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Serwisie</w:t>
      </w:r>
      <w:r w:rsidR="00BC379A" w:rsidRPr="00B22E50">
        <w:rPr>
          <w:rFonts w:ascii="Times New Roman" w:eastAsia="Times New Roman" w:hAnsi="Times New Roman" w:cs="Times New Roman"/>
          <w:color w:val="000000"/>
          <w:szCs w:val="18"/>
          <w:lang w:val="pl-PL" w:eastAsia="pl-PL"/>
        </w:rPr>
        <w:t>.</w:t>
      </w:r>
    </w:p>
    <w:p w14:paraId="5488405E" w14:textId="77777777" w:rsidR="00BC379A" w:rsidRPr="00B22E50" w:rsidRDefault="00BC379A" w:rsidP="00051D9F">
      <w:pPr>
        <w:spacing w:line="276" w:lineRule="auto"/>
        <w:jc w:val="both"/>
        <w:rPr>
          <w:rFonts w:ascii="Times New Roman" w:hAnsi="Times New Roman" w:cs="Times New Roman"/>
          <w:szCs w:val="18"/>
          <w:lang w:val="pl-PL"/>
        </w:rPr>
      </w:pPr>
    </w:p>
    <w:p w14:paraId="0A1A2B32" w14:textId="77777777" w:rsidR="002A02EA" w:rsidRPr="00B22E50" w:rsidRDefault="002A02EA" w:rsidP="00051D9F">
      <w:pPr>
        <w:spacing w:line="276" w:lineRule="auto"/>
        <w:rPr>
          <w:rFonts w:ascii="Times New Roman" w:hAnsi="Times New Roman" w:cs="Times New Roman"/>
          <w:szCs w:val="18"/>
          <w:lang w:val="pl-PL"/>
        </w:rPr>
      </w:pPr>
    </w:p>
    <w:sectPr w:rsidR="002A02EA" w:rsidRPr="00B2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2FD7"/>
    <w:multiLevelType w:val="hybridMultilevel"/>
    <w:tmpl w:val="699C0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53E32"/>
    <w:multiLevelType w:val="hybridMultilevel"/>
    <w:tmpl w:val="699C0DD2"/>
    <w:lvl w:ilvl="0" w:tplc="0415000F">
      <w:start w:val="1"/>
      <w:numFmt w:val="decimal"/>
      <w:lvlText w:val="%1."/>
      <w:lvlJc w:val="left"/>
      <w:pPr>
        <w:ind w:left="3930" w:hanging="360"/>
      </w:pPr>
    </w:lvl>
    <w:lvl w:ilvl="1" w:tplc="04150019" w:tentative="1">
      <w:start w:val="1"/>
      <w:numFmt w:val="lowerLetter"/>
      <w:lvlText w:val="%2."/>
      <w:lvlJc w:val="left"/>
      <w:pPr>
        <w:ind w:left="4650" w:hanging="360"/>
      </w:pPr>
    </w:lvl>
    <w:lvl w:ilvl="2" w:tplc="0415001B" w:tentative="1">
      <w:start w:val="1"/>
      <w:numFmt w:val="lowerRoman"/>
      <w:lvlText w:val="%3."/>
      <w:lvlJc w:val="right"/>
      <w:pPr>
        <w:ind w:left="5370" w:hanging="180"/>
      </w:pPr>
    </w:lvl>
    <w:lvl w:ilvl="3" w:tplc="0415000F" w:tentative="1">
      <w:start w:val="1"/>
      <w:numFmt w:val="decimal"/>
      <w:lvlText w:val="%4."/>
      <w:lvlJc w:val="left"/>
      <w:pPr>
        <w:ind w:left="6090" w:hanging="360"/>
      </w:pPr>
    </w:lvl>
    <w:lvl w:ilvl="4" w:tplc="04150019" w:tentative="1">
      <w:start w:val="1"/>
      <w:numFmt w:val="lowerLetter"/>
      <w:lvlText w:val="%5."/>
      <w:lvlJc w:val="left"/>
      <w:pPr>
        <w:ind w:left="6810" w:hanging="360"/>
      </w:pPr>
    </w:lvl>
    <w:lvl w:ilvl="5" w:tplc="0415001B" w:tentative="1">
      <w:start w:val="1"/>
      <w:numFmt w:val="lowerRoman"/>
      <w:lvlText w:val="%6."/>
      <w:lvlJc w:val="right"/>
      <w:pPr>
        <w:ind w:left="7530" w:hanging="180"/>
      </w:pPr>
    </w:lvl>
    <w:lvl w:ilvl="6" w:tplc="0415000F" w:tentative="1">
      <w:start w:val="1"/>
      <w:numFmt w:val="decimal"/>
      <w:lvlText w:val="%7."/>
      <w:lvlJc w:val="left"/>
      <w:pPr>
        <w:ind w:left="8250" w:hanging="360"/>
      </w:pPr>
    </w:lvl>
    <w:lvl w:ilvl="7" w:tplc="04150019" w:tentative="1">
      <w:start w:val="1"/>
      <w:numFmt w:val="lowerLetter"/>
      <w:lvlText w:val="%8."/>
      <w:lvlJc w:val="left"/>
      <w:pPr>
        <w:ind w:left="8970" w:hanging="360"/>
      </w:pPr>
    </w:lvl>
    <w:lvl w:ilvl="8" w:tplc="0415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2" w15:restartNumberingAfterBreak="0">
    <w:nsid w:val="1D656599"/>
    <w:multiLevelType w:val="multilevel"/>
    <w:tmpl w:val="ECBC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118E6"/>
    <w:multiLevelType w:val="multilevel"/>
    <w:tmpl w:val="D2A4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B4D76"/>
    <w:multiLevelType w:val="multilevel"/>
    <w:tmpl w:val="CA00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51657"/>
    <w:multiLevelType w:val="hybridMultilevel"/>
    <w:tmpl w:val="62F60C9A"/>
    <w:lvl w:ilvl="0" w:tplc="0415000F">
      <w:start w:val="1"/>
      <w:numFmt w:val="decimal"/>
      <w:lvlText w:val="%1."/>
      <w:lvlJc w:val="left"/>
      <w:pPr>
        <w:ind w:left="1109" w:hanging="360"/>
      </w:pPr>
    </w:lvl>
    <w:lvl w:ilvl="1" w:tplc="04150019">
      <w:start w:val="1"/>
      <w:numFmt w:val="lowerLetter"/>
      <w:lvlText w:val="%2."/>
      <w:lvlJc w:val="left"/>
      <w:pPr>
        <w:ind w:left="1829" w:hanging="360"/>
      </w:pPr>
    </w:lvl>
    <w:lvl w:ilvl="2" w:tplc="0415001B">
      <w:start w:val="1"/>
      <w:numFmt w:val="lowerRoman"/>
      <w:lvlText w:val="%3."/>
      <w:lvlJc w:val="right"/>
      <w:pPr>
        <w:ind w:left="2549" w:hanging="180"/>
      </w:pPr>
    </w:lvl>
    <w:lvl w:ilvl="3" w:tplc="0415000F">
      <w:start w:val="1"/>
      <w:numFmt w:val="decimal"/>
      <w:lvlText w:val="%4."/>
      <w:lvlJc w:val="left"/>
      <w:pPr>
        <w:ind w:left="3269" w:hanging="360"/>
      </w:pPr>
    </w:lvl>
    <w:lvl w:ilvl="4" w:tplc="04150019">
      <w:start w:val="1"/>
      <w:numFmt w:val="lowerLetter"/>
      <w:lvlText w:val="%5."/>
      <w:lvlJc w:val="left"/>
      <w:pPr>
        <w:ind w:left="3989" w:hanging="360"/>
      </w:pPr>
    </w:lvl>
    <w:lvl w:ilvl="5" w:tplc="0415001B">
      <w:start w:val="1"/>
      <w:numFmt w:val="lowerRoman"/>
      <w:lvlText w:val="%6."/>
      <w:lvlJc w:val="right"/>
      <w:pPr>
        <w:ind w:left="4709" w:hanging="180"/>
      </w:pPr>
    </w:lvl>
    <w:lvl w:ilvl="6" w:tplc="0415000F">
      <w:start w:val="1"/>
      <w:numFmt w:val="decimal"/>
      <w:lvlText w:val="%7."/>
      <w:lvlJc w:val="left"/>
      <w:pPr>
        <w:ind w:left="5429" w:hanging="360"/>
      </w:pPr>
    </w:lvl>
    <w:lvl w:ilvl="7" w:tplc="04150019">
      <w:start w:val="1"/>
      <w:numFmt w:val="lowerLetter"/>
      <w:lvlText w:val="%8."/>
      <w:lvlJc w:val="left"/>
      <w:pPr>
        <w:ind w:left="6149" w:hanging="360"/>
      </w:pPr>
    </w:lvl>
    <w:lvl w:ilvl="8" w:tplc="0415001B">
      <w:start w:val="1"/>
      <w:numFmt w:val="lowerRoman"/>
      <w:lvlText w:val="%9."/>
      <w:lvlJc w:val="right"/>
      <w:pPr>
        <w:ind w:left="6869" w:hanging="180"/>
      </w:pPr>
    </w:lvl>
  </w:abstractNum>
  <w:abstractNum w:abstractNumId="6" w15:restartNumberingAfterBreak="0">
    <w:nsid w:val="63DD6BF2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E8242E3"/>
    <w:multiLevelType w:val="multilevel"/>
    <w:tmpl w:val="94B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B58DD"/>
    <w:multiLevelType w:val="hybridMultilevel"/>
    <w:tmpl w:val="C248D20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9A"/>
    <w:rsid w:val="000166E1"/>
    <w:rsid w:val="00026ECC"/>
    <w:rsid w:val="00051D9F"/>
    <w:rsid w:val="00052C86"/>
    <w:rsid w:val="000A4378"/>
    <w:rsid w:val="000B75D3"/>
    <w:rsid w:val="000B77A8"/>
    <w:rsid w:val="000C5BE6"/>
    <w:rsid w:val="000D5BB1"/>
    <w:rsid w:val="0010325D"/>
    <w:rsid w:val="00184EC0"/>
    <w:rsid w:val="0022605B"/>
    <w:rsid w:val="002663D2"/>
    <w:rsid w:val="00271644"/>
    <w:rsid w:val="002A02EA"/>
    <w:rsid w:val="002E18B9"/>
    <w:rsid w:val="002E5F0F"/>
    <w:rsid w:val="00313CD5"/>
    <w:rsid w:val="00323EF8"/>
    <w:rsid w:val="00395EBE"/>
    <w:rsid w:val="003C3A12"/>
    <w:rsid w:val="003F1407"/>
    <w:rsid w:val="003F1F6D"/>
    <w:rsid w:val="0043442B"/>
    <w:rsid w:val="004D10E8"/>
    <w:rsid w:val="00553EC8"/>
    <w:rsid w:val="005B7623"/>
    <w:rsid w:val="00615D33"/>
    <w:rsid w:val="006205D4"/>
    <w:rsid w:val="006C59EF"/>
    <w:rsid w:val="006D6BE8"/>
    <w:rsid w:val="006E3B5E"/>
    <w:rsid w:val="00722FF7"/>
    <w:rsid w:val="00793221"/>
    <w:rsid w:val="007A087F"/>
    <w:rsid w:val="00815AAC"/>
    <w:rsid w:val="008201E7"/>
    <w:rsid w:val="0084601F"/>
    <w:rsid w:val="0085200C"/>
    <w:rsid w:val="008B40B7"/>
    <w:rsid w:val="00947957"/>
    <w:rsid w:val="009603A1"/>
    <w:rsid w:val="00A43BDC"/>
    <w:rsid w:val="00A61DC1"/>
    <w:rsid w:val="00A76A36"/>
    <w:rsid w:val="00B22E50"/>
    <w:rsid w:val="00BA084E"/>
    <w:rsid w:val="00BC274E"/>
    <w:rsid w:val="00BC379A"/>
    <w:rsid w:val="00BF36FD"/>
    <w:rsid w:val="00C312D9"/>
    <w:rsid w:val="00C75CDF"/>
    <w:rsid w:val="00CC3DE3"/>
    <w:rsid w:val="00D32425"/>
    <w:rsid w:val="00D70BD4"/>
    <w:rsid w:val="00DA31AA"/>
    <w:rsid w:val="00E558DE"/>
    <w:rsid w:val="00E942BC"/>
    <w:rsid w:val="00F11416"/>
    <w:rsid w:val="00F73C14"/>
    <w:rsid w:val="00F91EE5"/>
    <w:rsid w:val="00FA05D8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C54E"/>
  <w15:chartTrackingRefBased/>
  <w15:docId w15:val="{7FB94F6B-62B6-4810-87B5-E42CEDF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79A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0B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BD4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D70BD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BD4"/>
    <w:pPr>
      <w:spacing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BD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BD4"/>
    <w:rPr>
      <w:rFonts w:ascii="Segoe UI" w:hAnsi="Segoe UI" w:cs="Segoe UI"/>
      <w:sz w:val="18"/>
      <w:szCs w:val="18"/>
      <w:lang w:val="en-GB"/>
    </w:rPr>
  </w:style>
  <w:style w:type="character" w:customStyle="1" w:styleId="label">
    <w:name w:val="label"/>
    <w:basedOn w:val="Domylnaczcionkaakapitu"/>
    <w:rsid w:val="007A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5655A977715499F9B6EA12E6F20A5" ma:contentTypeVersion="8" ma:contentTypeDescription="Utwórz nowy dokument." ma:contentTypeScope="" ma:versionID="17b11054f9afed159e854e805536c142">
  <xsd:schema xmlns:xsd="http://www.w3.org/2001/XMLSchema" xmlns:xs="http://www.w3.org/2001/XMLSchema" xmlns:p="http://schemas.microsoft.com/office/2006/metadata/properties" xmlns:ns2="c098b471-6218-41d6-85cf-0f9f7acda690" xmlns:ns3="a14eae8c-8b3e-4176-8092-d9848131c034" targetNamespace="http://schemas.microsoft.com/office/2006/metadata/properties" ma:root="true" ma:fieldsID="f8a6ce61dd377ccdc3188e88ea0467fa" ns2:_="" ns3:_="">
    <xsd:import namespace="c098b471-6218-41d6-85cf-0f9f7acda690"/>
    <xsd:import namespace="a14eae8c-8b3e-4176-8092-d9848131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b471-6218-41d6-85cf-0f9f7acda6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ae8c-8b3e-4176-8092-d9848131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16278-A96C-4BCF-8EBE-614E51AE4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8b471-6218-41d6-85cf-0f9f7acda690"/>
    <ds:schemaRef ds:uri="a14eae8c-8b3e-4176-8092-d9848131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DA7D4-EEAF-4EA8-BEBB-A46341DB6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457A6-BD69-4237-8F37-79E4EE546A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Kunda</dc:creator>
  <cp:keywords/>
  <dc:description/>
  <cp:lastModifiedBy>Rafał Branecki</cp:lastModifiedBy>
  <cp:revision>2</cp:revision>
  <cp:lastPrinted>2018-06-07T15:36:00Z</cp:lastPrinted>
  <dcterms:created xsi:type="dcterms:W3CDTF">2019-06-05T12:12:00Z</dcterms:created>
  <dcterms:modified xsi:type="dcterms:W3CDTF">2019-06-05T12:12:00Z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0x01010032E5655A977715499F9B6EA12E6F20A5</vt:lpwstr>
  </property>
</Properties>
</file>