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951A52" w:rsidRDefault="00951A52" w:rsidP="001647D4">
      <w:pPr>
        <w:pStyle w:val="Bezodstpw1"/>
        <w:spacing w:line="276" w:lineRule="auto"/>
        <w:jc w:val="center"/>
        <w:rPr>
          <w:rFonts w:ascii="Times New Roman" w:hAnsi="Times New Roman"/>
          <w:b/>
          <w:sz w:val="36"/>
          <w:szCs w:val="36"/>
        </w:rPr>
      </w:pPr>
      <w:r w:rsidRPr="00951A52">
        <w:rPr>
          <w:rFonts w:ascii="Times New Roman" w:hAnsi="Times New Roman"/>
          <w:b/>
          <w:sz w:val="36"/>
          <w:szCs w:val="36"/>
        </w:rPr>
        <w:t xml:space="preserve">MODERNIZACJA POLEGAJĄCĄ NA REMONCIE DROGI GMINNEJ </w:t>
      </w:r>
    </w:p>
    <w:p w:rsidR="00892A87" w:rsidRDefault="00951A52" w:rsidP="001647D4">
      <w:pPr>
        <w:pStyle w:val="Bezodstpw1"/>
        <w:spacing w:line="276" w:lineRule="auto"/>
        <w:jc w:val="center"/>
        <w:rPr>
          <w:rFonts w:ascii="Times New Roman" w:hAnsi="Times New Roman"/>
          <w:b/>
          <w:i/>
          <w:sz w:val="36"/>
          <w:szCs w:val="36"/>
        </w:rPr>
      </w:pPr>
      <w:r w:rsidRPr="00951A52">
        <w:rPr>
          <w:rFonts w:ascii="Times New Roman" w:hAnsi="Times New Roman"/>
          <w:b/>
          <w:sz w:val="36"/>
          <w:szCs w:val="36"/>
        </w:rPr>
        <w:t>MALISZEWO – KOMOROWO  NR 170538</w:t>
      </w:r>
      <w:r w:rsidR="001A4C3E">
        <w:rPr>
          <w:rFonts w:ascii="Times New Roman" w:hAnsi="Times New Roman"/>
          <w:b/>
          <w:sz w:val="36"/>
          <w:szCs w:val="36"/>
        </w:rPr>
        <w:t xml:space="preserve"> C</w:t>
      </w:r>
    </w:p>
    <w:p w:rsidR="006E3AF9" w:rsidRDefault="006E3AF9"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6E3AF9" w:rsidRDefault="006E3AF9" w:rsidP="00CB6536">
      <w:pPr>
        <w:pStyle w:val="Bezodstpw"/>
        <w:ind w:left="5670"/>
        <w:jc w:val="center"/>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6E3AF9" w:rsidRDefault="006E3AF9"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6E3AF9">
        <w:rPr>
          <w:rStyle w:val="FontStyle36"/>
          <w:rFonts w:ascii="Times New Roman" w:hAnsi="Times New Roman" w:cs="Times New Roman"/>
          <w:color w:val="auto"/>
          <w:sz w:val="24"/>
          <w:szCs w:val="24"/>
        </w:rPr>
        <w:t>0</w:t>
      </w:r>
      <w:r w:rsidR="00951A52">
        <w:rPr>
          <w:rStyle w:val="FontStyle36"/>
          <w:rFonts w:ascii="Times New Roman" w:hAnsi="Times New Roman" w:cs="Times New Roman"/>
          <w:color w:val="auto"/>
          <w:sz w:val="24"/>
          <w:szCs w:val="24"/>
        </w:rPr>
        <w:t>5</w:t>
      </w:r>
      <w:r w:rsidRPr="00C73D1D">
        <w:rPr>
          <w:rStyle w:val="FontStyle36"/>
          <w:rFonts w:ascii="Times New Roman" w:hAnsi="Times New Roman" w:cs="Times New Roman"/>
          <w:color w:val="auto"/>
          <w:sz w:val="24"/>
          <w:szCs w:val="24"/>
        </w:rPr>
        <w:t>.0</w:t>
      </w:r>
      <w:r w:rsidR="006E3AF9">
        <w:rPr>
          <w:rStyle w:val="FontStyle36"/>
          <w:rFonts w:ascii="Times New Roman" w:hAnsi="Times New Roman" w:cs="Times New Roman"/>
          <w:color w:val="auto"/>
          <w:sz w:val="24"/>
          <w:szCs w:val="24"/>
        </w:rPr>
        <w:t>6</w:t>
      </w:r>
      <w:r w:rsidRPr="00C73D1D">
        <w:rPr>
          <w:rStyle w:val="FontStyle36"/>
          <w:rFonts w:ascii="Times New Roman" w:hAnsi="Times New Roman" w:cs="Times New Roman"/>
          <w:color w:val="auto"/>
          <w:sz w:val="24"/>
          <w:szCs w:val="24"/>
        </w:rPr>
        <w:t>.201</w:t>
      </w:r>
      <w:r w:rsidR="004A67D7">
        <w:rPr>
          <w:rStyle w:val="FontStyle36"/>
          <w:rFonts w:ascii="Times New Roman" w:hAnsi="Times New Roman" w:cs="Times New Roman"/>
          <w:color w:val="auto"/>
          <w:sz w:val="24"/>
          <w:szCs w:val="24"/>
        </w:rPr>
        <w:t>9</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rsidR="00CB6536" w:rsidRDefault="00CB6536" w:rsidP="00CB6536">
      <w:pPr>
        <w:pStyle w:val="Bezodstpw"/>
        <w:spacing w:line="276" w:lineRule="auto"/>
        <w:ind w:left="567"/>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26EE1" w:rsidRDefault="00574BD8" w:rsidP="002273C8">
      <w:pPr>
        <w:pStyle w:val="Bezodstpw"/>
        <w:numPr>
          <w:ilvl w:val="0"/>
          <w:numId w:val="102"/>
        </w:numPr>
        <w:spacing w:line="276" w:lineRule="auto"/>
        <w:ind w:left="284" w:hanging="284"/>
        <w:jc w:val="both"/>
        <w:rPr>
          <w:rFonts w:ascii="Times New Roman" w:hAnsi="Times New Roman"/>
        </w:rPr>
      </w:pPr>
      <w:r w:rsidRPr="00126EE1">
        <w:rPr>
          <w:rFonts w:ascii="Times New Roman" w:hAnsi="Times New Roman"/>
        </w:rPr>
        <w:t xml:space="preserve">Przedmiotem zamówienia </w:t>
      </w:r>
      <w:r w:rsidR="00607E90" w:rsidRPr="00126EE1">
        <w:rPr>
          <w:rFonts w:ascii="Times New Roman" w:hAnsi="Times New Roman"/>
        </w:rPr>
        <w:t xml:space="preserve">są roboty budowlane w zakresie </w:t>
      </w:r>
      <w:r w:rsidR="00951A52" w:rsidRPr="00126EE1">
        <w:rPr>
          <w:rStyle w:val="FontStyle63"/>
          <w:sz w:val="24"/>
          <w:szCs w:val="24"/>
        </w:rPr>
        <w:t>modernizacji polegającej na remoncie drogi gminnej Maliszewo – Komorowo  nr 170538</w:t>
      </w:r>
      <w:r w:rsidR="001A4C3E">
        <w:rPr>
          <w:rStyle w:val="FontStyle63"/>
          <w:sz w:val="24"/>
          <w:szCs w:val="24"/>
        </w:rPr>
        <w:t xml:space="preserve"> C</w:t>
      </w:r>
      <w:r w:rsidR="00AB3D66" w:rsidRPr="00126EE1">
        <w:rPr>
          <w:rStyle w:val="FontStyle63"/>
          <w:sz w:val="24"/>
          <w:szCs w:val="24"/>
        </w:rPr>
        <w:t>.</w:t>
      </w:r>
    </w:p>
    <w:p w:rsidR="00241B5E" w:rsidRPr="00126EE1" w:rsidRDefault="00A3760C" w:rsidP="002273C8">
      <w:pPr>
        <w:pStyle w:val="Bezodstpw"/>
        <w:numPr>
          <w:ilvl w:val="0"/>
          <w:numId w:val="102"/>
        </w:numPr>
        <w:spacing w:line="276" w:lineRule="auto"/>
        <w:ind w:left="284" w:hanging="284"/>
        <w:jc w:val="both"/>
        <w:rPr>
          <w:rFonts w:ascii="Times New Roman" w:hAnsi="Times New Roman"/>
          <w:b/>
          <w:u w:val="single"/>
        </w:rPr>
      </w:pPr>
      <w:r w:rsidRPr="00126EE1">
        <w:rPr>
          <w:rStyle w:val="FontStyle77"/>
          <w:sz w:val="24"/>
          <w:szCs w:val="24"/>
        </w:rPr>
        <w:t>Szczegółowy opis przedmiotu zamówienia:</w:t>
      </w:r>
      <w:r w:rsidR="00C73D1D" w:rsidRPr="00126EE1">
        <w:rPr>
          <w:rStyle w:val="FontStyle77"/>
          <w:sz w:val="24"/>
          <w:szCs w:val="24"/>
        </w:rPr>
        <w:t xml:space="preserve"> </w:t>
      </w:r>
      <w:r w:rsidR="00951A52" w:rsidRPr="00126EE1">
        <w:rPr>
          <w:rFonts w:ascii="Times New Roman" w:hAnsi="Times New Roman"/>
        </w:rPr>
        <w:t>Modernizacja polegającą na remoncie drogi gminnej Maliszewo – Komorowo  nr 170538</w:t>
      </w:r>
      <w:r w:rsidR="001A4C3E">
        <w:rPr>
          <w:rFonts w:ascii="Times New Roman" w:hAnsi="Times New Roman"/>
        </w:rPr>
        <w:t xml:space="preserve"> C</w:t>
      </w:r>
      <w:r w:rsidR="00C73D1D" w:rsidRPr="00126EE1">
        <w:rPr>
          <w:rFonts w:ascii="Times New Roman" w:hAnsi="Times New Roman"/>
          <w:b/>
        </w:rPr>
        <w:t>:</w:t>
      </w:r>
      <w:r w:rsidR="00241B5E" w:rsidRPr="00126EE1">
        <w:rPr>
          <w:rFonts w:ascii="Times New Roman" w:hAnsi="Times New Roman"/>
          <w:b/>
          <w:u w:val="single"/>
        </w:rPr>
        <w:t xml:space="preserve"> </w:t>
      </w:r>
    </w:p>
    <w:p w:rsidR="00241B5E" w:rsidRPr="00126EE1"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Przedmiotowa inwestycja zlokalizowana jest w miejscowości </w:t>
      </w:r>
      <w:r w:rsidR="00502DF7" w:rsidRPr="00126EE1">
        <w:rPr>
          <w:rFonts w:ascii="Times New Roman" w:eastAsiaTheme="minorHAnsi" w:hAnsi="Times New Roman"/>
          <w:lang w:eastAsia="en-US"/>
        </w:rPr>
        <w:t>Maliszewo i Komorowo</w:t>
      </w:r>
      <w:r w:rsidRPr="00126EE1">
        <w:rPr>
          <w:rFonts w:ascii="Times New Roman" w:hAnsi="Times New Roman"/>
        </w:rPr>
        <w:t>. Pas drogowy stanowi</w:t>
      </w:r>
      <w:r w:rsidR="00DB296E">
        <w:rPr>
          <w:rFonts w:ascii="Times New Roman" w:hAnsi="Times New Roman"/>
        </w:rPr>
        <w:t>ą</w:t>
      </w:r>
      <w:r w:rsidRPr="00126EE1">
        <w:rPr>
          <w:rFonts w:ascii="Times New Roman" w:hAnsi="Times New Roman"/>
        </w:rPr>
        <w:t xml:space="preserve"> działk</w:t>
      </w:r>
      <w:r w:rsidR="001534B2" w:rsidRPr="00126EE1">
        <w:rPr>
          <w:rFonts w:ascii="Times New Roman" w:hAnsi="Times New Roman"/>
        </w:rPr>
        <w:t>i</w:t>
      </w:r>
      <w:r w:rsidRPr="00126EE1">
        <w:rPr>
          <w:rFonts w:ascii="Times New Roman" w:hAnsi="Times New Roman"/>
        </w:rPr>
        <w:t xml:space="preserve"> </w:t>
      </w:r>
      <w:r w:rsidR="00502DF7" w:rsidRPr="00126EE1">
        <w:rPr>
          <w:rFonts w:ascii="Times New Roman" w:hAnsi="Times New Roman"/>
        </w:rPr>
        <w:t xml:space="preserve">485/2 399/6 382/2 399/7 485/1 376/3 376/1 396/1 395/2 399/4 394/1 536/4 484/1 376/2 557/2 484/2 557/1 538/5 552/1 546/1 539/1 541/1 543/3 543/4 377/2 558/2 554/1 544/1 484/3 558/1 538/1 545/1 483/1 488/1 </w:t>
      </w:r>
      <w:r w:rsidR="006E3AF9" w:rsidRPr="00126EE1">
        <w:rPr>
          <w:rFonts w:ascii="Times New Roman" w:eastAsiaTheme="minorHAnsi" w:hAnsi="Times New Roman"/>
          <w:lang w:eastAsia="en-US"/>
        </w:rPr>
        <w:t xml:space="preserve">obręb </w:t>
      </w:r>
      <w:r w:rsidR="00502DF7" w:rsidRPr="00126EE1">
        <w:rPr>
          <w:rFonts w:ascii="Times New Roman" w:eastAsiaTheme="minorHAnsi" w:hAnsi="Times New Roman"/>
          <w:lang w:eastAsia="en-US"/>
        </w:rPr>
        <w:t xml:space="preserve">Maliszewo i </w:t>
      </w:r>
      <w:r w:rsidR="006E3AF9" w:rsidRPr="00126EE1">
        <w:rPr>
          <w:rFonts w:ascii="Times New Roman" w:eastAsiaTheme="minorHAnsi" w:hAnsi="Times New Roman"/>
          <w:lang w:eastAsia="en-US"/>
        </w:rPr>
        <w:t xml:space="preserve">Nr </w:t>
      </w:r>
      <w:r w:rsidR="00502DF7" w:rsidRPr="00126EE1">
        <w:rPr>
          <w:rFonts w:ascii="Times New Roman" w:eastAsiaTheme="minorHAnsi" w:hAnsi="Times New Roman"/>
          <w:lang w:eastAsia="en-US"/>
        </w:rPr>
        <w:t>62/1 61/4 63/3</w:t>
      </w:r>
      <w:r w:rsidR="006E3AF9" w:rsidRPr="00126EE1">
        <w:rPr>
          <w:rFonts w:ascii="Times New Roman" w:eastAsiaTheme="minorHAnsi" w:hAnsi="Times New Roman"/>
          <w:lang w:eastAsia="en-US"/>
        </w:rPr>
        <w:t xml:space="preserve"> obręb </w:t>
      </w:r>
      <w:r w:rsidR="00502DF7" w:rsidRPr="00126EE1">
        <w:rPr>
          <w:rFonts w:ascii="Times New Roman" w:eastAsiaTheme="minorHAnsi" w:hAnsi="Times New Roman"/>
          <w:lang w:eastAsia="en-US"/>
        </w:rPr>
        <w:t>Komorowo</w:t>
      </w:r>
      <w:r w:rsidRPr="00126EE1">
        <w:rPr>
          <w:rFonts w:ascii="Times New Roman" w:hAnsi="Times New Roman"/>
        </w:rPr>
        <w:t xml:space="preserve">. </w:t>
      </w:r>
      <w:r w:rsidR="00E50DB4" w:rsidRPr="00126EE1">
        <w:rPr>
          <w:rFonts w:ascii="Times New Roman" w:hAnsi="Times New Roman"/>
        </w:rPr>
        <w:t>W obecnym stanie droga posiada nawierzchnię gruntową umocnioną. Jest to droga bez umocnionych zjazdów na przyległe działki. Istniejąca nawierzchnia o nawierzchni bitumicznej posiadające liczne wyboje, zastoiska wody z zawyżonymi poboczami  i zjazdami wymagających przebudowy celem zapewnienia prawidłowej obsługi przyległych terenów</w:t>
      </w:r>
      <w:r w:rsidRPr="00126EE1">
        <w:rPr>
          <w:rFonts w:ascii="Times New Roman" w:hAnsi="Times New Roman"/>
        </w:rPr>
        <w:t xml:space="preserve">. </w:t>
      </w:r>
    </w:p>
    <w:p w:rsidR="00B47D59" w:rsidRPr="00126EE1"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Zamówienie obejmuje </w:t>
      </w:r>
      <w:r w:rsidR="00567372" w:rsidRPr="00126EE1">
        <w:rPr>
          <w:rFonts w:ascii="Times New Roman" w:hAnsi="Times New Roman"/>
        </w:rPr>
        <w:t>wykonanie</w:t>
      </w:r>
      <w:bookmarkStart w:id="1" w:name="_Hlk10577252"/>
      <w:r w:rsidR="00B47D59" w:rsidRPr="00126EE1">
        <w:rPr>
          <w:rFonts w:ascii="Times New Roman" w:hAnsi="Times New Roman"/>
        </w:rPr>
        <w:t>:</w:t>
      </w:r>
      <w:bookmarkEnd w:id="1"/>
    </w:p>
    <w:p w:rsidR="00B47D59" w:rsidRPr="00126EE1" w:rsidRDefault="004D7467" w:rsidP="002273C8">
      <w:pPr>
        <w:pStyle w:val="Bezodstpw"/>
        <w:numPr>
          <w:ilvl w:val="0"/>
          <w:numId w:val="105"/>
        </w:numPr>
        <w:spacing w:line="276" w:lineRule="auto"/>
        <w:ind w:left="851" w:hanging="284"/>
        <w:jc w:val="both"/>
        <w:rPr>
          <w:rFonts w:ascii="Times New Roman" w:hAnsi="Times New Roman"/>
        </w:rPr>
      </w:pPr>
      <w:r w:rsidRPr="00126EE1">
        <w:rPr>
          <w:rFonts w:ascii="Times New Roman" w:hAnsi="Times New Roman"/>
        </w:rPr>
        <w:t>przebudowę</w:t>
      </w:r>
      <w:r w:rsidR="00B47D59" w:rsidRPr="00126EE1">
        <w:rPr>
          <w:rFonts w:ascii="Times New Roman" w:hAnsi="Times New Roman"/>
        </w:rPr>
        <w:t xml:space="preserve"> jezdni od 0+003,60 do 2+227,60 o długości 2 224 mb,</w:t>
      </w:r>
      <w:r w:rsidR="00126EE1" w:rsidRPr="00126EE1">
        <w:rPr>
          <w:rFonts w:ascii="Times New Roman" w:hAnsi="Times New Roman"/>
        </w:rPr>
        <w:t xml:space="preserve"> szerokość jezdni – 5,0 m, szerokość pasa ruchu 2,50 m</w:t>
      </w:r>
      <w:r w:rsidR="00126EE1">
        <w:rPr>
          <w:rFonts w:ascii="Times New Roman" w:hAnsi="Times New Roman"/>
        </w:rPr>
        <w:t>,</w:t>
      </w:r>
      <w:r w:rsidR="00B47D59" w:rsidRPr="00126EE1">
        <w:rPr>
          <w:rFonts w:ascii="Times New Roman" w:hAnsi="Times New Roman"/>
        </w:rPr>
        <w:t xml:space="preserve"> </w:t>
      </w:r>
    </w:p>
    <w:p w:rsidR="005C53E7" w:rsidRPr="00126EE1" w:rsidRDefault="004D7467" w:rsidP="002273C8">
      <w:pPr>
        <w:pStyle w:val="Bezodstpw"/>
        <w:numPr>
          <w:ilvl w:val="0"/>
          <w:numId w:val="105"/>
        </w:numPr>
        <w:spacing w:line="276" w:lineRule="auto"/>
        <w:ind w:left="851" w:hanging="284"/>
        <w:jc w:val="both"/>
        <w:rPr>
          <w:rFonts w:ascii="Times New Roman" w:hAnsi="Times New Roman"/>
        </w:rPr>
      </w:pPr>
      <w:r w:rsidRPr="00126EE1">
        <w:rPr>
          <w:rFonts w:ascii="Times New Roman" w:hAnsi="Times New Roman"/>
        </w:rPr>
        <w:t>przebudowę</w:t>
      </w:r>
      <w:r w:rsidR="00B47D59" w:rsidRPr="00126EE1">
        <w:rPr>
          <w:rFonts w:ascii="Times New Roman" w:hAnsi="Times New Roman"/>
        </w:rPr>
        <w:t xml:space="preserve"> skrzyżowania drogi gminną w km 0+479,50 i 1+358,60,</w:t>
      </w:r>
    </w:p>
    <w:p w:rsidR="00B47D59" w:rsidRPr="00126EE1" w:rsidRDefault="00126EE1" w:rsidP="002273C8">
      <w:pPr>
        <w:pStyle w:val="Bezodstpw"/>
        <w:numPr>
          <w:ilvl w:val="0"/>
          <w:numId w:val="105"/>
        </w:numPr>
        <w:spacing w:line="276" w:lineRule="auto"/>
        <w:ind w:left="851" w:hanging="284"/>
        <w:jc w:val="both"/>
        <w:rPr>
          <w:rFonts w:ascii="Times New Roman" w:hAnsi="Times New Roman"/>
        </w:rPr>
      </w:pPr>
      <w:r w:rsidRPr="00126EE1">
        <w:rPr>
          <w:rFonts w:ascii="Times New Roman" w:hAnsi="Times New Roman"/>
        </w:rPr>
        <w:t>budowę</w:t>
      </w:r>
      <w:r w:rsidR="00B47D59" w:rsidRPr="00126EE1">
        <w:rPr>
          <w:rFonts w:ascii="Times New Roman" w:hAnsi="Times New Roman"/>
        </w:rPr>
        <w:t xml:space="preserve"> chodnika o szerokości 2,0 m:  </w:t>
      </w:r>
    </w:p>
    <w:p w:rsidR="00B47D59" w:rsidRPr="00126EE1" w:rsidRDefault="00B47D59" w:rsidP="002273C8">
      <w:pPr>
        <w:pStyle w:val="Bezodstpw"/>
        <w:numPr>
          <w:ilvl w:val="0"/>
          <w:numId w:val="106"/>
        </w:numPr>
        <w:spacing w:line="276" w:lineRule="auto"/>
        <w:ind w:left="851" w:hanging="284"/>
        <w:jc w:val="both"/>
        <w:rPr>
          <w:rFonts w:ascii="Times New Roman" w:hAnsi="Times New Roman"/>
        </w:rPr>
      </w:pPr>
      <w:r w:rsidRPr="00126EE1">
        <w:rPr>
          <w:rFonts w:ascii="Times New Roman" w:hAnsi="Times New Roman"/>
        </w:rPr>
        <w:lastRenderedPageBreak/>
        <w:t xml:space="preserve">prawa strona od km 1+354 do km 1+729 o długości 375 mb  </w:t>
      </w:r>
    </w:p>
    <w:p w:rsidR="00B47D59" w:rsidRPr="00126EE1" w:rsidRDefault="00B47D59" w:rsidP="002273C8">
      <w:pPr>
        <w:pStyle w:val="Bezodstpw"/>
        <w:numPr>
          <w:ilvl w:val="0"/>
          <w:numId w:val="106"/>
        </w:numPr>
        <w:spacing w:line="276" w:lineRule="auto"/>
        <w:ind w:left="851" w:hanging="284"/>
        <w:jc w:val="both"/>
        <w:rPr>
          <w:rFonts w:ascii="Times New Roman" w:hAnsi="Times New Roman"/>
        </w:rPr>
      </w:pPr>
      <w:r w:rsidRPr="00126EE1">
        <w:rPr>
          <w:rFonts w:ascii="Times New Roman" w:hAnsi="Times New Roman"/>
        </w:rPr>
        <w:t xml:space="preserve">lewa strona od km 1+361 do km 1+389 i od km 1+729 do km 2+227 o długości 526 mb,  </w:t>
      </w:r>
    </w:p>
    <w:p w:rsidR="004D7467" w:rsidRPr="00126EE1" w:rsidRDefault="00B47D59" w:rsidP="002273C8">
      <w:pPr>
        <w:pStyle w:val="Bezodstpw"/>
        <w:numPr>
          <w:ilvl w:val="0"/>
          <w:numId w:val="105"/>
        </w:numPr>
        <w:spacing w:line="276" w:lineRule="auto"/>
        <w:ind w:left="851" w:hanging="284"/>
        <w:jc w:val="both"/>
        <w:rPr>
          <w:rFonts w:ascii="Times New Roman" w:hAnsi="Times New Roman"/>
        </w:rPr>
      </w:pPr>
      <w:r w:rsidRPr="00126EE1">
        <w:rPr>
          <w:rFonts w:ascii="Times New Roman" w:hAnsi="Times New Roman"/>
        </w:rPr>
        <w:t>pobocze o szerokości 0,75 m</w:t>
      </w:r>
      <w:r w:rsidR="004D7467" w:rsidRPr="00126EE1">
        <w:rPr>
          <w:rFonts w:ascii="Times New Roman" w:hAnsi="Times New Roman"/>
        </w:rPr>
        <w:t>:</w:t>
      </w:r>
    </w:p>
    <w:p w:rsidR="004D7467" w:rsidRPr="00126EE1" w:rsidRDefault="00B47D59" w:rsidP="002273C8">
      <w:pPr>
        <w:pStyle w:val="Bezodstpw"/>
        <w:numPr>
          <w:ilvl w:val="0"/>
          <w:numId w:val="107"/>
        </w:numPr>
        <w:spacing w:line="276" w:lineRule="auto"/>
        <w:ind w:left="851" w:hanging="284"/>
        <w:jc w:val="both"/>
        <w:rPr>
          <w:rFonts w:ascii="Times New Roman" w:hAnsi="Times New Roman"/>
        </w:rPr>
      </w:pPr>
      <w:r w:rsidRPr="00126EE1">
        <w:rPr>
          <w:rFonts w:ascii="Times New Roman" w:hAnsi="Times New Roman"/>
        </w:rPr>
        <w:t>prawa strona od km 0+003 do km 1+354 i od km 1+729 do km 2+227</w:t>
      </w:r>
    </w:p>
    <w:p w:rsidR="004D7467" w:rsidRPr="00126EE1" w:rsidRDefault="00B47D59" w:rsidP="002273C8">
      <w:pPr>
        <w:pStyle w:val="Bezodstpw"/>
        <w:numPr>
          <w:ilvl w:val="0"/>
          <w:numId w:val="107"/>
        </w:numPr>
        <w:spacing w:line="276" w:lineRule="auto"/>
        <w:ind w:left="851" w:hanging="284"/>
        <w:jc w:val="both"/>
        <w:rPr>
          <w:rFonts w:ascii="Times New Roman" w:hAnsi="Times New Roman"/>
        </w:rPr>
      </w:pPr>
      <w:r w:rsidRPr="00126EE1">
        <w:rPr>
          <w:rFonts w:ascii="Times New Roman" w:hAnsi="Times New Roman"/>
        </w:rPr>
        <w:t>lewa strona od km 0+003 do km 1+361 i od km 1+389 do km 1+729</w:t>
      </w:r>
    </w:p>
    <w:p w:rsidR="004D7467" w:rsidRPr="00126EE1" w:rsidRDefault="004D7467" w:rsidP="002273C8">
      <w:pPr>
        <w:pStyle w:val="Bezodstpw"/>
        <w:numPr>
          <w:ilvl w:val="0"/>
          <w:numId w:val="105"/>
        </w:numPr>
        <w:spacing w:line="276" w:lineRule="auto"/>
        <w:ind w:left="851" w:hanging="284"/>
        <w:jc w:val="both"/>
        <w:rPr>
          <w:rFonts w:ascii="Times New Roman" w:hAnsi="Times New Roman"/>
        </w:rPr>
      </w:pPr>
      <w:r w:rsidRPr="00126EE1">
        <w:rPr>
          <w:rFonts w:ascii="Times New Roman" w:hAnsi="Times New Roman"/>
        </w:rPr>
        <w:t>o</w:t>
      </w:r>
      <w:r w:rsidR="00B47D59" w:rsidRPr="00126EE1">
        <w:rPr>
          <w:rFonts w:ascii="Times New Roman" w:hAnsi="Times New Roman"/>
        </w:rPr>
        <w:t>dwodnienie – rów- ściek przykrawężnikowy przechodzący w rów – na całym odcinku tj. 2224 mb oraz wymiana 3 przepustów w km 0+150,65, 0+804,76 i 1+883,82</w:t>
      </w:r>
      <w:r w:rsidRPr="00126EE1">
        <w:rPr>
          <w:rFonts w:ascii="Times New Roman" w:hAnsi="Times New Roman"/>
        </w:rPr>
        <w:t>,</w:t>
      </w:r>
      <w:r w:rsidR="00B47D59" w:rsidRPr="00126EE1">
        <w:rPr>
          <w:rFonts w:ascii="Times New Roman" w:hAnsi="Times New Roman"/>
        </w:rPr>
        <w:t xml:space="preserve">  </w:t>
      </w:r>
    </w:p>
    <w:p w:rsidR="004D7467" w:rsidRPr="00126EE1" w:rsidRDefault="004D7467" w:rsidP="002273C8">
      <w:pPr>
        <w:pStyle w:val="Bezodstpw"/>
        <w:numPr>
          <w:ilvl w:val="0"/>
          <w:numId w:val="105"/>
        </w:numPr>
        <w:spacing w:line="276" w:lineRule="auto"/>
        <w:ind w:left="851" w:hanging="284"/>
        <w:jc w:val="both"/>
        <w:rPr>
          <w:rFonts w:ascii="Times New Roman" w:hAnsi="Times New Roman"/>
        </w:rPr>
      </w:pPr>
      <w:r w:rsidRPr="00126EE1">
        <w:rPr>
          <w:rFonts w:ascii="Times New Roman" w:hAnsi="Times New Roman"/>
        </w:rPr>
        <w:t>p</w:t>
      </w:r>
      <w:r w:rsidR="00B47D59" w:rsidRPr="00126EE1">
        <w:rPr>
          <w:rFonts w:ascii="Times New Roman" w:hAnsi="Times New Roman"/>
        </w:rPr>
        <w:t>rzebudowę zjazdów do posesji</w:t>
      </w:r>
      <w:r w:rsidRPr="00126EE1">
        <w:rPr>
          <w:rFonts w:ascii="Times New Roman" w:hAnsi="Times New Roman"/>
        </w:rPr>
        <w:t>,</w:t>
      </w:r>
    </w:p>
    <w:p w:rsidR="004D7467" w:rsidRPr="00126EE1" w:rsidRDefault="004D7467" w:rsidP="002273C8">
      <w:pPr>
        <w:pStyle w:val="Bezodstpw"/>
        <w:numPr>
          <w:ilvl w:val="0"/>
          <w:numId w:val="105"/>
        </w:numPr>
        <w:spacing w:line="276" w:lineRule="auto"/>
        <w:ind w:left="851" w:hanging="284"/>
        <w:jc w:val="both"/>
        <w:rPr>
          <w:rFonts w:ascii="Times New Roman" w:hAnsi="Times New Roman"/>
        </w:rPr>
      </w:pPr>
      <w:r w:rsidRPr="00126EE1">
        <w:rPr>
          <w:rFonts w:ascii="Times New Roman" w:hAnsi="Times New Roman"/>
        </w:rPr>
        <w:t>b</w:t>
      </w:r>
      <w:r w:rsidR="00B47D59" w:rsidRPr="00126EE1">
        <w:rPr>
          <w:rFonts w:ascii="Times New Roman" w:hAnsi="Times New Roman"/>
        </w:rPr>
        <w:t>udow</w:t>
      </w:r>
      <w:r w:rsidRPr="00126EE1">
        <w:rPr>
          <w:rFonts w:ascii="Times New Roman" w:hAnsi="Times New Roman"/>
        </w:rPr>
        <w:t>ę</w:t>
      </w:r>
      <w:r w:rsidR="00B47D59" w:rsidRPr="00126EE1">
        <w:rPr>
          <w:rFonts w:ascii="Times New Roman" w:hAnsi="Times New Roman"/>
        </w:rPr>
        <w:t xml:space="preserve"> przejść dla pieszych w km 1+369 i w km 1+729 wraz z oświetleniem hybrydowym (solarno-wiatrowym) oraz oznakowaniem aktywnym - doświetlone są lampami błyskowymi. </w:t>
      </w:r>
    </w:p>
    <w:p w:rsidR="004D746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jezdni</w:t>
      </w:r>
    </w:p>
    <w:p w:rsidR="004D7467" w:rsidRPr="00126EE1" w:rsidRDefault="004D7467" w:rsidP="002273C8">
      <w:pPr>
        <w:pStyle w:val="Bezodstpw"/>
        <w:numPr>
          <w:ilvl w:val="0"/>
          <w:numId w:val="109"/>
        </w:numPr>
        <w:spacing w:line="276" w:lineRule="auto"/>
        <w:ind w:left="851" w:hanging="284"/>
        <w:jc w:val="both"/>
        <w:rPr>
          <w:rFonts w:ascii="Times New Roman" w:hAnsi="Times New Roman"/>
        </w:rPr>
      </w:pPr>
      <w:r w:rsidRPr="00126EE1">
        <w:rPr>
          <w:rFonts w:ascii="Times New Roman" w:hAnsi="Times New Roman"/>
        </w:rPr>
        <w:t>warstwa nawierzchni betonu asfaltowego AC 11 S o grubości 5 cm</w:t>
      </w:r>
      <w:r w:rsidR="005C53E7" w:rsidRPr="00126EE1">
        <w:rPr>
          <w:rFonts w:ascii="Times New Roman" w:hAnsi="Times New Roman"/>
        </w:rPr>
        <w:t>,</w:t>
      </w:r>
    </w:p>
    <w:p w:rsidR="004D7467" w:rsidRPr="00126EE1" w:rsidRDefault="004D7467" w:rsidP="002273C8">
      <w:pPr>
        <w:pStyle w:val="Bezodstpw"/>
        <w:numPr>
          <w:ilvl w:val="0"/>
          <w:numId w:val="109"/>
        </w:numPr>
        <w:spacing w:line="276" w:lineRule="auto"/>
        <w:ind w:left="851" w:hanging="284"/>
        <w:jc w:val="both"/>
        <w:rPr>
          <w:rFonts w:ascii="Times New Roman" w:hAnsi="Times New Roman"/>
        </w:rPr>
      </w:pPr>
      <w:r w:rsidRPr="00126EE1">
        <w:rPr>
          <w:rFonts w:ascii="Times New Roman" w:hAnsi="Times New Roman"/>
        </w:rPr>
        <w:t>warstwa wyrównawcza z betonu asfaltowego AC11W w ilości 150 kg/m2 nie mniej jednak o grubości 3 cm</w:t>
      </w:r>
      <w:r w:rsidR="005C53E7" w:rsidRPr="00126EE1">
        <w:rPr>
          <w:rFonts w:ascii="Times New Roman" w:hAnsi="Times New Roman"/>
        </w:rPr>
        <w:t>,</w:t>
      </w:r>
    </w:p>
    <w:p w:rsidR="004D7467" w:rsidRPr="00126EE1" w:rsidRDefault="004D7467" w:rsidP="002273C8">
      <w:pPr>
        <w:pStyle w:val="Bezodstpw"/>
        <w:numPr>
          <w:ilvl w:val="0"/>
          <w:numId w:val="109"/>
        </w:numPr>
        <w:spacing w:line="276" w:lineRule="auto"/>
        <w:ind w:left="851" w:hanging="284"/>
        <w:jc w:val="both"/>
        <w:rPr>
          <w:rFonts w:ascii="Times New Roman" w:hAnsi="Times New Roman"/>
        </w:rPr>
      </w:pPr>
      <w:r w:rsidRPr="00126EE1">
        <w:rPr>
          <w:rFonts w:ascii="Times New Roman" w:hAnsi="Times New Roman"/>
        </w:rPr>
        <w:t>istniejąca nawierzchnia jako podbudowa</w:t>
      </w:r>
      <w:r w:rsidR="005C53E7" w:rsidRPr="00126EE1">
        <w:rPr>
          <w:rFonts w:ascii="Times New Roman" w:hAnsi="Times New Roman"/>
        </w:rPr>
        <w:t>,</w:t>
      </w:r>
    </w:p>
    <w:p w:rsidR="004D746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zjazdów</w:t>
      </w:r>
    </w:p>
    <w:p w:rsidR="004D7467" w:rsidRPr="00126EE1" w:rsidRDefault="004D7467" w:rsidP="002273C8">
      <w:pPr>
        <w:pStyle w:val="Bezodstpw"/>
        <w:numPr>
          <w:ilvl w:val="0"/>
          <w:numId w:val="110"/>
        </w:numPr>
        <w:spacing w:line="276" w:lineRule="auto"/>
        <w:ind w:left="851" w:hanging="284"/>
        <w:jc w:val="both"/>
        <w:rPr>
          <w:rFonts w:ascii="Times New Roman" w:hAnsi="Times New Roman"/>
        </w:rPr>
      </w:pPr>
      <w:r w:rsidRPr="00126EE1">
        <w:rPr>
          <w:rFonts w:ascii="Times New Roman" w:hAnsi="Times New Roman"/>
        </w:rPr>
        <w:t>warstwa nawierzchni betonu asfaltowego AC 11 S o grubości 5 cm;</w:t>
      </w:r>
    </w:p>
    <w:p w:rsidR="004D7467" w:rsidRPr="00126EE1" w:rsidRDefault="004D7467" w:rsidP="002273C8">
      <w:pPr>
        <w:pStyle w:val="Bezodstpw"/>
        <w:numPr>
          <w:ilvl w:val="0"/>
          <w:numId w:val="110"/>
        </w:numPr>
        <w:spacing w:line="276" w:lineRule="auto"/>
        <w:ind w:left="851" w:hanging="284"/>
        <w:jc w:val="both"/>
        <w:rPr>
          <w:rFonts w:ascii="Times New Roman" w:hAnsi="Times New Roman"/>
        </w:rPr>
      </w:pPr>
      <w:r w:rsidRPr="00126EE1">
        <w:rPr>
          <w:rFonts w:ascii="Times New Roman" w:hAnsi="Times New Roman"/>
        </w:rPr>
        <w:t>podbudowa z KŁSM WG WT 4 Z 2010r. o grubości 23 cm</w:t>
      </w:r>
      <w:r w:rsidR="005C53E7" w:rsidRPr="00126EE1">
        <w:rPr>
          <w:rFonts w:ascii="Times New Roman" w:hAnsi="Times New Roman"/>
        </w:rPr>
        <w:t>,</w:t>
      </w:r>
    </w:p>
    <w:p w:rsidR="004D7467" w:rsidRPr="00126EE1" w:rsidRDefault="004D7467" w:rsidP="002273C8">
      <w:pPr>
        <w:pStyle w:val="Bezodstpw"/>
        <w:numPr>
          <w:ilvl w:val="0"/>
          <w:numId w:val="110"/>
        </w:numPr>
        <w:spacing w:line="276" w:lineRule="auto"/>
        <w:ind w:left="851" w:hanging="284"/>
        <w:jc w:val="both"/>
        <w:rPr>
          <w:rFonts w:ascii="Times New Roman" w:hAnsi="Times New Roman"/>
        </w:rPr>
      </w:pPr>
      <w:r w:rsidRPr="00126EE1">
        <w:rPr>
          <w:rFonts w:ascii="Times New Roman" w:hAnsi="Times New Roman"/>
        </w:rPr>
        <w:t>warstwa odcinająca z p</w:t>
      </w:r>
      <w:r w:rsidR="00DB296E">
        <w:rPr>
          <w:rFonts w:ascii="Times New Roman" w:hAnsi="Times New Roman"/>
        </w:rPr>
        <w:t>i</w:t>
      </w:r>
      <w:r w:rsidRPr="00126EE1">
        <w:rPr>
          <w:rFonts w:ascii="Times New Roman" w:hAnsi="Times New Roman"/>
        </w:rPr>
        <w:t>asku grubości 10 cm,</w:t>
      </w:r>
    </w:p>
    <w:p w:rsidR="004D7467" w:rsidRPr="00126EE1" w:rsidRDefault="004D7467" w:rsidP="002273C8">
      <w:pPr>
        <w:pStyle w:val="Bezodstpw"/>
        <w:numPr>
          <w:ilvl w:val="0"/>
          <w:numId w:val="110"/>
        </w:numPr>
        <w:spacing w:line="276" w:lineRule="auto"/>
        <w:ind w:left="851" w:hanging="284"/>
        <w:jc w:val="both"/>
        <w:rPr>
          <w:rFonts w:ascii="Times New Roman" w:hAnsi="Times New Roman"/>
        </w:rPr>
      </w:pPr>
      <w:r w:rsidRPr="00126EE1">
        <w:rPr>
          <w:rFonts w:ascii="Times New Roman" w:hAnsi="Times New Roman"/>
        </w:rPr>
        <w:t>podłoże gruntowe wyprofilowane i zagęszczone,</w:t>
      </w:r>
    </w:p>
    <w:p w:rsidR="004D746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zjazdów na posesję wciągu chodnika,</w:t>
      </w:r>
    </w:p>
    <w:p w:rsidR="004D7467" w:rsidRPr="00126EE1" w:rsidRDefault="004D7467" w:rsidP="002273C8">
      <w:pPr>
        <w:pStyle w:val="Bezodstpw"/>
        <w:numPr>
          <w:ilvl w:val="0"/>
          <w:numId w:val="111"/>
        </w:numPr>
        <w:spacing w:line="276" w:lineRule="auto"/>
        <w:ind w:left="851" w:hanging="284"/>
        <w:jc w:val="both"/>
        <w:rPr>
          <w:rFonts w:ascii="Times New Roman" w:hAnsi="Times New Roman"/>
        </w:rPr>
      </w:pPr>
      <w:r w:rsidRPr="00126EE1">
        <w:rPr>
          <w:rFonts w:ascii="Times New Roman" w:hAnsi="Times New Roman"/>
        </w:rPr>
        <w:t>kostka betonowa grubości 8 cm na podsypce cementowo piaskowej grubości 5 cm,</w:t>
      </w:r>
    </w:p>
    <w:p w:rsidR="004D7467" w:rsidRPr="00126EE1" w:rsidRDefault="004D7467" w:rsidP="002273C8">
      <w:pPr>
        <w:pStyle w:val="Bezodstpw"/>
        <w:numPr>
          <w:ilvl w:val="0"/>
          <w:numId w:val="111"/>
        </w:numPr>
        <w:spacing w:line="276" w:lineRule="auto"/>
        <w:ind w:left="851" w:hanging="284"/>
        <w:jc w:val="both"/>
        <w:rPr>
          <w:rFonts w:ascii="Times New Roman" w:hAnsi="Times New Roman"/>
        </w:rPr>
      </w:pPr>
      <w:r w:rsidRPr="00126EE1">
        <w:rPr>
          <w:rFonts w:ascii="Times New Roman" w:hAnsi="Times New Roman"/>
        </w:rPr>
        <w:t>podbudowa z KŁSM WG WT 4 Z 2010r. o grubości 23 cm,</w:t>
      </w:r>
    </w:p>
    <w:p w:rsidR="004D7467" w:rsidRPr="00126EE1" w:rsidRDefault="004D7467" w:rsidP="002273C8">
      <w:pPr>
        <w:pStyle w:val="Bezodstpw"/>
        <w:numPr>
          <w:ilvl w:val="0"/>
          <w:numId w:val="111"/>
        </w:numPr>
        <w:spacing w:line="276" w:lineRule="auto"/>
        <w:ind w:left="851" w:hanging="284"/>
        <w:jc w:val="both"/>
        <w:rPr>
          <w:rFonts w:ascii="Times New Roman" w:hAnsi="Times New Roman"/>
        </w:rPr>
      </w:pPr>
      <w:r w:rsidRPr="00126EE1">
        <w:rPr>
          <w:rFonts w:ascii="Times New Roman" w:hAnsi="Times New Roman"/>
        </w:rPr>
        <w:t>warstwa odcinająca z p</w:t>
      </w:r>
      <w:r w:rsidR="00DB296E">
        <w:rPr>
          <w:rFonts w:ascii="Times New Roman" w:hAnsi="Times New Roman"/>
        </w:rPr>
        <w:t>i</w:t>
      </w:r>
      <w:r w:rsidRPr="00126EE1">
        <w:rPr>
          <w:rFonts w:ascii="Times New Roman" w:hAnsi="Times New Roman"/>
        </w:rPr>
        <w:t>asku grubości 10 cm,</w:t>
      </w:r>
    </w:p>
    <w:p w:rsidR="004D7467" w:rsidRPr="00126EE1" w:rsidRDefault="004D7467" w:rsidP="002273C8">
      <w:pPr>
        <w:pStyle w:val="Bezodstpw"/>
        <w:numPr>
          <w:ilvl w:val="0"/>
          <w:numId w:val="111"/>
        </w:numPr>
        <w:spacing w:line="276" w:lineRule="auto"/>
        <w:ind w:left="851" w:hanging="284"/>
        <w:jc w:val="both"/>
        <w:rPr>
          <w:rFonts w:ascii="Times New Roman" w:hAnsi="Times New Roman"/>
        </w:rPr>
      </w:pPr>
      <w:r w:rsidRPr="00126EE1">
        <w:rPr>
          <w:rFonts w:ascii="Times New Roman" w:hAnsi="Times New Roman"/>
        </w:rPr>
        <w:t>podłoże gruntowe wyprofilowane i zagęszczone,</w:t>
      </w:r>
    </w:p>
    <w:p w:rsidR="005C53E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chodnika</w:t>
      </w:r>
    </w:p>
    <w:p w:rsidR="005C53E7" w:rsidRPr="00126EE1" w:rsidRDefault="005C53E7" w:rsidP="002273C8">
      <w:pPr>
        <w:pStyle w:val="Bezodstpw"/>
        <w:numPr>
          <w:ilvl w:val="0"/>
          <w:numId w:val="112"/>
        </w:numPr>
        <w:spacing w:line="276" w:lineRule="auto"/>
        <w:ind w:left="851" w:hanging="284"/>
        <w:jc w:val="both"/>
        <w:rPr>
          <w:rFonts w:ascii="Times New Roman" w:hAnsi="Times New Roman"/>
        </w:rPr>
      </w:pPr>
      <w:r w:rsidRPr="00126EE1">
        <w:rPr>
          <w:rFonts w:ascii="Times New Roman" w:hAnsi="Times New Roman"/>
        </w:rPr>
        <w:t>n</w:t>
      </w:r>
      <w:r w:rsidR="004D7467" w:rsidRPr="00126EE1">
        <w:rPr>
          <w:rFonts w:ascii="Times New Roman" w:hAnsi="Times New Roman"/>
        </w:rPr>
        <w:t>awierzchnia z mieszanki asfaltowej AC8S o gr. 6cm</w:t>
      </w:r>
      <w:r w:rsidRPr="00126EE1">
        <w:rPr>
          <w:rFonts w:ascii="Times New Roman" w:hAnsi="Times New Roman"/>
        </w:rPr>
        <w:t>,</w:t>
      </w:r>
    </w:p>
    <w:p w:rsidR="005C53E7" w:rsidRPr="00126EE1" w:rsidRDefault="005C53E7" w:rsidP="002273C8">
      <w:pPr>
        <w:pStyle w:val="Bezodstpw"/>
        <w:numPr>
          <w:ilvl w:val="0"/>
          <w:numId w:val="112"/>
        </w:numPr>
        <w:spacing w:line="276" w:lineRule="auto"/>
        <w:ind w:left="851" w:hanging="284"/>
        <w:jc w:val="both"/>
        <w:rPr>
          <w:rFonts w:ascii="Times New Roman" w:hAnsi="Times New Roman"/>
        </w:rPr>
      </w:pPr>
      <w:r w:rsidRPr="00126EE1">
        <w:rPr>
          <w:rFonts w:ascii="Times New Roman" w:hAnsi="Times New Roman"/>
        </w:rPr>
        <w:t>w</w:t>
      </w:r>
      <w:r w:rsidR="004D7467" w:rsidRPr="00126EE1">
        <w:rPr>
          <w:rFonts w:ascii="Times New Roman" w:hAnsi="Times New Roman"/>
        </w:rPr>
        <w:t>arstwa podbudowy z KŁSM o gr. 15 cm</w:t>
      </w:r>
      <w:r w:rsidRPr="00126EE1">
        <w:rPr>
          <w:rFonts w:ascii="Times New Roman" w:hAnsi="Times New Roman"/>
        </w:rPr>
        <w:t>,</w:t>
      </w:r>
    </w:p>
    <w:p w:rsidR="004D7467" w:rsidRPr="00126EE1" w:rsidRDefault="005C53E7" w:rsidP="002273C8">
      <w:pPr>
        <w:pStyle w:val="Bezodstpw"/>
        <w:numPr>
          <w:ilvl w:val="0"/>
          <w:numId w:val="112"/>
        </w:numPr>
        <w:spacing w:line="276" w:lineRule="auto"/>
        <w:ind w:left="851" w:hanging="284"/>
        <w:jc w:val="both"/>
        <w:rPr>
          <w:rFonts w:ascii="Times New Roman" w:hAnsi="Times New Roman"/>
        </w:rPr>
      </w:pPr>
      <w:r w:rsidRPr="00126EE1">
        <w:rPr>
          <w:rFonts w:ascii="Times New Roman" w:hAnsi="Times New Roman"/>
        </w:rPr>
        <w:t>s</w:t>
      </w:r>
      <w:r w:rsidR="004D7467" w:rsidRPr="00126EE1">
        <w:rPr>
          <w:rFonts w:ascii="Times New Roman" w:hAnsi="Times New Roman"/>
        </w:rPr>
        <w:t>profilowane i zagęszczone podłoże gruntowe G-1</w:t>
      </w:r>
      <w:r w:rsidRPr="00126EE1">
        <w:rPr>
          <w:rFonts w:ascii="Times New Roman" w:hAnsi="Times New Roman"/>
        </w:rPr>
        <w:t>,</w:t>
      </w:r>
    </w:p>
    <w:p w:rsidR="005C53E7" w:rsidRPr="00126EE1" w:rsidRDefault="005C53E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Obramowania jezdni w rejonie przejść dla pieszych i zjazdów do posesji obramowano krawężnikiem obniżonym. Krawężniki obniżone o wymiarach 22 x 15 centymetrów zaprojektowano na podsypce cementowo- piaskowej o grubości 3 centymetrów. Całość posadowiono na ławie z betonu C15/20 o wymiarach 15 x 35 centymetrów z oporem o wymiarach 15 x 15 centymetrów;</w:t>
      </w:r>
    </w:p>
    <w:p w:rsidR="005C53E7" w:rsidRDefault="005C53E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Obramowania zjazdów zaprojektowano z oporników betonowych o wymiarach 12 x 25 centymetrów na podsypce cementowo- piaskowej gr. 3 centymetrów na ławach betonowych o wymiarach 15 x 35 z oporem 15 x 15. Obramowania chodników zaprojektowano z obrzeży betonowych o wymiarach 8 x 30 centymetrów</w:t>
      </w:r>
      <w:r w:rsidR="005A5009">
        <w:rPr>
          <w:rFonts w:ascii="Times New Roman" w:hAnsi="Times New Roman"/>
        </w:rPr>
        <w:t>;</w:t>
      </w:r>
    </w:p>
    <w:p w:rsidR="00126EE1" w:rsidRPr="00126EE1" w:rsidRDefault="00126EE1" w:rsidP="002273C8">
      <w:pPr>
        <w:pStyle w:val="Bezodstpw"/>
        <w:numPr>
          <w:ilvl w:val="0"/>
          <w:numId w:val="108"/>
        </w:numPr>
        <w:spacing w:line="276" w:lineRule="auto"/>
        <w:ind w:left="567" w:hanging="283"/>
        <w:jc w:val="both"/>
        <w:rPr>
          <w:rFonts w:ascii="Times New Roman" w:hAnsi="Times New Roman"/>
          <w:color w:val="000000"/>
        </w:rPr>
      </w:pPr>
      <w:r>
        <w:rPr>
          <w:rFonts w:ascii="Times New Roman" w:hAnsi="Times New Roman"/>
        </w:rPr>
        <w:t>O</w:t>
      </w:r>
      <w:r w:rsidRPr="00126EE1">
        <w:rPr>
          <w:rFonts w:ascii="Times New Roman" w:hAnsi="Times New Roman"/>
        </w:rPr>
        <w:t>znakowanie pionowe i poziome</w:t>
      </w:r>
      <w:r w:rsidR="005A5009">
        <w:rPr>
          <w:rFonts w:ascii="Times New Roman" w:hAnsi="Times New Roman"/>
        </w:rPr>
        <w:t>;</w:t>
      </w:r>
    </w:p>
    <w:p w:rsidR="00126EE1" w:rsidRPr="00126EE1" w:rsidRDefault="00126EE1" w:rsidP="002273C8">
      <w:pPr>
        <w:pStyle w:val="Bezodstpw"/>
        <w:numPr>
          <w:ilvl w:val="0"/>
          <w:numId w:val="108"/>
        </w:numPr>
        <w:spacing w:line="276" w:lineRule="auto"/>
        <w:ind w:left="709" w:hanging="425"/>
        <w:jc w:val="both"/>
        <w:rPr>
          <w:rStyle w:val="FontStyle77"/>
          <w:sz w:val="24"/>
          <w:szCs w:val="24"/>
        </w:rPr>
      </w:pPr>
      <w:r w:rsidRPr="00126EE1">
        <w:rPr>
          <w:rFonts w:ascii="Times New Roman" w:hAnsi="Times New Roman"/>
        </w:rPr>
        <w:t>Zakup i montaż lamp hybrydowych oraz progów wyspowych.</w:t>
      </w:r>
    </w:p>
    <w:p w:rsidR="000F34F5" w:rsidRPr="00F411FB" w:rsidRDefault="000F34F5" w:rsidP="002273C8">
      <w:pPr>
        <w:pStyle w:val="Bezodstpw"/>
        <w:numPr>
          <w:ilvl w:val="0"/>
          <w:numId w:val="103"/>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 xml:space="preserve">ykonawca ma prawo zapoznać się z zakresem prac w terenie, zgodnie z SIWZ wraz z załącznikami. Zamawiający zaleca, aby Wykonawca dokonał wizji lokalnej miejsca </w:t>
      </w:r>
      <w:r w:rsidRPr="00F411FB">
        <w:rPr>
          <w:rStyle w:val="FontStyle77"/>
          <w:sz w:val="24"/>
          <w:szCs w:val="24"/>
        </w:rPr>
        <w:lastRenderedPageBreak/>
        <w:t>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2273C8">
      <w:pPr>
        <w:pStyle w:val="Style22"/>
        <w:widowControl/>
        <w:numPr>
          <w:ilvl w:val="0"/>
          <w:numId w:val="103"/>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2273C8">
      <w:pPr>
        <w:pStyle w:val="Style26"/>
        <w:widowControl/>
        <w:numPr>
          <w:ilvl w:val="0"/>
          <w:numId w:val="103"/>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rsidR="002B38A0" w:rsidRPr="00065117" w:rsidRDefault="002B38A0" w:rsidP="002273C8">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 xml:space="preserve">cej bezpieczeństwa i ochrony zdrowia oraz </w:t>
      </w:r>
      <w:r w:rsidRPr="00065117">
        <w:rPr>
          <w:noProof/>
          <w:color w:val="000000"/>
        </w:rPr>
        <w:lastRenderedPageBreak/>
        <w:t>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2273C8">
      <w:pPr>
        <w:pStyle w:val="Akapitzlist"/>
        <w:numPr>
          <w:ilvl w:val="0"/>
          <w:numId w:val="112"/>
        </w:numPr>
        <w:spacing w:line="276" w:lineRule="auto"/>
        <w:ind w:left="851" w:hanging="284"/>
        <w:jc w:val="both"/>
      </w:pPr>
      <w:r w:rsidRPr="00324656">
        <w:t>zapewnienie dozoru mienia na terenie robót na własny koszt;</w:t>
      </w:r>
    </w:p>
    <w:p w:rsidR="00F110E2" w:rsidRPr="00F110E2" w:rsidRDefault="00F110E2" w:rsidP="002273C8">
      <w:pPr>
        <w:pStyle w:val="Akapitzlist"/>
        <w:numPr>
          <w:ilvl w:val="0"/>
          <w:numId w:val="112"/>
        </w:numPr>
        <w:spacing w:line="276" w:lineRule="auto"/>
        <w:ind w:left="851" w:hanging="284"/>
        <w:jc w:val="both"/>
      </w:pPr>
      <w:r w:rsidRPr="00F110E2">
        <w:t>podniesienie do poziomu niwelety drogi uzbrojenia sieci wodociągowej (obudowy zasuw na przyłączach wodociągowych do nieruchomości)</w:t>
      </w:r>
      <w:r>
        <w:t>;</w:t>
      </w:r>
    </w:p>
    <w:p w:rsidR="000F34F5" w:rsidRPr="00324656" w:rsidRDefault="000F34F5" w:rsidP="002273C8">
      <w:pPr>
        <w:pStyle w:val="Akapitzlist"/>
        <w:numPr>
          <w:ilvl w:val="0"/>
          <w:numId w:val="112"/>
        </w:numPr>
        <w:spacing w:line="276" w:lineRule="auto"/>
        <w:ind w:left="851" w:hanging="284"/>
        <w:jc w:val="both"/>
      </w:pPr>
      <w:r w:rsidRPr="00324656">
        <w:rPr>
          <w:noProof/>
        </w:rPr>
        <w:t>natychmiastowe i skuteczne usuwanie wszelkich szkód i awarii spowodowanych przez Wykonawcę w trakcie realizacji robót, w tym odtworzenie nawierzchni przyległego terenu, trawników, chodników zniszczonych podczas wykonywania prac,</w:t>
      </w:r>
    </w:p>
    <w:p w:rsidR="000F34F5" w:rsidRPr="005A5009" w:rsidRDefault="000F34F5" w:rsidP="002273C8">
      <w:pPr>
        <w:pStyle w:val="Akapitzlist"/>
        <w:numPr>
          <w:ilvl w:val="0"/>
          <w:numId w:val="112"/>
        </w:numPr>
        <w:spacing w:line="276" w:lineRule="auto"/>
        <w:ind w:left="851" w:hanging="284"/>
        <w:jc w:val="both"/>
        <w:rPr>
          <w:sz w:val="28"/>
        </w:rPr>
      </w:pPr>
      <w:r w:rsidRPr="00324656">
        <w:rPr>
          <w:noProof/>
        </w:rPr>
        <w:t>uczestniczenie w wyznaczonych przez Zamawiającego spotkaniach i naradach w celu omówienia spraw związanych z realizacją przedmiotu Umowy oraz w okresie gwarancji lub rękojmi,</w:t>
      </w:r>
    </w:p>
    <w:p w:rsidR="000F34F5" w:rsidRPr="00324656" w:rsidRDefault="000F34F5" w:rsidP="002273C8">
      <w:pPr>
        <w:pStyle w:val="Akapitzlist"/>
        <w:numPr>
          <w:ilvl w:val="0"/>
          <w:numId w:val="112"/>
        </w:numPr>
        <w:spacing w:line="276" w:lineRule="auto"/>
        <w:ind w:left="851" w:hanging="284"/>
        <w:jc w:val="both"/>
      </w:pPr>
      <w:r w:rsidRPr="00324656">
        <w:t>wykonanie przedmiotu umowy z materiałów odpowiadających wymaganiom określonym w art. 10 ustawy z dnia 7 lipca 1994 r. - Prawo budowlane (Dz.U.201</w:t>
      </w:r>
      <w:r w:rsidR="00CE363A">
        <w:t>7 poz</w:t>
      </w:r>
      <w:r w:rsidRPr="00324656">
        <w:t>.</w:t>
      </w:r>
      <w:r w:rsidR="00CE363A">
        <w:t>1332</w:t>
      </w:r>
      <w:r w:rsidR="002309ED">
        <w:t xml:space="preserve"> </w:t>
      </w:r>
      <w:r w:rsidRPr="00324656">
        <w:t>t</w:t>
      </w:r>
      <w:r w:rsidR="00CE363A">
        <w:t>j</w:t>
      </w:r>
      <w:r w:rsidRPr="00324656">
        <w:t xml:space="preserve">. z dnia </w:t>
      </w:r>
      <w:r w:rsidR="00CE363A">
        <w:t>08.06.2017)</w:t>
      </w:r>
      <w:r w:rsidRPr="00324656">
        <w:t xml:space="preserve"> Zamawiającego lub Inspektora nadzoru inwestorskiego, certyfikatów zgodności z normami lub aprobatami technicznymi każdego używanego na budowie wyrobu. Wyroby winny być </w:t>
      </w:r>
      <w:r w:rsidRPr="00324656">
        <w:rPr>
          <w:noProof/>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w:t>
      </w:r>
      <w:r w:rsidR="00BB7A57">
        <w:rPr>
          <w:noProof/>
        </w:rPr>
        <w:t>6 poz</w:t>
      </w:r>
      <w:r w:rsidRPr="00324656">
        <w:rPr>
          <w:noProof/>
        </w:rPr>
        <w:t xml:space="preserve">. </w:t>
      </w:r>
      <w:r w:rsidR="00BB7A57">
        <w:rPr>
          <w:noProof/>
        </w:rPr>
        <w:t>1570</w:t>
      </w:r>
      <w:r w:rsidR="002309ED">
        <w:rPr>
          <w:noProof/>
        </w:rPr>
        <w:t xml:space="preserve"> tj.</w:t>
      </w:r>
      <w:r w:rsidRPr="00324656">
        <w:rPr>
          <w:noProof/>
        </w:rPr>
        <w:t>) oraz odpowiednich norm technicznych i przepisów BHP,</w:t>
      </w:r>
    </w:p>
    <w:p w:rsidR="000F34F5" w:rsidRPr="00324656" w:rsidRDefault="000F34F5" w:rsidP="002273C8">
      <w:pPr>
        <w:pStyle w:val="Akapitzlist"/>
        <w:numPr>
          <w:ilvl w:val="0"/>
          <w:numId w:val="112"/>
        </w:numPr>
        <w:spacing w:line="276" w:lineRule="auto"/>
        <w:ind w:left="851" w:hanging="284"/>
        <w:jc w:val="both"/>
      </w:pPr>
      <w:r w:rsidRPr="00324656">
        <w:t>ponoszenie odpowiedzialności za stosowanie i bezpieczeństwo wszelkich działań prowadzonych na terenie robót i poza nim, a związanych z</w:t>
      </w:r>
      <w:r>
        <w:t xml:space="preserve"> </w:t>
      </w:r>
      <w:r w:rsidRPr="00324656">
        <w:t xml:space="preserve">wykonaniem przedmiotu umowy; </w:t>
      </w:r>
    </w:p>
    <w:p w:rsidR="000F34F5" w:rsidRPr="00324656" w:rsidRDefault="000F34F5" w:rsidP="002273C8">
      <w:pPr>
        <w:pStyle w:val="Akapitzlist"/>
        <w:numPr>
          <w:ilvl w:val="0"/>
          <w:numId w:val="112"/>
        </w:numPr>
        <w:spacing w:line="276" w:lineRule="auto"/>
        <w:ind w:left="851" w:hanging="284"/>
        <w:jc w:val="both"/>
      </w:pPr>
      <w:r w:rsidRPr="00324656">
        <w:t>dbanie o porządek na terenie robót oraz utrzymywanie terenu robót w</w:t>
      </w:r>
      <w:r>
        <w:t xml:space="preserve"> </w:t>
      </w:r>
      <w:r w:rsidRPr="00324656">
        <w:t>należytym stanie i porządku,</w:t>
      </w:r>
    </w:p>
    <w:p w:rsidR="000F34F5" w:rsidRPr="00324656" w:rsidRDefault="000F34F5" w:rsidP="002273C8">
      <w:pPr>
        <w:pStyle w:val="Akapitzlist"/>
        <w:numPr>
          <w:ilvl w:val="0"/>
          <w:numId w:val="112"/>
        </w:numPr>
        <w:spacing w:line="276" w:lineRule="auto"/>
        <w:ind w:left="851" w:hanging="284"/>
        <w:jc w:val="both"/>
      </w:pPr>
      <w:r w:rsidRPr="00324656">
        <w:t xml:space="preserve">uporządkowanie terenu budowy po zakończeniu robót, zaplecza budowy, jak również terenów sąsiadujących zajętych lub użytkowanych przez wykonawcę, </w:t>
      </w:r>
    </w:p>
    <w:p w:rsidR="000F34F5" w:rsidRPr="00324656" w:rsidRDefault="000F34F5" w:rsidP="002273C8">
      <w:pPr>
        <w:pStyle w:val="Akapitzlist"/>
        <w:numPr>
          <w:ilvl w:val="0"/>
          <w:numId w:val="112"/>
        </w:numPr>
        <w:spacing w:line="276" w:lineRule="auto"/>
        <w:ind w:left="851" w:hanging="284"/>
        <w:jc w:val="both"/>
      </w:pPr>
      <w:r w:rsidRPr="00324656">
        <w:t>kompletowanie w trakcie realizacji robót wszelkiej dokumentacji zgodnie z</w:t>
      </w:r>
      <w:r w:rsidR="00B940E7">
        <w:t xml:space="preserve"> </w:t>
      </w:r>
      <w:r w:rsidRPr="00324656">
        <w:t xml:space="preserve">przepisami </w:t>
      </w:r>
      <w:r w:rsidRPr="00324656">
        <w:lastRenderedPageBreak/>
        <w:t>prawa budowlanego oraz przygotowanie do odbioru końcowego kompletu protokołów niezbędnych przy odbiorze;</w:t>
      </w:r>
    </w:p>
    <w:p w:rsidR="000F34F5" w:rsidRPr="00324656" w:rsidRDefault="000F34F5" w:rsidP="002273C8">
      <w:pPr>
        <w:pStyle w:val="Akapitzlist"/>
        <w:numPr>
          <w:ilvl w:val="0"/>
          <w:numId w:val="112"/>
        </w:numPr>
        <w:spacing w:line="276" w:lineRule="auto"/>
        <w:ind w:left="851" w:hanging="284"/>
        <w:jc w:val="both"/>
      </w:pPr>
      <w:r w:rsidRPr="00324656">
        <w:t>usunięcie wszelkich wad i usterek stwierdzonych przez nadzór inwestorski w</w:t>
      </w:r>
      <w:r w:rsidR="00B940E7">
        <w:t xml:space="preserve"> </w:t>
      </w:r>
      <w:r w:rsidRPr="00324656">
        <w:t>trakcie trwania robót w terminie nie dłuższym niż termin technicznie uzasadniony i</w:t>
      </w:r>
      <w:r w:rsidR="00B940E7">
        <w:t xml:space="preserve"> </w:t>
      </w:r>
      <w:r w:rsidRPr="00324656">
        <w:t>konieczny do ich usunięcia.</w:t>
      </w:r>
    </w:p>
    <w:p w:rsidR="000F34F5" w:rsidRPr="00324656" w:rsidRDefault="000F34F5" w:rsidP="002273C8">
      <w:pPr>
        <w:pStyle w:val="Akapitzlist"/>
        <w:numPr>
          <w:ilvl w:val="0"/>
          <w:numId w:val="112"/>
        </w:numPr>
        <w:spacing w:line="276" w:lineRule="auto"/>
        <w:ind w:left="851" w:hanging="284"/>
        <w:jc w:val="both"/>
      </w:pPr>
      <w:r w:rsidRPr="00324656">
        <w:t>niezwłoczne informowanie Zamawiającego oraz Inspektora nadzoru inwestorskiego o</w:t>
      </w:r>
      <w:r w:rsidR="00B940E7">
        <w:t xml:space="preserve"> </w:t>
      </w:r>
      <w:r w:rsidRPr="00324656">
        <w:t>problemach technicznych lub okolicznościach, które mogą wpłynąć, na jakość robót lub termin zakończenia robót;</w:t>
      </w:r>
    </w:p>
    <w:p w:rsidR="000F34F5" w:rsidRPr="00324656" w:rsidRDefault="000F34F5" w:rsidP="002273C8">
      <w:pPr>
        <w:pStyle w:val="Akapitzlist"/>
        <w:numPr>
          <w:ilvl w:val="0"/>
          <w:numId w:val="112"/>
        </w:numPr>
        <w:spacing w:line="276" w:lineRule="auto"/>
        <w:ind w:left="851" w:hanging="284"/>
        <w:jc w:val="both"/>
      </w:pPr>
      <w:r w:rsidRPr="00324656">
        <w:t xml:space="preserve">zatrudnianie na podstawie umowy o pracę osób wykonujących czynności w zakresie realizacji zamówienia, </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5A5009">
      <w:pPr>
        <w:pStyle w:val="Akapitzlist"/>
        <w:numPr>
          <w:ilvl w:val="0"/>
          <w:numId w:val="90"/>
        </w:numPr>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2273C8">
      <w:pPr>
        <w:pStyle w:val="Style54"/>
        <w:widowControl/>
        <w:numPr>
          <w:ilvl w:val="0"/>
          <w:numId w:val="103"/>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lastRenderedPageBreak/>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Zamawiający informuje, iż w przypadku, gdy opis przedmiotu zamówienia odnosi się do norm, europejskich ocen technicznych, specyfikacji technicznych i systemów referencji technicznych, o których mowa w art. 30 ust. 1 pkt 2 oraz ust. 3 ustawy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Pzp,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2273C8">
      <w:pPr>
        <w:pStyle w:val="Style12"/>
        <w:widowControl/>
        <w:numPr>
          <w:ilvl w:val="0"/>
          <w:numId w:val="113"/>
        </w:numPr>
        <w:spacing w:before="5" w:line="276" w:lineRule="auto"/>
        <w:ind w:left="426" w:hanging="426"/>
        <w:jc w:val="both"/>
        <w:rPr>
          <w:rStyle w:val="FontStyle44"/>
          <w:sz w:val="24"/>
          <w:szCs w:val="24"/>
        </w:rPr>
      </w:pPr>
      <w:r w:rsidRPr="00BB128E">
        <w:rPr>
          <w:rStyle w:val="FontStyle44"/>
          <w:sz w:val="24"/>
          <w:szCs w:val="24"/>
        </w:rPr>
        <w:lastRenderedPageBreak/>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5A5009">
        <w:rPr>
          <w:rStyle w:val="FontStyle44"/>
          <w:sz w:val="24"/>
          <w:szCs w:val="24"/>
        </w:rPr>
        <w:t>1</w:t>
      </w:r>
      <w:r w:rsidRPr="00BB128E">
        <w:rPr>
          <w:rStyle w:val="FontStyle44"/>
          <w:sz w:val="24"/>
          <w:szCs w:val="24"/>
        </w:rPr>
        <w:t>.1 czynności w trakcie realizacji zamówienia:</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w:t>
      </w:r>
      <w:r w:rsidRPr="00BB128E">
        <w:rPr>
          <w:rStyle w:val="FontStyle44"/>
          <w:sz w:val="24"/>
          <w:szCs w:val="24"/>
        </w:rPr>
        <w:lastRenderedPageBreak/>
        <w:t>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2273C8">
      <w:pPr>
        <w:pStyle w:val="Akapitzlist"/>
        <w:numPr>
          <w:ilvl w:val="0"/>
          <w:numId w:val="114"/>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2273C8">
      <w:pPr>
        <w:pStyle w:val="Akapitzlist"/>
        <w:numPr>
          <w:ilvl w:val="0"/>
          <w:numId w:val="114"/>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2273C8">
      <w:pPr>
        <w:pStyle w:val="Akapitzlist"/>
        <w:numPr>
          <w:ilvl w:val="0"/>
          <w:numId w:val="114"/>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2273C8">
      <w:pPr>
        <w:pStyle w:val="Style30"/>
        <w:widowControl/>
        <w:numPr>
          <w:ilvl w:val="0"/>
          <w:numId w:val="114"/>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2273C8">
      <w:pPr>
        <w:pStyle w:val="Bezodstpw"/>
        <w:numPr>
          <w:ilvl w:val="0"/>
          <w:numId w:val="100"/>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DB296E" w:rsidRDefault="00501A0E" w:rsidP="00EF1A51">
      <w:pPr>
        <w:spacing w:line="276" w:lineRule="auto"/>
        <w:jc w:val="both"/>
        <w:rPr>
          <w:color w:val="000000" w:themeColor="text1"/>
        </w:rPr>
      </w:pPr>
      <w:r w:rsidRPr="00F15029">
        <w:t xml:space="preserve">Wykonawca zrealizuje przedmiot zamówienia w terminie do dnia </w:t>
      </w:r>
      <w:r w:rsidR="004F092D" w:rsidRPr="00DB296E">
        <w:rPr>
          <w:color w:val="000000" w:themeColor="text1"/>
        </w:rPr>
        <w:t>15</w:t>
      </w:r>
      <w:r w:rsidRPr="00DB296E">
        <w:rPr>
          <w:color w:val="000000" w:themeColor="text1"/>
        </w:rPr>
        <w:t xml:space="preserve"> </w:t>
      </w:r>
      <w:r w:rsidR="00DB296E" w:rsidRPr="00DB296E">
        <w:rPr>
          <w:color w:val="000000" w:themeColor="text1"/>
        </w:rPr>
        <w:t>października</w:t>
      </w:r>
      <w:r w:rsidR="00581ECB" w:rsidRPr="00DB296E">
        <w:rPr>
          <w:color w:val="000000" w:themeColor="text1"/>
        </w:rPr>
        <w:t xml:space="preserve"> </w:t>
      </w:r>
      <w:r w:rsidR="00380F35" w:rsidRPr="00DB296E">
        <w:rPr>
          <w:color w:val="000000" w:themeColor="text1"/>
        </w:rPr>
        <w:t>2</w:t>
      </w:r>
      <w:r w:rsidRPr="00DB296E">
        <w:rPr>
          <w:color w:val="000000" w:themeColor="text1"/>
        </w:rPr>
        <w:t>01</w:t>
      </w:r>
      <w:r w:rsidR="004A67D7" w:rsidRPr="00DB296E">
        <w:rPr>
          <w:color w:val="000000" w:themeColor="text1"/>
        </w:rPr>
        <w:t>9</w:t>
      </w:r>
      <w:r w:rsidR="00C73D1D" w:rsidRPr="00DB296E">
        <w:rPr>
          <w:color w:val="000000" w:themeColor="text1"/>
        </w:rPr>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DB296E" w:rsidRDefault="00501A0E" w:rsidP="00EF1A51">
      <w:pPr>
        <w:pStyle w:val="Style30"/>
        <w:widowControl/>
        <w:numPr>
          <w:ilvl w:val="0"/>
          <w:numId w:val="1"/>
        </w:numPr>
        <w:spacing w:line="276" w:lineRule="auto"/>
        <w:ind w:left="284" w:hanging="284"/>
        <w:rPr>
          <w:rStyle w:val="FontStyle77"/>
          <w:color w:val="000000" w:themeColor="text1"/>
          <w:sz w:val="24"/>
          <w:szCs w:val="24"/>
        </w:rPr>
      </w:pPr>
      <w:r w:rsidRPr="000902C9">
        <w:rPr>
          <w:rStyle w:val="FontStyle77"/>
          <w:color w:val="auto"/>
          <w:sz w:val="24"/>
          <w:szCs w:val="24"/>
        </w:rPr>
        <w:t xml:space="preserve">Warunkiem udziału w postępowaniu o udzielenie zamówienia jest wniesienie przez Wykonawcę wadium w wysokości: </w:t>
      </w:r>
      <w:r w:rsidR="00DB296E" w:rsidRPr="00DB296E">
        <w:rPr>
          <w:rStyle w:val="FontStyle77"/>
          <w:color w:val="000000" w:themeColor="text1"/>
          <w:sz w:val="24"/>
          <w:szCs w:val="24"/>
        </w:rPr>
        <w:t>2</w:t>
      </w:r>
      <w:r w:rsidR="004F092D" w:rsidRPr="00DB296E">
        <w:rPr>
          <w:rStyle w:val="FontStyle77"/>
          <w:color w:val="000000" w:themeColor="text1"/>
          <w:sz w:val="24"/>
          <w:szCs w:val="24"/>
        </w:rPr>
        <w:t>0</w:t>
      </w:r>
      <w:r w:rsidR="00F15029" w:rsidRPr="00DB296E">
        <w:rPr>
          <w:rStyle w:val="FontStyle77"/>
          <w:color w:val="000000" w:themeColor="text1"/>
          <w:sz w:val="24"/>
          <w:szCs w:val="24"/>
        </w:rPr>
        <w:t> </w:t>
      </w:r>
      <w:r w:rsidR="00C73D1D" w:rsidRPr="00DB296E">
        <w:rPr>
          <w:rStyle w:val="FontStyle77"/>
          <w:color w:val="000000" w:themeColor="text1"/>
          <w:sz w:val="24"/>
          <w:szCs w:val="24"/>
        </w:rPr>
        <w:t>000</w:t>
      </w:r>
      <w:r w:rsidR="00F15029" w:rsidRPr="00DB296E">
        <w:rPr>
          <w:rStyle w:val="FontStyle77"/>
          <w:color w:val="000000" w:themeColor="text1"/>
          <w:sz w:val="24"/>
          <w:szCs w:val="24"/>
        </w:rPr>
        <w:t>,00</w:t>
      </w:r>
      <w:r w:rsidR="00C73D1D" w:rsidRPr="00DB296E">
        <w:rPr>
          <w:rStyle w:val="FontStyle77"/>
          <w:color w:val="000000" w:themeColor="text1"/>
          <w:sz w:val="24"/>
          <w:szCs w:val="24"/>
        </w:rPr>
        <w:t xml:space="preserve"> </w:t>
      </w:r>
      <w:r w:rsidR="004F092D" w:rsidRPr="00DB296E">
        <w:rPr>
          <w:rStyle w:val="FontStyle77"/>
          <w:color w:val="000000" w:themeColor="text1"/>
          <w:sz w:val="24"/>
          <w:szCs w:val="24"/>
        </w:rPr>
        <w:t>(</w:t>
      </w:r>
      <w:r w:rsidR="00DB296E" w:rsidRPr="00DB296E">
        <w:rPr>
          <w:rStyle w:val="FontStyle77"/>
          <w:color w:val="000000" w:themeColor="text1"/>
          <w:sz w:val="24"/>
          <w:szCs w:val="24"/>
        </w:rPr>
        <w:t>dwadzieścia</w:t>
      </w:r>
      <w:r w:rsidR="004F092D" w:rsidRPr="00DB296E">
        <w:rPr>
          <w:rStyle w:val="FontStyle77"/>
          <w:color w:val="000000" w:themeColor="text1"/>
          <w:sz w:val="24"/>
          <w:szCs w:val="24"/>
        </w:rPr>
        <w:t xml:space="preserve"> tysięcy</w:t>
      </w:r>
      <w:r w:rsidR="00F15029" w:rsidRPr="00DB296E">
        <w:rPr>
          <w:rStyle w:val="FontStyle77"/>
          <w:color w:val="000000" w:themeColor="text1"/>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 xml:space="preserve">Powszechna Kasa Oszczędności Bank Polski S.A. w Bydgoszczy, Oddział w Lipnie Nr </w:t>
      </w:r>
      <w:r w:rsidR="00CB6536" w:rsidRPr="00BB5DFD">
        <w:rPr>
          <w:rStyle w:val="FontStyle77"/>
          <w:color w:val="auto"/>
          <w:sz w:val="24"/>
          <w:szCs w:val="24"/>
        </w:rPr>
        <w:lastRenderedPageBreak/>
        <w:t>79102014620000770203434131</w:t>
      </w:r>
      <w:r w:rsidR="00CB6536">
        <w:rPr>
          <w:rStyle w:val="FontStyle77"/>
          <w:color w:val="auto"/>
          <w:sz w:val="24"/>
          <w:szCs w:val="24"/>
        </w:rPr>
        <w:t xml:space="preserve"> </w:t>
      </w:r>
      <w:r w:rsidR="008508CA" w:rsidRPr="00E63C01">
        <w:t xml:space="preserve">z adnotacją: "Wadium - nr sprawy: </w:t>
      </w:r>
      <w:r w:rsidR="008508CA" w:rsidRPr="00737F77">
        <w:rPr>
          <w:highlight w:val="white"/>
        </w:rPr>
        <w:t>RGK-271.</w:t>
      </w:r>
      <w:r w:rsidR="00951A52">
        <w:rPr>
          <w:highlight w:val="white"/>
        </w:rPr>
        <w:t>10</w:t>
      </w:r>
      <w:r w:rsidR="008508CA" w:rsidRPr="00737F77">
        <w:rPr>
          <w:highlight w:val="white"/>
        </w:rPr>
        <w:t>.20</w:t>
      </w:r>
      <w:r w:rsidR="008508CA" w:rsidRPr="00737F77">
        <w:t>1</w:t>
      </w:r>
      <w:r w:rsidR="00CB6536">
        <w:t>9</w:t>
      </w:r>
      <w:r w:rsidR="008508CA" w:rsidRPr="00E63C01">
        <w:t xml:space="preserve"> </w:t>
      </w:r>
      <w:r w:rsidR="008508CA" w:rsidRPr="008D74EF">
        <w:rPr>
          <w:rFonts w:eastAsia="Calibri"/>
        </w:rPr>
        <w:t>„</w:t>
      </w:r>
      <w:r w:rsidR="00951A52" w:rsidRPr="00951A52">
        <w:t>Modernizacja polegającą na remoncie drogi gminnej Maliszewo – Komorowo  nr 170538</w:t>
      </w:r>
      <w:r w:rsidR="00EA473C">
        <w:t>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2273C8">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2273C8">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25323F" w:rsidRDefault="00501A0E" w:rsidP="00EF1A51">
      <w:pPr>
        <w:pStyle w:val="Style24"/>
        <w:widowControl/>
        <w:numPr>
          <w:ilvl w:val="0"/>
          <w:numId w:val="86"/>
        </w:numPr>
        <w:spacing w:before="86" w:line="276" w:lineRule="auto"/>
        <w:ind w:left="851" w:hanging="284"/>
        <w:rPr>
          <w:rStyle w:val="FontStyle77"/>
          <w:color w:val="FF0000"/>
          <w:sz w:val="24"/>
          <w:szCs w:val="24"/>
        </w:rPr>
      </w:pPr>
      <w:r w:rsidRPr="004A5751">
        <w:rPr>
          <w:rStyle w:val="FontStyle77"/>
          <w:color w:val="auto"/>
          <w:sz w:val="24"/>
          <w:szCs w:val="24"/>
        </w:rPr>
        <w:lastRenderedPageBreak/>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w:t>
      </w:r>
      <w:r w:rsidR="00DB296E" w:rsidRPr="00DB296E">
        <w:rPr>
          <w:rStyle w:val="FontStyle77"/>
          <w:color w:val="000000" w:themeColor="text1"/>
          <w:sz w:val="24"/>
          <w:szCs w:val="24"/>
        </w:rPr>
        <w:t>1 0</w:t>
      </w:r>
      <w:r w:rsidR="0064736B" w:rsidRPr="00DB296E">
        <w:rPr>
          <w:rStyle w:val="FontStyle77"/>
          <w:color w:val="000000" w:themeColor="text1"/>
          <w:sz w:val="24"/>
          <w:szCs w:val="24"/>
        </w:rPr>
        <w:t>00 000,00 zł</w:t>
      </w:r>
    </w:p>
    <w:p w:rsidR="00501A0E" w:rsidRPr="0025323F" w:rsidRDefault="00501A0E" w:rsidP="00EF1A51">
      <w:pPr>
        <w:pStyle w:val="Style30"/>
        <w:widowControl/>
        <w:numPr>
          <w:ilvl w:val="0"/>
          <w:numId w:val="86"/>
        </w:numPr>
        <w:spacing w:before="14" w:line="276" w:lineRule="auto"/>
        <w:ind w:left="851" w:hanging="284"/>
        <w:rPr>
          <w:rStyle w:val="FontStyle77"/>
          <w:color w:val="FF0000"/>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DB296E" w:rsidRPr="00DB296E">
        <w:rPr>
          <w:rStyle w:val="FontStyle77"/>
          <w:color w:val="000000" w:themeColor="text1"/>
          <w:sz w:val="24"/>
          <w:szCs w:val="24"/>
        </w:rPr>
        <w:t>1 000 000,00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2273C8">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25323F" w:rsidRDefault="00501A0E" w:rsidP="00EF1A51">
      <w:pPr>
        <w:pStyle w:val="Akapitzlist"/>
        <w:numPr>
          <w:ilvl w:val="0"/>
          <w:numId w:val="68"/>
        </w:numPr>
        <w:spacing w:line="276" w:lineRule="auto"/>
        <w:ind w:left="851" w:right="-1" w:hanging="284"/>
        <w:jc w:val="both"/>
        <w:rPr>
          <w:rStyle w:val="FontStyle18"/>
          <w:i w:val="0"/>
          <w:iCs w:val="0"/>
          <w:color w:val="FF0000"/>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DB296E" w:rsidRPr="00DB296E">
        <w:rPr>
          <w:rStyle w:val="FontStyle77"/>
          <w:color w:val="000000" w:themeColor="text1"/>
          <w:sz w:val="24"/>
          <w:szCs w:val="24"/>
        </w:rPr>
        <w:t>1 000 000,00 zł</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Zamawiający żąda od Wykonawcy, który polega na zdolnościach lub sytuacji innych podmiotów na zasadach określonych w art. 22a ustawy PZP, przedstawienia w odniesieniu do tych podmiotów dokumentów wymienionych w p</w:t>
      </w:r>
      <w:r w:rsidR="008B362D">
        <w:rPr>
          <w:rStyle w:val="FontStyle77"/>
          <w:sz w:val="24"/>
          <w:szCs w:val="24"/>
        </w:rPr>
        <w:t>p</w:t>
      </w:r>
      <w:r w:rsidRPr="00254100">
        <w:rPr>
          <w:rStyle w:val="FontStyle77"/>
          <w:sz w:val="24"/>
          <w:szCs w:val="24"/>
        </w:rPr>
        <w:t xml:space="preserve">unkcie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lastRenderedPageBreak/>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lastRenderedPageBreak/>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w:t>
      </w:r>
      <w:r w:rsidRPr="00021B4F">
        <w:rPr>
          <w:rStyle w:val="FontStyle77"/>
          <w:sz w:val="24"/>
          <w:szCs w:val="24"/>
        </w:rPr>
        <w:lastRenderedPageBreak/>
        <w:t>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DB296E" w:rsidRPr="00DB296E">
        <w:rPr>
          <w:rStyle w:val="FontStyle77"/>
          <w:color w:val="000000" w:themeColor="text1"/>
          <w:sz w:val="24"/>
          <w:szCs w:val="24"/>
        </w:rPr>
        <w:t>1 000 000,00 zł</w:t>
      </w:r>
    </w:p>
    <w:p w:rsidR="009D2AFC" w:rsidRPr="004A5751" w:rsidRDefault="00501A0E" w:rsidP="002273C8">
      <w:pPr>
        <w:pStyle w:val="Style24"/>
        <w:widowControl/>
        <w:numPr>
          <w:ilvl w:val="0"/>
          <w:numId w:val="101"/>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DB296E" w:rsidRPr="00DB296E">
        <w:rPr>
          <w:rStyle w:val="FontStyle77"/>
          <w:color w:val="000000" w:themeColor="text1"/>
          <w:sz w:val="24"/>
          <w:szCs w:val="24"/>
        </w:rPr>
        <w:t>1 000 000,00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ppkt.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021B4F">
        <w:rPr>
          <w:rStyle w:val="FontStyle77"/>
          <w:sz w:val="24"/>
          <w:szCs w:val="24"/>
        </w:rPr>
        <w:lastRenderedPageBreak/>
        <w:t>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ppkt.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mowa w §5 (tj. składanych w celu potwierdzenia braku podstaw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j.w.) i §7 (składanych w celu potwierdzenia braku podstaw wykluczenia Wykonawcy z udziału w postępowaniu przez Wykonawcę </w:t>
      </w:r>
      <w:r w:rsidRPr="00021B4F">
        <w:rPr>
          <w:rStyle w:val="FontStyle77"/>
          <w:sz w:val="24"/>
          <w:szCs w:val="24"/>
        </w:rPr>
        <w:lastRenderedPageBreak/>
        <w:t>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W przypadku, o którym mowa w pkt. 10 j.w.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lastRenderedPageBreak/>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219 tj</w:t>
      </w:r>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951A52">
        <w:rPr>
          <w:rStyle w:val="FontStyle77"/>
          <w:color w:val="auto"/>
          <w:sz w:val="24"/>
          <w:szCs w:val="24"/>
        </w:rPr>
        <w:t>10</w:t>
      </w:r>
      <w:r w:rsidR="00460D77" w:rsidRPr="00460D77">
        <w:rPr>
          <w:rStyle w:val="FontStyle77"/>
          <w:color w:val="auto"/>
          <w:sz w:val="24"/>
          <w:szCs w:val="24"/>
        </w:rPr>
        <w:t>.</w:t>
      </w:r>
      <w:r w:rsidR="00413BCD" w:rsidRPr="00460D77">
        <w:rPr>
          <w:rStyle w:val="FontStyle77"/>
          <w:color w:val="auto"/>
          <w:sz w:val="24"/>
          <w:szCs w:val="24"/>
        </w:rPr>
        <w:t>201</w:t>
      </w:r>
      <w:r w:rsidR="00581ECB">
        <w:rPr>
          <w:rStyle w:val="FontStyle77"/>
          <w:color w:val="auto"/>
          <w:sz w:val="24"/>
          <w:szCs w:val="24"/>
        </w:rPr>
        <w:t>9</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lastRenderedPageBreak/>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951A52" w:rsidRPr="00951A52">
        <w:rPr>
          <w:b/>
        </w:rPr>
        <w:t>Modernizacja polegającą na remoncie drogi gminnej Maliszewo – Komorowo  nr 170538</w:t>
      </w:r>
      <w:r w:rsidR="00EA473C">
        <w:rPr>
          <w:b/>
        </w:rPr>
        <w:t>C</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502DF7">
        <w:rPr>
          <w:rStyle w:val="FontStyle75"/>
          <w:color w:val="auto"/>
          <w:sz w:val="24"/>
          <w:szCs w:val="24"/>
        </w:rPr>
        <w:t>21</w:t>
      </w:r>
      <w:r w:rsidR="00D30243" w:rsidRPr="001A48DC">
        <w:rPr>
          <w:rStyle w:val="FontStyle75"/>
          <w:color w:val="auto"/>
          <w:sz w:val="24"/>
          <w:szCs w:val="24"/>
        </w:rPr>
        <w:t>.0</w:t>
      </w:r>
      <w:r w:rsidR="004F092D">
        <w:rPr>
          <w:rStyle w:val="FontStyle75"/>
          <w:color w:val="auto"/>
          <w:sz w:val="24"/>
          <w:szCs w:val="24"/>
        </w:rPr>
        <w:t>6</w:t>
      </w:r>
      <w:r w:rsidR="00D30243" w:rsidRPr="001A48DC">
        <w:rPr>
          <w:rStyle w:val="FontStyle75"/>
          <w:color w:val="auto"/>
          <w:sz w:val="24"/>
          <w:szCs w:val="24"/>
        </w:rPr>
        <w:t>.201</w:t>
      </w:r>
      <w:r w:rsidR="008164ED">
        <w:rPr>
          <w:rStyle w:val="FontStyle75"/>
          <w:color w:val="auto"/>
          <w:sz w:val="24"/>
          <w:szCs w:val="24"/>
        </w:rPr>
        <w:t>9</w:t>
      </w:r>
      <w:r w:rsidRPr="001A48DC">
        <w:rPr>
          <w:rStyle w:val="FontStyle75"/>
          <w:color w:val="auto"/>
          <w:sz w:val="24"/>
          <w:szCs w:val="24"/>
        </w:rPr>
        <w:t xml:space="preserve"> r. godz. </w:t>
      </w:r>
      <w:r w:rsidR="00AD40F8">
        <w:rPr>
          <w:rStyle w:val="FontStyle75"/>
          <w:color w:val="auto"/>
          <w:sz w:val="24"/>
          <w:szCs w:val="24"/>
        </w:rPr>
        <w:t>09</w:t>
      </w:r>
      <w:r w:rsidRPr="001A48DC">
        <w:rPr>
          <w:rStyle w:val="FontStyle75"/>
          <w:color w:val="auto"/>
          <w:sz w:val="24"/>
          <w:szCs w:val="24"/>
        </w:rPr>
        <w:t>:</w:t>
      </w:r>
      <w:r w:rsidR="00502DF7">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w:t>
      </w:r>
      <w:r w:rsidRPr="009A06B9">
        <w:rPr>
          <w:rStyle w:val="FontStyle77"/>
          <w:sz w:val="24"/>
          <w:szCs w:val="24"/>
        </w:rPr>
        <w:lastRenderedPageBreak/>
        <w:t xml:space="preserve">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502DF7">
        <w:rPr>
          <w:rStyle w:val="FontStyle75"/>
          <w:b w:val="0"/>
          <w:color w:val="auto"/>
          <w:sz w:val="24"/>
          <w:szCs w:val="24"/>
        </w:rPr>
        <w:t>21</w:t>
      </w:r>
      <w:r w:rsidR="00D30243" w:rsidRPr="001A48DC">
        <w:rPr>
          <w:rStyle w:val="FontStyle75"/>
          <w:b w:val="0"/>
          <w:color w:val="auto"/>
          <w:sz w:val="24"/>
          <w:szCs w:val="24"/>
        </w:rPr>
        <w:t>.0</w:t>
      </w:r>
      <w:r w:rsidR="004F092D">
        <w:rPr>
          <w:rStyle w:val="FontStyle75"/>
          <w:b w:val="0"/>
          <w:color w:val="auto"/>
          <w:sz w:val="24"/>
          <w:szCs w:val="24"/>
        </w:rPr>
        <w:t>6</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AD40F8">
        <w:rPr>
          <w:rStyle w:val="FontStyle77"/>
          <w:color w:val="auto"/>
          <w:sz w:val="24"/>
          <w:szCs w:val="24"/>
        </w:rPr>
        <w:t>09</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502DF7">
        <w:rPr>
          <w:rStyle w:val="FontStyle75"/>
          <w:b w:val="0"/>
          <w:color w:val="auto"/>
          <w:sz w:val="24"/>
          <w:szCs w:val="24"/>
        </w:rPr>
        <w:t>21</w:t>
      </w:r>
      <w:r w:rsidR="00D30243" w:rsidRPr="001A48DC">
        <w:rPr>
          <w:rStyle w:val="FontStyle75"/>
          <w:b w:val="0"/>
          <w:color w:val="auto"/>
          <w:sz w:val="24"/>
          <w:szCs w:val="24"/>
        </w:rPr>
        <w:t>.0</w:t>
      </w:r>
      <w:r w:rsidR="004F092D">
        <w:rPr>
          <w:rStyle w:val="FontStyle75"/>
          <w:b w:val="0"/>
          <w:color w:val="auto"/>
          <w:sz w:val="24"/>
          <w:szCs w:val="24"/>
        </w:rPr>
        <w:t>6</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AD40F8">
        <w:rPr>
          <w:rStyle w:val="FontStyle77"/>
          <w:color w:val="auto"/>
          <w:sz w:val="24"/>
          <w:szCs w:val="24"/>
        </w:rPr>
        <w:t>09</w:t>
      </w:r>
      <w:r w:rsidRPr="001A48DC">
        <w:rPr>
          <w:rStyle w:val="FontStyle77"/>
          <w:color w:val="auto"/>
          <w:sz w:val="24"/>
          <w:szCs w:val="24"/>
        </w:rPr>
        <w:t>:</w:t>
      </w:r>
      <w:r w:rsidR="00502DF7">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lastRenderedPageBreak/>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25323F" w:rsidRDefault="00501A0E" w:rsidP="0025323F">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w:t>
      </w:r>
      <w:r w:rsidRPr="00324656">
        <w:lastRenderedPageBreak/>
        <w:t>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2273C8">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[G</w:t>
      </w:r>
      <w:r w:rsidRPr="00B636AB">
        <w:rPr>
          <w:rStyle w:val="FontStyle40"/>
        </w:rPr>
        <w:t xml:space="preserve">b </w:t>
      </w:r>
      <w:r w:rsidRPr="00B636AB">
        <w:rPr>
          <w:rStyle w:val="FontStyle44"/>
          <w:sz w:val="24"/>
          <w:szCs w:val="24"/>
        </w:rPr>
        <w:t>/ G</w:t>
      </w:r>
      <w:r w:rsidRPr="00B636AB">
        <w:rPr>
          <w:rStyle w:val="FontStyle40"/>
        </w:rPr>
        <w:t xml:space="preserve">max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b</w:t>
      </w:r>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r w:rsidRPr="00B636AB">
        <w:rPr>
          <w:rStyle w:val="FontStyle44"/>
          <w:sz w:val="24"/>
          <w:szCs w:val="24"/>
        </w:rPr>
        <w:t>G</w:t>
      </w:r>
      <w:r>
        <w:rPr>
          <w:rStyle w:val="FontStyle44"/>
          <w:sz w:val="24"/>
          <w:szCs w:val="24"/>
        </w:rPr>
        <w:t>max</w:t>
      </w:r>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r w:rsidRPr="00B636AB">
        <w:rPr>
          <w:rStyle w:val="FontStyle44"/>
          <w:sz w:val="24"/>
          <w:szCs w:val="24"/>
        </w:rPr>
        <w:t>cy,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m-cy.</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lastRenderedPageBreak/>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2273C8">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2273C8">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951A52" w:rsidRPr="00951A52">
        <w:t>Modernizacja polegającą na remoncie drogi gminnej Maliszewo – Komorowo  nr 170538</w:t>
      </w:r>
      <w:r w:rsidR="00EA473C">
        <w:t>C</w:t>
      </w:r>
      <w:bookmarkStart w:id="2" w:name="_GoBack"/>
      <w:bookmarkEnd w:id="2"/>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lastRenderedPageBreak/>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t>
      </w:r>
      <w:r w:rsidRPr="00392DBF">
        <w:rPr>
          <w:rStyle w:val="FontStyle77"/>
          <w:sz w:val="24"/>
          <w:szCs w:val="24"/>
        </w:rPr>
        <w:lastRenderedPageBreak/>
        <w:t>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EB269E">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175" w:rsidRDefault="00184175" w:rsidP="007407F4">
      <w:r>
        <w:separator/>
      </w:r>
    </w:p>
  </w:endnote>
  <w:endnote w:type="continuationSeparator" w:id="0">
    <w:p w:rsidR="00184175" w:rsidRDefault="00184175"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B47D59" w:rsidRDefault="00B47D59">
        <w:pPr>
          <w:pStyle w:val="Stopka"/>
          <w:jc w:val="right"/>
        </w:pPr>
        <w:r>
          <w:fldChar w:fldCharType="begin"/>
        </w:r>
        <w:r>
          <w:instrText xml:space="preserve"> PAGE   \* MERGEFORMAT </w:instrText>
        </w:r>
        <w:r>
          <w:fldChar w:fldCharType="separate"/>
        </w:r>
        <w:r>
          <w:rPr>
            <w:noProof/>
          </w:rPr>
          <w:t>11</w:t>
        </w:r>
        <w:r>
          <w:rPr>
            <w:noProof/>
          </w:rPr>
          <w:fldChar w:fldCharType="end"/>
        </w:r>
      </w:p>
    </w:sdtContent>
  </w:sdt>
  <w:p w:rsidR="00B47D59" w:rsidRDefault="00B47D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175" w:rsidRDefault="00184175" w:rsidP="007407F4">
      <w:r>
        <w:separator/>
      </w:r>
    </w:p>
  </w:footnote>
  <w:footnote w:type="continuationSeparator" w:id="0">
    <w:p w:rsidR="00184175" w:rsidRDefault="00184175"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26656D"/>
    <w:multiLevelType w:val="hybridMultilevel"/>
    <w:tmpl w:val="A1BA0C56"/>
    <w:lvl w:ilvl="0" w:tplc="B74A3458">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6422FE2"/>
    <w:multiLevelType w:val="hybridMultilevel"/>
    <w:tmpl w:val="4B00C354"/>
    <w:lvl w:ilvl="0" w:tplc="0C16255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AAD4506"/>
    <w:multiLevelType w:val="hybridMultilevel"/>
    <w:tmpl w:val="588E92CC"/>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5" w15:restartNumberingAfterBreak="0">
    <w:nsid w:val="22A66559"/>
    <w:multiLevelType w:val="hybridMultilevel"/>
    <w:tmpl w:val="98EC21B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25A5747E"/>
    <w:multiLevelType w:val="hybridMultilevel"/>
    <w:tmpl w:val="C4742FBE"/>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6"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D943EA4"/>
    <w:multiLevelType w:val="hybridMultilevel"/>
    <w:tmpl w:val="CEDC60A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3"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183A4A"/>
    <w:multiLevelType w:val="hybridMultilevel"/>
    <w:tmpl w:val="C9C29176"/>
    <w:lvl w:ilvl="0" w:tplc="7A48784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7"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8"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0"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2" w15:restartNumberingAfterBreak="0">
    <w:nsid w:val="39EF4119"/>
    <w:multiLevelType w:val="hybridMultilevel"/>
    <w:tmpl w:val="16E2297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3BEF6EE8"/>
    <w:multiLevelType w:val="hybridMultilevel"/>
    <w:tmpl w:val="052A72C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6"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7"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8"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0"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1"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4"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5"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6"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7" w15:restartNumberingAfterBreak="0">
    <w:nsid w:val="4B3C6F11"/>
    <w:multiLevelType w:val="hybridMultilevel"/>
    <w:tmpl w:val="79401882"/>
    <w:lvl w:ilvl="0" w:tplc="7A58E56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15:restartNumberingAfterBreak="0">
    <w:nsid w:val="53C03318"/>
    <w:multiLevelType w:val="hybridMultilevel"/>
    <w:tmpl w:val="7DA487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5"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6"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7"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8"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9"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0"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2"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4"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5"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6"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8"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9" w15:restartNumberingAfterBreak="0">
    <w:nsid w:val="6A6A411F"/>
    <w:multiLevelType w:val="hybridMultilevel"/>
    <w:tmpl w:val="22E630D6"/>
    <w:lvl w:ilvl="0" w:tplc="75B66826">
      <w:start w:val="1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1"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2"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3"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4"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5"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7"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8"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9"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1"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2"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7"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08"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1"/>
  </w:num>
  <w:num w:numId="2">
    <w:abstractNumId w:val="64"/>
  </w:num>
  <w:num w:numId="3">
    <w:abstractNumId w:val="96"/>
  </w:num>
  <w:num w:numId="4">
    <w:abstractNumId w:val="11"/>
  </w:num>
  <w:num w:numId="5">
    <w:abstractNumId w:val="60"/>
  </w:num>
  <w:num w:numId="6">
    <w:abstractNumId w:val="17"/>
  </w:num>
  <w:num w:numId="7">
    <w:abstractNumId w:val="88"/>
  </w:num>
  <w:num w:numId="8">
    <w:abstractNumId w:val="7"/>
  </w:num>
  <w:num w:numId="9">
    <w:abstractNumId w:val="92"/>
  </w:num>
  <w:num w:numId="10">
    <w:abstractNumId w:val="1"/>
  </w:num>
  <w:num w:numId="11">
    <w:abstractNumId w:val="78"/>
  </w:num>
  <w:num w:numId="12">
    <w:abstractNumId w:val="16"/>
  </w:num>
  <w:num w:numId="13">
    <w:abstractNumId w:val="57"/>
  </w:num>
  <w:num w:numId="14">
    <w:abstractNumId w:val="42"/>
  </w:num>
  <w:num w:numId="15">
    <w:abstractNumId w:val="2"/>
  </w:num>
  <w:num w:numId="16">
    <w:abstractNumId w:val="28"/>
  </w:num>
  <w:num w:numId="17">
    <w:abstractNumId w:val="63"/>
  </w:num>
  <w:num w:numId="18">
    <w:abstractNumId w:val="49"/>
  </w:num>
  <w:num w:numId="19">
    <w:abstractNumId w:val="49"/>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1"/>
  </w:num>
  <w:num w:numId="21">
    <w:abstractNumId w:val="4"/>
  </w:num>
  <w:num w:numId="22">
    <w:abstractNumId w:val="75"/>
  </w:num>
  <w:num w:numId="23">
    <w:abstractNumId w:val="83"/>
  </w:num>
  <w:num w:numId="24">
    <w:abstractNumId w:val="66"/>
  </w:num>
  <w:num w:numId="25">
    <w:abstractNumId w:val="20"/>
  </w:num>
  <w:num w:numId="26">
    <w:abstractNumId w:val="13"/>
  </w:num>
  <w:num w:numId="27">
    <w:abstractNumId w:val="12"/>
  </w:num>
  <w:num w:numId="28">
    <w:abstractNumId w:val="98"/>
  </w:num>
  <w:num w:numId="29">
    <w:abstractNumId w:val="74"/>
  </w:num>
  <w:num w:numId="30">
    <w:abstractNumId w:val="18"/>
  </w:num>
  <w:num w:numId="31">
    <w:abstractNumId w:val="106"/>
  </w:num>
  <w:num w:numId="32">
    <w:abstractNumId w:val="91"/>
  </w:num>
  <w:num w:numId="33">
    <w:abstractNumId w:val="90"/>
  </w:num>
  <w:num w:numId="34">
    <w:abstractNumId w:val="26"/>
  </w:num>
  <w:num w:numId="35">
    <w:abstractNumId w:val="40"/>
  </w:num>
  <w:num w:numId="36">
    <w:abstractNumId w:val="107"/>
  </w:num>
  <w:num w:numId="37">
    <w:abstractNumId w:val="100"/>
  </w:num>
  <w:num w:numId="38">
    <w:abstractNumId w:val="35"/>
  </w:num>
  <w:num w:numId="39">
    <w:abstractNumId w:val="55"/>
  </w:num>
  <w:num w:numId="40">
    <w:abstractNumId w:val="65"/>
  </w:num>
  <w:num w:numId="41">
    <w:abstractNumId w:val="65"/>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2"/>
  </w:num>
  <w:num w:numId="43">
    <w:abstractNumId w:val="47"/>
  </w:num>
  <w:num w:numId="44">
    <w:abstractNumId w:val="21"/>
  </w:num>
  <w:num w:numId="45">
    <w:abstractNumId w:val="37"/>
  </w:num>
  <w:num w:numId="46">
    <w:abstractNumId w:val="87"/>
  </w:num>
  <w:num w:numId="47">
    <w:abstractNumId w:val="19"/>
  </w:num>
  <w:num w:numId="48">
    <w:abstractNumId w:val="76"/>
  </w:num>
  <w:num w:numId="49">
    <w:abstractNumId w:val="56"/>
  </w:num>
  <w:num w:numId="50">
    <w:abstractNumId w:val="101"/>
  </w:num>
  <w:num w:numId="51">
    <w:abstractNumId w:val="59"/>
  </w:num>
  <w:num w:numId="52">
    <w:abstractNumId w:val="80"/>
  </w:num>
  <w:num w:numId="53">
    <w:abstractNumId w:val="80"/>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4"/>
  </w:num>
  <w:num w:numId="55">
    <w:abstractNumId w:val="93"/>
  </w:num>
  <w:num w:numId="56">
    <w:abstractNumId w:val="94"/>
  </w:num>
  <w:num w:numId="57">
    <w:abstractNumId w:val="30"/>
  </w:num>
  <w:num w:numId="58">
    <w:abstractNumId w:val="14"/>
  </w:num>
  <w:num w:numId="59">
    <w:abstractNumId w:val="46"/>
  </w:num>
  <w:num w:numId="60">
    <w:abstractNumId w:val="77"/>
  </w:num>
  <w:num w:numId="61">
    <w:abstractNumId w:val="77"/>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3"/>
  </w:num>
  <w:num w:numId="63">
    <w:abstractNumId w:val="0"/>
  </w:num>
  <w:num w:numId="64">
    <w:abstractNumId w:val="38"/>
  </w:num>
  <w:num w:numId="65">
    <w:abstractNumId w:val="8"/>
  </w:num>
  <w:num w:numId="66">
    <w:abstractNumId w:val="85"/>
  </w:num>
  <w:num w:numId="67">
    <w:abstractNumId w:val="53"/>
  </w:num>
  <w:num w:numId="68">
    <w:abstractNumId w:val="34"/>
  </w:num>
  <w:num w:numId="69">
    <w:abstractNumId w:val="97"/>
  </w:num>
  <w:num w:numId="70">
    <w:abstractNumId w:val="69"/>
  </w:num>
  <w:num w:numId="71">
    <w:abstractNumId w:val="105"/>
  </w:num>
  <w:num w:numId="72">
    <w:abstractNumId w:val="58"/>
  </w:num>
  <w:num w:numId="73">
    <w:abstractNumId w:val="15"/>
  </w:num>
  <w:num w:numId="74">
    <w:abstractNumId w:val="109"/>
  </w:num>
  <w:num w:numId="75">
    <w:abstractNumId w:val="29"/>
  </w:num>
  <w:num w:numId="76">
    <w:abstractNumId w:val="108"/>
  </w:num>
  <w:num w:numId="77">
    <w:abstractNumId w:val="61"/>
  </w:num>
  <w:num w:numId="78">
    <w:abstractNumId w:val="10"/>
  </w:num>
  <w:num w:numId="79">
    <w:abstractNumId w:val="68"/>
  </w:num>
  <w:num w:numId="80">
    <w:abstractNumId w:val="41"/>
  </w:num>
  <w:num w:numId="81">
    <w:abstractNumId w:val="72"/>
  </w:num>
  <w:num w:numId="82">
    <w:abstractNumId w:val="95"/>
  </w:num>
  <w:num w:numId="83">
    <w:abstractNumId w:val="27"/>
  </w:num>
  <w:num w:numId="84">
    <w:abstractNumId w:val="71"/>
  </w:num>
  <w:num w:numId="85">
    <w:abstractNumId w:val="102"/>
  </w:num>
  <w:num w:numId="86">
    <w:abstractNumId w:val="43"/>
  </w:num>
  <w:num w:numId="87">
    <w:abstractNumId w:val="22"/>
  </w:num>
  <w:num w:numId="88">
    <w:abstractNumId w:val="33"/>
  </w:num>
  <w:num w:numId="89">
    <w:abstractNumId w:val="50"/>
  </w:num>
  <w:num w:numId="90">
    <w:abstractNumId w:val="52"/>
  </w:num>
  <w:num w:numId="91">
    <w:abstractNumId w:val="31"/>
  </w:num>
  <w:num w:numId="92">
    <w:abstractNumId w:val="84"/>
  </w:num>
  <w:num w:numId="93">
    <w:abstractNumId w:val="62"/>
  </w:num>
  <w:num w:numId="94">
    <w:abstractNumId w:val="103"/>
  </w:num>
  <w:num w:numId="95">
    <w:abstractNumId w:val="70"/>
  </w:num>
  <w:num w:numId="96">
    <w:abstractNumId w:val="48"/>
  </w:num>
  <w:num w:numId="97">
    <w:abstractNumId w:val="79"/>
  </w:num>
  <w:num w:numId="98">
    <w:abstractNumId w:val="99"/>
  </w:num>
  <w:num w:numId="99">
    <w:abstractNumId w:val="44"/>
  </w:num>
  <w:num w:numId="100">
    <w:abstractNumId w:val="104"/>
  </w:num>
  <w:num w:numId="101">
    <w:abstractNumId w:val="86"/>
  </w:num>
  <w:num w:numId="102">
    <w:abstractNumId w:val="6"/>
  </w:num>
  <w:num w:numId="103">
    <w:abstractNumId w:val="67"/>
  </w:num>
  <w:num w:numId="104">
    <w:abstractNumId w:val="36"/>
  </w:num>
  <w:num w:numId="105">
    <w:abstractNumId w:val="73"/>
  </w:num>
  <w:num w:numId="106">
    <w:abstractNumId w:val="9"/>
  </w:num>
  <w:num w:numId="107">
    <w:abstractNumId w:val="32"/>
  </w:num>
  <w:num w:numId="108">
    <w:abstractNumId w:val="5"/>
  </w:num>
  <w:num w:numId="109">
    <w:abstractNumId w:val="39"/>
  </w:num>
  <w:num w:numId="110">
    <w:abstractNumId w:val="54"/>
  </w:num>
  <w:num w:numId="111">
    <w:abstractNumId w:val="25"/>
  </w:num>
  <w:num w:numId="112">
    <w:abstractNumId w:val="3"/>
  </w:num>
  <w:num w:numId="113">
    <w:abstractNumId w:val="89"/>
  </w:num>
  <w:num w:numId="114">
    <w:abstractNumId w:val="4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47738"/>
    <w:rsid w:val="000902C9"/>
    <w:rsid w:val="00092C59"/>
    <w:rsid w:val="00093EC4"/>
    <w:rsid w:val="00096E6A"/>
    <w:rsid w:val="000A2D29"/>
    <w:rsid w:val="000E6C0E"/>
    <w:rsid w:val="000F34F5"/>
    <w:rsid w:val="000F555B"/>
    <w:rsid w:val="00112B14"/>
    <w:rsid w:val="00121C16"/>
    <w:rsid w:val="00122A05"/>
    <w:rsid w:val="00126EE1"/>
    <w:rsid w:val="00142536"/>
    <w:rsid w:val="001510BD"/>
    <w:rsid w:val="001534B2"/>
    <w:rsid w:val="001570AB"/>
    <w:rsid w:val="001647D4"/>
    <w:rsid w:val="00174188"/>
    <w:rsid w:val="00174571"/>
    <w:rsid w:val="00184175"/>
    <w:rsid w:val="00186101"/>
    <w:rsid w:val="001906CD"/>
    <w:rsid w:val="00195F15"/>
    <w:rsid w:val="001A48DC"/>
    <w:rsid w:val="001A4C3E"/>
    <w:rsid w:val="001D0C5B"/>
    <w:rsid w:val="001E0B12"/>
    <w:rsid w:val="001F3DD8"/>
    <w:rsid w:val="001F6AD2"/>
    <w:rsid w:val="00202FB6"/>
    <w:rsid w:val="002161B9"/>
    <w:rsid w:val="002273C8"/>
    <w:rsid w:val="002309ED"/>
    <w:rsid w:val="00241B5E"/>
    <w:rsid w:val="0025323F"/>
    <w:rsid w:val="00254100"/>
    <w:rsid w:val="002560D2"/>
    <w:rsid w:val="00263F8A"/>
    <w:rsid w:val="002A0440"/>
    <w:rsid w:val="002B38A0"/>
    <w:rsid w:val="002B57DF"/>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52295"/>
    <w:rsid w:val="00460D77"/>
    <w:rsid w:val="004A3134"/>
    <w:rsid w:val="004A5751"/>
    <w:rsid w:val="004A652C"/>
    <w:rsid w:val="004A67D7"/>
    <w:rsid w:val="004B4C1F"/>
    <w:rsid w:val="004B69B9"/>
    <w:rsid w:val="004C619A"/>
    <w:rsid w:val="004D13AE"/>
    <w:rsid w:val="004D17B9"/>
    <w:rsid w:val="004D7467"/>
    <w:rsid w:val="004F092D"/>
    <w:rsid w:val="00501A0E"/>
    <w:rsid w:val="00502DF7"/>
    <w:rsid w:val="00560FB2"/>
    <w:rsid w:val="00567372"/>
    <w:rsid w:val="00574BD8"/>
    <w:rsid w:val="00581ECB"/>
    <w:rsid w:val="005A5009"/>
    <w:rsid w:val="005C53E7"/>
    <w:rsid w:val="005C57A4"/>
    <w:rsid w:val="005D6B65"/>
    <w:rsid w:val="005E1749"/>
    <w:rsid w:val="005E790F"/>
    <w:rsid w:val="005F7BD3"/>
    <w:rsid w:val="00607E90"/>
    <w:rsid w:val="00624E7E"/>
    <w:rsid w:val="00626734"/>
    <w:rsid w:val="00632AD8"/>
    <w:rsid w:val="0064736B"/>
    <w:rsid w:val="00654E94"/>
    <w:rsid w:val="00684625"/>
    <w:rsid w:val="006D494A"/>
    <w:rsid w:val="006D503B"/>
    <w:rsid w:val="006E3AF9"/>
    <w:rsid w:val="006F1786"/>
    <w:rsid w:val="006F5BAA"/>
    <w:rsid w:val="00737F77"/>
    <w:rsid w:val="007407F4"/>
    <w:rsid w:val="00746066"/>
    <w:rsid w:val="00761C6B"/>
    <w:rsid w:val="0078093E"/>
    <w:rsid w:val="00792654"/>
    <w:rsid w:val="007B0BAA"/>
    <w:rsid w:val="007F629C"/>
    <w:rsid w:val="008164ED"/>
    <w:rsid w:val="00840876"/>
    <w:rsid w:val="00842A25"/>
    <w:rsid w:val="008508CA"/>
    <w:rsid w:val="00861FF2"/>
    <w:rsid w:val="00863954"/>
    <w:rsid w:val="00892A87"/>
    <w:rsid w:val="008945AB"/>
    <w:rsid w:val="008954AB"/>
    <w:rsid w:val="008B362D"/>
    <w:rsid w:val="008B65D1"/>
    <w:rsid w:val="008C08EA"/>
    <w:rsid w:val="008D74EF"/>
    <w:rsid w:val="008E6489"/>
    <w:rsid w:val="0090031A"/>
    <w:rsid w:val="00951A52"/>
    <w:rsid w:val="0095247B"/>
    <w:rsid w:val="009641D6"/>
    <w:rsid w:val="009A06B9"/>
    <w:rsid w:val="009A3553"/>
    <w:rsid w:val="009C2227"/>
    <w:rsid w:val="009C3845"/>
    <w:rsid w:val="009D2AFC"/>
    <w:rsid w:val="009D376A"/>
    <w:rsid w:val="009D38AE"/>
    <w:rsid w:val="009D6FA1"/>
    <w:rsid w:val="009F6A6A"/>
    <w:rsid w:val="00A03CD7"/>
    <w:rsid w:val="00A1464C"/>
    <w:rsid w:val="00A3591D"/>
    <w:rsid w:val="00A3760C"/>
    <w:rsid w:val="00A378F1"/>
    <w:rsid w:val="00AB3D66"/>
    <w:rsid w:val="00AD40F8"/>
    <w:rsid w:val="00AE4948"/>
    <w:rsid w:val="00B03641"/>
    <w:rsid w:val="00B34C84"/>
    <w:rsid w:val="00B36D77"/>
    <w:rsid w:val="00B3761F"/>
    <w:rsid w:val="00B42685"/>
    <w:rsid w:val="00B47D59"/>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2602"/>
    <w:rsid w:val="00CB61FE"/>
    <w:rsid w:val="00CB6536"/>
    <w:rsid w:val="00CD1A5B"/>
    <w:rsid w:val="00CE363A"/>
    <w:rsid w:val="00CE65AB"/>
    <w:rsid w:val="00D06A41"/>
    <w:rsid w:val="00D24B23"/>
    <w:rsid w:val="00D30243"/>
    <w:rsid w:val="00D30A3E"/>
    <w:rsid w:val="00D32F75"/>
    <w:rsid w:val="00D44B9F"/>
    <w:rsid w:val="00D64D3B"/>
    <w:rsid w:val="00D7128F"/>
    <w:rsid w:val="00D72A6B"/>
    <w:rsid w:val="00D7567E"/>
    <w:rsid w:val="00D81A0D"/>
    <w:rsid w:val="00DB2405"/>
    <w:rsid w:val="00DB296E"/>
    <w:rsid w:val="00E001E4"/>
    <w:rsid w:val="00E2187A"/>
    <w:rsid w:val="00E2239D"/>
    <w:rsid w:val="00E22A62"/>
    <w:rsid w:val="00E50DB4"/>
    <w:rsid w:val="00E75DEC"/>
    <w:rsid w:val="00E852DA"/>
    <w:rsid w:val="00E87C72"/>
    <w:rsid w:val="00E92377"/>
    <w:rsid w:val="00E940A5"/>
    <w:rsid w:val="00EA1A59"/>
    <w:rsid w:val="00EA473C"/>
    <w:rsid w:val="00EA6949"/>
    <w:rsid w:val="00EC5832"/>
    <w:rsid w:val="00EE4097"/>
    <w:rsid w:val="00EE6BEC"/>
    <w:rsid w:val="00EF1A51"/>
    <w:rsid w:val="00EF5090"/>
    <w:rsid w:val="00F057BA"/>
    <w:rsid w:val="00F110E2"/>
    <w:rsid w:val="00F11414"/>
    <w:rsid w:val="00F1170A"/>
    <w:rsid w:val="00F117C5"/>
    <w:rsid w:val="00F15029"/>
    <w:rsid w:val="00F25262"/>
    <w:rsid w:val="00F41D83"/>
    <w:rsid w:val="00F96FDF"/>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718E"/>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9AB3E-2E8C-4196-9D3F-064571F5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1</Pages>
  <Words>11508</Words>
  <Characters>69052</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75</cp:revision>
  <cp:lastPrinted>2017-06-19T08:39:00Z</cp:lastPrinted>
  <dcterms:created xsi:type="dcterms:W3CDTF">2017-05-30T11:45:00Z</dcterms:created>
  <dcterms:modified xsi:type="dcterms:W3CDTF">2019-06-05T11:01:00Z</dcterms:modified>
</cp:coreProperties>
</file>