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DD04E" w14:textId="138D2C75" w:rsidR="00940DEB" w:rsidRPr="00864308" w:rsidRDefault="00940DEB" w:rsidP="00940DEB">
      <w:pPr>
        <w:pStyle w:val="Bezodstpw"/>
        <w:spacing w:line="360" w:lineRule="auto"/>
        <w:jc w:val="center"/>
        <w:rPr>
          <w:b/>
          <w:sz w:val="28"/>
          <w:szCs w:val="28"/>
        </w:rPr>
      </w:pPr>
      <w:r w:rsidRPr="00864308">
        <w:rPr>
          <w:b/>
          <w:sz w:val="28"/>
          <w:szCs w:val="28"/>
        </w:rPr>
        <w:t>PYTANIA I ODPOWIEDZI</w:t>
      </w:r>
      <w:r w:rsidR="003D3D6E">
        <w:rPr>
          <w:b/>
          <w:sz w:val="28"/>
          <w:szCs w:val="28"/>
        </w:rPr>
        <w:t xml:space="preserve"> II</w:t>
      </w:r>
      <w:bookmarkStart w:id="0" w:name="_GoBack"/>
      <w:bookmarkEnd w:id="0"/>
    </w:p>
    <w:p w14:paraId="6A3A1E73" w14:textId="77777777" w:rsidR="00940DEB" w:rsidRDefault="00940DEB" w:rsidP="00940DE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B9C084C" w14:textId="7A6405A9" w:rsidR="00940DEB" w:rsidRPr="00940DEB" w:rsidRDefault="00940DEB" w:rsidP="00940DE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940DEB">
        <w:rPr>
          <w:rFonts w:ascii="Times New Roman" w:hAnsi="Times New Roman" w:cs="Times New Roman"/>
          <w:b/>
        </w:rPr>
        <w:t xml:space="preserve">Pytanie </w:t>
      </w:r>
    </w:p>
    <w:p w14:paraId="64FF6F3D" w14:textId="186AFDEC" w:rsidR="00940DEB" w:rsidRPr="00940DEB" w:rsidRDefault="00940DEB" w:rsidP="00940DEB">
      <w:pPr>
        <w:spacing w:line="276" w:lineRule="auto"/>
        <w:jc w:val="both"/>
        <w:rPr>
          <w:rFonts w:ascii="Times New Roman" w:hAnsi="Times New Roman" w:cs="Times New Roman"/>
        </w:rPr>
      </w:pPr>
      <w:r w:rsidRPr="00940DEB">
        <w:rPr>
          <w:rFonts w:ascii="Times New Roman" w:hAnsi="Times New Roman" w:cs="Times New Roman"/>
        </w:rPr>
        <w:t>Zwracamy się z prośbą o wskazanie lokalizacji instalacji fotowoltaicznej oraz przekroju konstrukcji, jak zamontować instalację, gdzie należy się podłączyć?</w:t>
      </w:r>
    </w:p>
    <w:p w14:paraId="5335060E" w14:textId="440AE174" w:rsidR="003861C9" w:rsidRDefault="00940DEB" w:rsidP="00940DEB">
      <w:pPr>
        <w:spacing w:line="276" w:lineRule="auto"/>
        <w:jc w:val="both"/>
        <w:rPr>
          <w:rFonts w:ascii="Times New Roman" w:hAnsi="Times New Roman" w:cs="Times New Roman"/>
        </w:rPr>
      </w:pPr>
      <w:r w:rsidRPr="00940DEB">
        <w:rPr>
          <w:rFonts w:ascii="Times New Roman" w:hAnsi="Times New Roman" w:cs="Times New Roman"/>
        </w:rPr>
        <w:t>Ponadto prosimy o wskazanie rozdzielnicy, przebiegu kablowego, ile metrów kabla należy uwzględnić?</w:t>
      </w:r>
    </w:p>
    <w:p w14:paraId="2A4F6369" w14:textId="3367C5BE" w:rsidR="00940DEB" w:rsidRDefault="00940DEB" w:rsidP="00940DEB">
      <w:pPr>
        <w:spacing w:line="276" w:lineRule="auto"/>
        <w:jc w:val="both"/>
        <w:rPr>
          <w:rFonts w:ascii="Times New Roman" w:hAnsi="Times New Roman" w:cs="Times New Roman"/>
        </w:rPr>
      </w:pPr>
    </w:p>
    <w:p w14:paraId="2F19CD4F" w14:textId="7064E0A1" w:rsidR="00940DEB" w:rsidRDefault="00940DEB" w:rsidP="00940DEB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940DEB">
        <w:rPr>
          <w:rFonts w:ascii="Times New Roman" w:hAnsi="Times New Roman" w:cs="Times New Roman"/>
          <w:b/>
        </w:rPr>
        <w:t>Odpowiedź</w:t>
      </w:r>
    </w:p>
    <w:p w14:paraId="10406333" w14:textId="7EF79034" w:rsidR="00940DEB" w:rsidRPr="00940DEB" w:rsidRDefault="00940DEB" w:rsidP="00940DEB">
      <w:pPr>
        <w:pStyle w:val="Bezodstpw"/>
        <w:spacing w:line="276" w:lineRule="auto"/>
        <w:jc w:val="both"/>
        <w:rPr>
          <w:sz w:val="24"/>
          <w:szCs w:val="24"/>
        </w:rPr>
      </w:pPr>
      <w:r w:rsidRPr="00940DEB">
        <w:rPr>
          <w:sz w:val="24"/>
          <w:szCs w:val="24"/>
        </w:rPr>
        <w:t>Montaż instalacji PV</w:t>
      </w:r>
      <w:r>
        <w:rPr>
          <w:sz w:val="24"/>
          <w:szCs w:val="24"/>
        </w:rPr>
        <w:t xml:space="preserve"> </w:t>
      </w:r>
      <w:r w:rsidRPr="00940DEB">
        <w:rPr>
          <w:sz w:val="24"/>
          <w:szCs w:val="24"/>
        </w:rPr>
        <w:t>należy przewidzieć</w:t>
      </w:r>
      <w:r>
        <w:rPr>
          <w:sz w:val="24"/>
          <w:szCs w:val="24"/>
        </w:rPr>
        <w:t xml:space="preserve"> </w:t>
      </w:r>
      <w:r w:rsidRPr="00940DEB">
        <w:rPr>
          <w:sz w:val="24"/>
          <w:szCs w:val="24"/>
        </w:rPr>
        <w:t>na dachu budynku szkoły. Budowa instalacji fotowoltaicznej wchodzi w zakres inwestycji. Założenia dot. budowy instalacji PV (3kWp), zawarte są w audycie energetycznym oraz w załączniku do tego audytu pn. analiza doboru paneli PV</w:t>
      </w:r>
      <w:r>
        <w:rPr>
          <w:sz w:val="24"/>
          <w:szCs w:val="24"/>
        </w:rPr>
        <w:t xml:space="preserve">. </w:t>
      </w:r>
      <w:r w:rsidRPr="00940DEB">
        <w:rPr>
          <w:sz w:val="24"/>
          <w:szCs w:val="24"/>
        </w:rPr>
        <w:t>Od lipca 2018r. weszła w życie nowelizacja Ustawy o OZE oraz Ustawy Prawo budowlane</w:t>
      </w:r>
      <w:r>
        <w:rPr>
          <w:sz w:val="24"/>
          <w:szCs w:val="24"/>
        </w:rPr>
        <w:t xml:space="preserve"> </w:t>
      </w:r>
      <w:r w:rsidRPr="00940DEB">
        <w:rPr>
          <w:sz w:val="24"/>
          <w:szCs w:val="24"/>
        </w:rPr>
        <w:t xml:space="preserve"> (uchwalone 07.06.2018r.), która zwiększyła dopuszczalną moc instalacji, która nie wymaga pozwolenia do 50 </w:t>
      </w:r>
      <w:proofErr w:type="spellStart"/>
      <w:r w:rsidRPr="00940DEB">
        <w:rPr>
          <w:sz w:val="24"/>
          <w:szCs w:val="24"/>
        </w:rPr>
        <w:t>kWp</w:t>
      </w:r>
      <w:proofErr w:type="spellEnd"/>
      <w:r w:rsidRPr="00940DEB">
        <w:rPr>
          <w:sz w:val="24"/>
          <w:szCs w:val="24"/>
        </w:rPr>
        <w:t>.</w:t>
      </w:r>
    </w:p>
    <w:sectPr w:rsidR="00940DEB" w:rsidRPr="00940DEB" w:rsidSect="00885B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DE"/>
    <w:rsid w:val="00351ADE"/>
    <w:rsid w:val="003861C9"/>
    <w:rsid w:val="003D3D6E"/>
    <w:rsid w:val="005748DF"/>
    <w:rsid w:val="00885B8B"/>
    <w:rsid w:val="0094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6E86"/>
  <w15:chartTrackingRefBased/>
  <w15:docId w15:val="{942FDA8B-A93C-4713-8899-5D57BD1E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DE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widowControl/>
      <w:outlineLvl w:val="0"/>
    </w:pPr>
    <w:rPr>
      <w:rFonts w:ascii="Arial" w:eastAsia="Times New Roman" w:hAnsi="Arial" w:cs="Times New Roman"/>
      <w:b/>
      <w:color w:val="auto"/>
      <w:sz w:val="20"/>
      <w:szCs w:val="20"/>
      <w:lang w:eastAsia="en-US" w:bidi="ar-SA"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widowControl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en-US" w:bidi="ar-SA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widowControl/>
      <w:jc w:val="center"/>
      <w:outlineLvl w:val="2"/>
    </w:pPr>
    <w:rPr>
      <w:rFonts w:ascii="Tahoma" w:eastAsia="Times New Roman" w:hAnsi="Tahoma" w:cs="Times New Roman"/>
      <w:i/>
      <w:color w:val="auto"/>
      <w:sz w:val="20"/>
      <w:szCs w:val="2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widowControl/>
      <w:ind w:left="708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Teksttreci">
    <w:name w:val="Tekst treści_"/>
    <w:basedOn w:val="Domylnaczcionkaakapitu"/>
    <w:link w:val="Teksttreci0"/>
    <w:rsid w:val="00940DE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40DEB"/>
    <w:pPr>
      <w:shd w:val="clear" w:color="auto" w:fill="FFFFFF"/>
      <w:spacing w:after="80" w:line="35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Bezodstpw">
    <w:name w:val="No Spacing"/>
    <w:uiPriority w:val="1"/>
    <w:qFormat/>
    <w:rsid w:val="00940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0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4</cp:revision>
  <dcterms:created xsi:type="dcterms:W3CDTF">2019-04-08T12:20:00Z</dcterms:created>
  <dcterms:modified xsi:type="dcterms:W3CDTF">2019-04-08T12:27:00Z</dcterms:modified>
</cp:coreProperties>
</file>