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0DC" w:rsidRDefault="00CD00DC" w:rsidP="00CD00DC">
      <w:pPr>
        <w:pStyle w:val="Tekstprzypisudolnego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1334">
        <w:rPr>
          <w:rStyle w:val="FontStyle77"/>
          <w:b/>
          <w:sz w:val="24"/>
          <w:szCs w:val="24"/>
        </w:rPr>
        <w:t xml:space="preserve">ZAŁĄCZNIK Nr </w:t>
      </w:r>
      <w:r w:rsidR="00BC7262">
        <w:rPr>
          <w:rStyle w:val="FontStyle77"/>
          <w:b/>
          <w:sz w:val="24"/>
          <w:szCs w:val="24"/>
        </w:rPr>
        <w:t>6</w:t>
      </w:r>
      <w:r w:rsidRPr="00DF1334">
        <w:rPr>
          <w:rStyle w:val="FontStyle77"/>
          <w:b/>
          <w:sz w:val="24"/>
          <w:szCs w:val="24"/>
        </w:rPr>
        <w:t xml:space="preserve"> do SIWZ</w:t>
      </w: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649" w:rsidRPr="003C5649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649">
        <w:rPr>
          <w:rFonts w:ascii="Times New Roman" w:hAnsi="Times New Roman" w:cs="Times New Roman"/>
          <w:b/>
          <w:sz w:val="24"/>
          <w:szCs w:val="24"/>
        </w:rPr>
        <w:t xml:space="preserve">KLAUZULA INFORMACYJNA ART. 13 RODO </w:t>
      </w:r>
    </w:p>
    <w:p w:rsidR="003C5649" w:rsidRDefault="003C5649" w:rsidP="003C5649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5649" w:rsidRPr="003C5649" w:rsidRDefault="003C5649" w:rsidP="003C5649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3C5649">
        <w:rPr>
          <w:rFonts w:ascii="Times New Roman" w:hAnsi="Times New Roman" w:cs="Times New Roman"/>
          <w:sz w:val="24"/>
          <w:szCs w:val="24"/>
        </w:rPr>
        <w:t>rozporządzenia Parlamentu Europejskiego i Rady (UE) 2016/679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>dnia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:rsidR="003C5649" w:rsidRPr="003C5649" w:rsidRDefault="003C5649" w:rsidP="003C5649">
      <w:pPr>
        <w:pStyle w:val="Akapitzlist"/>
        <w:numPr>
          <w:ilvl w:val="0"/>
          <w:numId w:val="1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/Gmina Lipno, ul. Mickiewicza 29, 87-600 Lipno/</w:t>
      </w:r>
      <w:r w:rsidRPr="003C5649">
        <w:rPr>
          <w:rFonts w:ascii="Times New Roman" w:hAnsi="Times New Roman" w:cs="Times New Roman"/>
          <w:i/>
          <w:sz w:val="24"/>
          <w:szCs w:val="24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w celu </w:t>
      </w:r>
      <w:r w:rsidRPr="003C5649">
        <w:rPr>
          <w:rFonts w:ascii="Times New Roman" w:hAnsi="Times New Roman" w:cs="Times New Roman"/>
          <w:sz w:val="24"/>
          <w:szCs w:val="24"/>
        </w:rPr>
        <w:t xml:space="preserve">związanym z postępowaniem o udzielenie zamówienia publicznego </w:t>
      </w:r>
      <w:r w:rsidRPr="003C5649">
        <w:rPr>
          <w:rFonts w:ascii="Times New Roman" w:hAnsi="Times New Roman" w:cs="Times New Roman"/>
          <w:i/>
          <w:sz w:val="24"/>
          <w:szCs w:val="24"/>
        </w:rPr>
        <w:t>/</w:t>
      </w:r>
      <w:r w:rsidR="00BC7262" w:rsidRPr="00BC7262">
        <w:rPr>
          <w:rFonts w:ascii="Times New Roman" w:hAnsi="Times New Roman"/>
        </w:rPr>
        <w:t xml:space="preserve"> </w:t>
      </w:r>
      <w:r w:rsidR="00BC7262" w:rsidRPr="00BC7262">
        <w:rPr>
          <w:rFonts w:ascii="Times New Roman" w:hAnsi="Times New Roman"/>
          <w:sz w:val="24"/>
          <w:szCs w:val="24"/>
        </w:rPr>
        <w:t>Budowa miejsc rekreacji na terenie Gminy Lipno</w:t>
      </w:r>
      <w:r w:rsidRPr="003C5649">
        <w:rPr>
          <w:rFonts w:ascii="Times New Roman" w:hAnsi="Times New Roman" w:cs="Times New Roman"/>
          <w:i/>
          <w:sz w:val="24"/>
          <w:szCs w:val="24"/>
        </w:rPr>
        <w:t xml:space="preserve"> - RGK.271.</w:t>
      </w:r>
      <w:r w:rsidR="007B2393">
        <w:rPr>
          <w:rFonts w:ascii="Times New Roman" w:hAnsi="Times New Roman" w:cs="Times New Roman"/>
          <w:i/>
          <w:sz w:val="24"/>
          <w:szCs w:val="24"/>
        </w:rPr>
        <w:t>03</w:t>
      </w:r>
      <w:r w:rsidRPr="003C5649">
        <w:rPr>
          <w:rFonts w:ascii="Times New Roman" w:hAnsi="Times New Roman" w:cs="Times New Roman"/>
          <w:i/>
          <w:sz w:val="24"/>
          <w:szCs w:val="24"/>
        </w:rPr>
        <w:t>.201</w:t>
      </w:r>
      <w:r w:rsidR="007B2393">
        <w:rPr>
          <w:rFonts w:ascii="Times New Roman" w:hAnsi="Times New Roman" w:cs="Times New Roman"/>
          <w:i/>
          <w:sz w:val="24"/>
          <w:szCs w:val="24"/>
        </w:rPr>
        <w:t>9</w:t>
      </w:r>
      <w:bookmarkStart w:id="0" w:name="_GoBack"/>
      <w:bookmarkEnd w:id="0"/>
      <w:r w:rsidRPr="003C5649">
        <w:rPr>
          <w:rFonts w:ascii="Times New Roman" w:hAnsi="Times New Roman" w:cs="Times New Roman"/>
          <w:i/>
          <w:sz w:val="24"/>
          <w:szCs w:val="24"/>
        </w:rPr>
        <w:t xml:space="preserve">/ </w:t>
      </w:r>
      <w:r w:rsidRPr="003C5649">
        <w:rPr>
          <w:rFonts w:ascii="Times New Roman" w:hAnsi="Times New Roman" w:cs="Times New Roman"/>
          <w:sz w:val="24"/>
          <w:szCs w:val="24"/>
        </w:rPr>
        <w:t>prowadzonym w trybie przetargu nieograniczonego;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”;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16 RODO prawo do sprostowania Pani/Pana danych osobowych;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D7128F" w:rsidRDefault="00D7128F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Pr="003C5649" w:rsidRDefault="003C5649" w:rsidP="003C564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3C5649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</w:t>
      </w:r>
      <w:r w:rsidRPr="003C5649">
        <w:rPr>
          <w:rFonts w:ascii="Times New Roman" w:hAnsi="Times New Roman" w:cs="Times New Roman"/>
          <w:b/>
          <w:i/>
          <w:sz w:val="20"/>
          <w:szCs w:val="20"/>
          <w:u w:val="single"/>
        </w:rPr>
        <w:t>Wyjaśnienie:</w:t>
      </w:r>
      <w:r w:rsidRPr="003C5649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3C5649">
        <w:rPr>
          <w:rFonts w:ascii="Times New Roman" w:hAnsi="Times New Roman" w:cs="Times New Roman"/>
          <w:i/>
          <w:sz w:val="20"/>
          <w:szCs w:val="20"/>
        </w:rPr>
        <w:t>wyniku postępowania</w:t>
      </w:r>
      <w:r w:rsidRPr="003C5649">
        <w:rPr>
          <w:rFonts w:ascii="Times New Roman" w:hAnsi="Times New Roman" w:cs="Times New Roman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3C5649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Pr="003C5649">
        <w:rPr>
          <w:rFonts w:ascii="Times New Roman" w:hAnsi="Times New Roman" w:cs="Times New Roman"/>
          <w:i/>
          <w:sz w:val="20"/>
          <w:szCs w:val="20"/>
        </w:rPr>
        <w:t xml:space="preserve"> oraz nie może naruszać integralności protokołu oraz jego załączników.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C5649">
        <w:rPr>
          <w:rFonts w:ascii="Times New Roman" w:hAnsi="Times New Roman" w:cs="Times New Roman"/>
          <w:i/>
          <w:sz w:val="20"/>
          <w:szCs w:val="20"/>
        </w:rPr>
        <w:t xml:space="preserve">prawo do ograniczenia przetwarzania nie ma zastosowania w odniesieniu do </w:t>
      </w: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C5649" w:rsidRP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C5649" w:rsidRPr="003C5649" w:rsidSect="0043160C">
      <w:pgSz w:w="11909" w:h="16834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A7951"/>
    <w:multiLevelType w:val="hybridMultilevel"/>
    <w:tmpl w:val="97AE8022"/>
    <w:lvl w:ilvl="0" w:tplc="E14CD636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649"/>
    <w:rsid w:val="002A445B"/>
    <w:rsid w:val="002E4898"/>
    <w:rsid w:val="003C5649"/>
    <w:rsid w:val="0043160C"/>
    <w:rsid w:val="004C2CDD"/>
    <w:rsid w:val="006D0A35"/>
    <w:rsid w:val="007B2393"/>
    <w:rsid w:val="00AF653A"/>
    <w:rsid w:val="00BC7262"/>
    <w:rsid w:val="00BC79DE"/>
    <w:rsid w:val="00CD00DC"/>
    <w:rsid w:val="00D7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71D35"/>
  <w15:docId w15:val="{6E8D6A9E-CD74-4043-8E9C-8ED2A184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5649"/>
    <w:pPr>
      <w:spacing w:before="0" w:after="160" w:line="259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64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C56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5649"/>
    <w:rPr>
      <w:sz w:val="20"/>
      <w:szCs w:val="20"/>
    </w:rPr>
  </w:style>
  <w:style w:type="character" w:customStyle="1" w:styleId="FontStyle77">
    <w:name w:val="Font Style77"/>
    <w:basedOn w:val="Domylnaczcionkaakapitu"/>
    <w:uiPriority w:val="99"/>
    <w:rsid w:val="00CD00DC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458</Words>
  <Characters>2750</Characters>
  <Application>Microsoft Office Word</Application>
  <DocSecurity>0</DocSecurity>
  <Lines>22</Lines>
  <Paragraphs>6</Paragraphs>
  <ScaleCrop>false</ScaleCrop>
  <Company>Microsoft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9</cp:revision>
  <dcterms:created xsi:type="dcterms:W3CDTF">2018-06-07T05:46:00Z</dcterms:created>
  <dcterms:modified xsi:type="dcterms:W3CDTF">2019-02-20T08:27:00Z</dcterms:modified>
</cp:coreProperties>
</file>