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69" w:rsidRPr="00010A8A" w:rsidRDefault="00423C69" w:rsidP="00423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8A">
        <w:rPr>
          <w:rFonts w:ascii="Times New Roman" w:hAnsi="Times New Roman" w:cs="Times New Roman"/>
          <w:b/>
          <w:sz w:val="24"/>
          <w:szCs w:val="24"/>
        </w:rPr>
        <w:t>PYTANIA I ODPOWIEDZI</w:t>
      </w:r>
    </w:p>
    <w:p w:rsidR="001271C7" w:rsidRDefault="00423C69" w:rsidP="001271C7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C69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pn.: </w:t>
      </w:r>
    </w:p>
    <w:p w:rsidR="00423C69" w:rsidRPr="00423C69" w:rsidRDefault="00423C69" w:rsidP="001271C7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C69">
        <w:rPr>
          <w:rFonts w:ascii="Times New Roman" w:hAnsi="Times New Roman" w:cs="Times New Roman"/>
          <w:sz w:val="24"/>
          <w:szCs w:val="24"/>
        </w:rPr>
        <w:t xml:space="preserve">„Przebudowa drogi gminnej Złotopole - Konotopie nr 170506 etap I </w:t>
      </w:r>
      <w:proofErr w:type="spellStart"/>
      <w:r w:rsidRPr="00423C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3C69">
        <w:rPr>
          <w:rFonts w:ascii="Times New Roman" w:hAnsi="Times New Roman" w:cs="Times New Roman"/>
          <w:sz w:val="24"/>
          <w:szCs w:val="24"/>
        </w:rPr>
        <w:t xml:space="preserve"> II”.</w:t>
      </w:r>
    </w:p>
    <w:p w:rsidR="00423C69" w:rsidRPr="00423C69" w:rsidRDefault="00423C69" w:rsidP="00423C6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C69" w:rsidRPr="00423C69" w:rsidRDefault="00423C69" w:rsidP="00DC5848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3C69">
        <w:rPr>
          <w:rFonts w:ascii="Times New Roman" w:hAnsi="Times New Roman" w:cs="Times New Roman"/>
          <w:sz w:val="24"/>
          <w:szCs w:val="24"/>
        </w:rPr>
        <w:t>Kosztorys ofertowy poz. od 6 d.2 do 10 d.2 — szerokość warstw</w:t>
      </w:r>
      <w:r w:rsidR="00DC5848">
        <w:rPr>
          <w:rFonts w:ascii="Times New Roman" w:hAnsi="Times New Roman" w:cs="Times New Roman"/>
          <w:sz w:val="24"/>
          <w:szCs w:val="24"/>
        </w:rPr>
        <w:t>y</w:t>
      </w:r>
      <w:r w:rsidRPr="00423C69">
        <w:rPr>
          <w:rFonts w:ascii="Times New Roman" w:hAnsi="Times New Roman" w:cs="Times New Roman"/>
          <w:sz w:val="24"/>
          <w:szCs w:val="24"/>
        </w:rPr>
        <w:t xml:space="preserve"> ścieralnej wg. kosztorysu wynosi 4,50 m, jednakże przekrój konstrukcyjny (etap I oraz etap II) wskazuje na szerokość warstwy ścieralnej 5,0 m. Wnosimy o wskazanie poprawnej szerokości jezdni.</w:t>
      </w:r>
    </w:p>
    <w:p w:rsidR="00DC5848" w:rsidRDefault="00DC5848" w:rsidP="00DC584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48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C5848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5848">
        <w:rPr>
          <w:rFonts w:ascii="Times New Roman" w:hAnsi="Times New Roman" w:cs="Times New Roman"/>
          <w:b/>
          <w:sz w:val="24"/>
          <w:szCs w:val="24"/>
        </w:rPr>
        <w:t xml:space="preserve"> Szerokość odcinków wynosi 4,5 mb</w:t>
      </w:r>
      <w:bookmarkStart w:id="0" w:name="_GoBack"/>
      <w:bookmarkEnd w:id="0"/>
    </w:p>
    <w:p w:rsidR="00DC5848" w:rsidRPr="001271C7" w:rsidRDefault="00DC5848" w:rsidP="00DC584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3C69" w:rsidRPr="00423C69" w:rsidRDefault="00423C69" w:rsidP="00DC5848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3C69">
        <w:rPr>
          <w:rFonts w:ascii="Times New Roman" w:hAnsi="Times New Roman" w:cs="Times New Roman"/>
          <w:sz w:val="24"/>
          <w:szCs w:val="24"/>
        </w:rPr>
        <w:t>Przekrój konstrukcyjny przez zjazd (etap I oraz etap II) wskazuje górną warstwę konstrukcyjną jako warstwę ścieralną gr. 4 cm, kosztorys ofertowy oraz opis techniczny nie uwzględnia takiej warstwy konstrukcyjnej. Czy istnieje konieczność wykonania warstwy ścieralnej na zjazdach?</w:t>
      </w:r>
    </w:p>
    <w:p w:rsidR="00DC5848" w:rsidRDefault="00DC5848" w:rsidP="00DC584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48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C5848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5848">
        <w:rPr>
          <w:rFonts w:ascii="Times New Roman" w:hAnsi="Times New Roman" w:cs="Times New Roman"/>
          <w:b/>
          <w:sz w:val="24"/>
          <w:szCs w:val="24"/>
        </w:rPr>
        <w:t xml:space="preserve"> Wykonawca nie wykona nawierzchni ścieralnej na zjedzie.</w:t>
      </w:r>
    </w:p>
    <w:p w:rsidR="00DC5848" w:rsidRPr="001271C7" w:rsidRDefault="00DC5848" w:rsidP="00DC584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3C69" w:rsidRPr="00423C69" w:rsidRDefault="00423C69" w:rsidP="00DC5848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3C69">
        <w:rPr>
          <w:rFonts w:ascii="Times New Roman" w:hAnsi="Times New Roman" w:cs="Times New Roman"/>
          <w:sz w:val="24"/>
          <w:szCs w:val="24"/>
        </w:rPr>
        <w:t xml:space="preserve">Przekroje konstrukcyjne - etap I - obrazują zróżnicowanie konstrukcji nawierzchni na km od 0+000 - 0+060 (Przekrój A) oraz km 0+060 - 0+612 (Przekrój B), jednakże opis techniczny wskazuje inny kilometraż, tj. 0+267 - 0+870 (Przekrój A) oraz km 0+870 - 1+172 (przekrój B). Wnosimy o podanie poprawnego </w:t>
      </w:r>
      <w:proofErr w:type="spellStart"/>
      <w:r w:rsidRPr="00423C69">
        <w:rPr>
          <w:rFonts w:ascii="Times New Roman" w:hAnsi="Times New Roman" w:cs="Times New Roman"/>
          <w:sz w:val="24"/>
          <w:szCs w:val="24"/>
        </w:rPr>
        <w:t>kilometraża</w:t>
      </w:r>
      <w:proofErr w:type="spellEnd"/>
      <w:r w:rsidRPr="00423C69">
        <w:rPr>
          <w:rFonts w:ascii="Times New Roman" w:hAnsi="Times New Roman" w:cs="Times New Roman"/>
          <w:sz w:val="24"/>
          <w:szCs w:val="24"/>
        </w:rPr>
        <w:t xml:space="preserve"> różnicującego konstrukcję nawierzchni.</w:t>
      </w:r>
    </w:p>
    <w:p w:rsidR="00DC5848" w:rsidRPr="00DC5848" w:rsidRDefault="00DC5848" w:rsidP="00DC5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48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C5848">
        <w:rPr>
          <w:rFonts w:ascii="Times New Roman" w:hAnsi="Times New Roman" w:cs="Times New Roman"/>
          <w:b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848">
        <w:rPr>
          <w:rFonts w:ascii="Times New Roman" w:hAnsi="Times New Roman" w:cs="Times New Roman"/>
          <w:b/>
          <w:sz w:val="24"/>
          <w:szCs w:val="24"/>
        </w:rPr>
        <w:t>Obowiązujący kilometraż jest od km 0+276 do km 0+870 i od 0+870 do km 1+172</w:t>
      </w:r>
    </w:p>
    <w:p w:rsidR="00DC5848" w:rsidRPr="001271C7" w:rsidRDefault="00DC5848" w:rsidP="00DC584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3C69" w:rsidRDefault="00423C69" w:rsidP="00DC5848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3C69">
        <w:rPr>
          <w:rFonts w:ascii="Times New Roman" w:hAnsi="Times New Roman" w:cs="Times New Roman"/>
          <w:sz w:val="24"/>
          <w:szCs w:val="24"/>
        </w:rPr>
        <w:t xml:space="preserve">Przekroje konstrukcyjne - etap II - wskazują </w:t>
      </w:r>
      <w:proofErr w:type="spellStart"/>
      <w:r w:rsidRPr="00423C69">
        <w:rPr>
          <w:rFonts w:ascii="Times New Roman" w:hAnsi="Times New Roman" w:cs="Times New Roman"/>
          <w:sz w:val="24"/>
          <w:szCs w:val="24"/>
        </w:rPr>
        <w:t>kilomatraż</w:t>
      </w:r>
      <w:proofErr w:type="spellEnd"/>
      <w:r w:rsidRPr="00423C69">
        <w:rPr>
          <w:rFonts w:ascii="Times New Roman" w:hAnsi="Times New Roman" w:cs="Times New Roman"/>
          <w:sz w:val="24"/>
          <w:szCs w:val="24"/>
        </w:rPr>
        <w:t xml:space="preserve"> wykonania robót na km od 1+172 - 2+072 (Przekrój B), jednakże opis techniczny wskazuje inny kilometraż, tj. 1+172 - 2+077. Wnosimy o podanie poprawnego </w:t>
      </w:r>
      <w:proofErr w:type="spellStart"/>
      <w:r w:rsidRPr="00423C69">
        <w:rPr>
          <w:rFonts w:ascii="Times New Roman" w:hAnsi="Times New Roman" w:cs="Times New Roman"/>
          <w:sz w:val="24"/>
          <w:szCs w:val="24"/>
        </w:rPr>
        <w:t>kilometraża</w:t>
      </w:r>
      <w:proofErr w:type="spellEnd"/>
      <w:r w:rsidRPr="00423C69">
        <w:rPr>
          <w:rFonts w:ascii="Times New Roman" w:hAnsi="Times New Roman" w:cs="Times New Roman"/>
          <w:sz w:val="24"/>
          <w:szCs w:val="24"/>
        </w:rPr>
        <w:t xml:space="preserve"> odcinka etapu II.</w:t>
      </w:r>
      <w:r w:rsidR="00DC5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848" w:rsidRPr="00DC5848" w:rsidRDefault="00DC5848" w:rsidP="00DC5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48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1C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5848">
        <w:rPr>
          <w:rFonts w:ascii="Times New Roman" w:hAnsi="Times New Roman" w:cs="Times New Roman"/>
          <w:b/>
          <w:sz w:val="24"/>
          <w:szCs w:val="24"/>
        </w:rPr>
        <w:t xml:space="preserve"> Obowiązujący kilometraż jest od km 1+172 do km 2+077 </w:t>
      </w:r>
    </w:p>
    <w:p w:rsidR="00DC5848" w:rsidRPr="001271C7" w:rsidRDefault="00DC5848" w:rsidP="00DC5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3C69" w:rsidRDefault="00423C69" w:rsidP="00DC5848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3C69">
        <w:rPr>
          <w:rFonts w:ascii="Times New Roman" w:hAnsi="Times New Roman" w:cs="Times New Roman"/>
          <w:sz w:val="24"/>
          <w:szCs w:val="24"/>
        </w:rPr>
        <w:t xml:space="preserve">Analizując plan zagospodarowania terenu w km 0+476,10 oraz w km 0+305,20 (zjazd na drogę) wyrysowane są przepusty, czy w przedmiotowym zadaniu należy uwzględnić przebudowę tych przepustów? Dodatkowo, przekrój konstrukcyjny w miejscu przepustu wskazuje na rurę PEHD fi 30 cm ułożoną na podbudowie betonowej C 12/15, natomiast przedmiar robót w poz. 12 d.3 wskazują na konieczność wykonania przepustów z rur </w:t>
      </w:r>
      <w:r w:rsidRPr="00423C69">
        <w:rPr>
          <w:rFonts w:ascii="Times New Roman" w:hAnsi="Times New Roman" w:cs="Times New Roman"/>
          <w:sz w:val="24"/>
          <w:szCs w:val="24"/>
        </w:rPr>
        <w:lastRenderedPageBreak/>
        <w:t>PEHD fi 40 cmi nie uwzględnia konieczności wykonania podbudowy betonowej. Wnosimy o zajęcie stanowiska w powyższej sprawie.</w:t>
      </w:r>
    </w:p>
    <w:p w:rsidR="00DC5848" w:rsidRPr="00DC5848" w:rsidRDefault="00DC5848" w:rsidP="00DC584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48">
        <w:rPr>
          <w:rFonts w:ascii="Times New Roman" w:hAnsi="Times New Roman" w:cs="Times New Roman"/>
          <w:b/>
          <w:sz w:val="24"/>
          <w:szCs w:val="24"/>
        </w:rPr>
        <w:t>Ad. 5.  Wykonawca wykona przepust o średnicy fi 300 mm bez konieczności wykonania ławy betonowej.</w:t>
      </w:r>
    </w:p>
    <w:p w:rsidR="00DC5848" w:rsidRPr="00423C69" w:rsidRDefault="00DC5848" w:rsidP="00423C6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5848" w:rsidRPr="00423C69" w:rsidSect="00E7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A22"/>
    <w:multiLevelType w:val="multilevel"/>
    <w:tmpl w:val="292E3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640E5"/>
    <w:multiLevelType w:val="hybridMultilevel"/>
    <w:tmpl w:val="7D5A4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5B4"/>
    <w:rsid w:val="000E35B4"/>
    <w:rsid w:val="001271C7"/>
    <w:rsid w:val="00385C02"/>
    <w:rsid w:val="00423C69"/>
    <w:rsid w:val="0061554A"/>
    <w:rsid w:val="00A70E74"/>
    <w:rsid w:val="00DC5848"/>
    <w:rsid w:val="00DF63FE"/>
    <w:rsid w:val="00E7079B"/>
    <w:rsid w:val="00E8343A"/>
    <w:rsid w:val="00FC33C7"/>
    <w:rsid w:val="00FF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sid w:val="00423C69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423C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23C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423C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23C69"/>
    <w:rPr>
      <w:rFonts w:ascii="Arial" w:eastAsia="Arial" w:hAnsi="Arial" w:cs="Arial"/>
      <w:color w:val="C03836"/>
      <w:sz w:val="36"/>
      <w:szCs w:val="36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423C69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Nagwek20">
    <w:name w:val="Nagłówek #2"/>
    <w:basedOn w:val="Normalny"/>
    <w:link w:val="Nagwek2"/>
    <w:rsid w:val="00423C69"/>
    <w:pPr>
      <w:widowControl w:val="0"/>
      <w:shd w:val="clear" w:color="auto" w:fill="FFFFFF"/>
      <w:spacing w:after="0" w:line="240" w:lineRule="auto"/>
      <w:ind w:left="1200" w:hanging="120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423C6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rsid w:val="00423C69"/>
    <w:pPr>
      <w:widowControl w:val="0"/>
      <w:shd w:val="clear" w:color="auto" w:fill="FFFFFF"/>
      <w:spacing w:after="180" w:line="36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423C69"/>
    <w:pPr>
      <w:widowControl w:val="0"/>
      <w:shd w:val="clear" w:color="auto" w:fill="FFFFFF"/>
      <w:spacing w:after="0" w:line="240" w:lineRule="auto"/>
      <w:outlineLvl w:val="0"/>
    </w:pPr>
    <w:rPr>
      <w:rFonts w:ascii="Arial" w:eastAsia="Arial" w:hAnsi="Arial" w:cs="Arial"/>
      <w:color w:val="C03836"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423C6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23C6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5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Przybylski</dc:creator>
  <cp:keywords/>
  <dc:description/>
  <cp:lastModifiedBy>g.koszczka</cp:lastModifiedBy>
  <cp:revision>8</cp:revision>
  <dcterms:created xsi:type="dcterms:W3CDTF">2018-03-11T14:04:00Z</dcterms:created>
  <dcterms:modified xsi:type="dcterms:W3CDTF">2018-03-12T19:38:00Z</dcterms:modified>
</cp:coreProperties>
</file>