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EF" w:rsidRDefault="002641EF" w:rsidP="002641EF">
      <w:pPr>
        <w:pStyle w:val="Bezodstpw"/>
        <w:jc w:val="center"/>
        <w:rPr>
          <w:rFonts w:ascii="Times New Roman" w:hAnsi="Times New Roman" w:cs="Times New Roman"/>
          <w:b/>
        </w:rPr>
      </w:pPr>
      <w:r w:rsidRPr="002641EF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1EF" w:rsidRPr="00B62F88" w:rsidRDefault="002641EF" w:rsidP="002641E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2641EF" w:rsidRPr="00B62F88" w:rsidRDefault="002641EF" w:rsidP="002641EF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2641EF" w:rsidRDefault="002641EF" w:rsidP="002641EF">
      <w:pPr>
        <w:pStyle w:val="Bezodstpw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2641EF" w:rsidRDefault="002641EF" w:rsidP="002641EF">
      <w:pPr>
        <w:pStyle w:val="Bezodstpw"/>
        <w:jc w:val="center"/>
        <w:rPr>
          <w:rFonts w:ascii="Times New Roman" w:hAnsi="Times New Roman" w:cs="Times New Roman"/>
          <w:b/>
        </w:rPr>
      </w:pPr>
    </w:p>
    <w:p w:rsidR="00447D87" w:rsidRPr="00CA67D7" w:rsidRDefault="00447D87" w:rsidP="00447D87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CA67D7">
        <w:rPr>
          <w:rFonts w:ascii="Times New Roman" w:hAnsi="Times New Roman" w:cs="Times New Roman"/>
          <w:b/>
          <w:sz w:val="28"/>
          <w:szCs w:val="28"/>
        </w:rPr>
        <w:t xml:space="preserve">Załącznik nr 2 / Pakiet 8 / Część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-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E6D6C">
        <w:rPr>
          <w:rFonts w:ascii="Times New Roman" w:hAnsi="Times New Roman" w:cs="Times New Roman"/>
          <w:b/>
          <w:sz w:val="28"/>
          <w:szCs w:val="28"/>
        </w:rPr>
        <w:t>Urządzenie wielofunkcyjne, niszczarka i inne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5"/>
        <w:gridCol w:w="4224"/>
        <w:gridCol w:w="1886"/>
      </w:tblGrid>
      <w:tr w:rsidR="000C22BD" w:rsidRPr="000C22BD" w:rsidTr="000C22BD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</w:t>
            </w:r>
            <w:proofErr w:type="spellEnd"/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22BD" w:rsidRPr="00077A8A" w:rsidRDefault="00077A8A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0C22BD"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BD" w:rsidRPr="00077A8A" w:rsidRDefault="000C22BD" w:rsidP="00077A8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77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Niszczarka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>Ilość niszczonych kartek: [(A4/70g)]: 5</w:t>
            </w:r>
            <w:r w:rsidRPr="005F1C98">
              <w:rPr>
                <w:rFonts w:ascii="Times New Roman" w:hAnsi="Times New Roman" w:cs="Times New Roman"/>
              </w:rPr>
              <w:br/>
              <w:t xml:space="preserve">Kolor:: </w:t>
            </w:r>
            <w:proofErr w:type="spellStart"/>
            <w:r w:rsidRPr="005F1C98">
              <w:rPr>
                <w:rFonts w:ascii="Times New Roman" w:hAnsi="Times New Roman" w:cs="Times New Roman"/>
              </w:rPr>
              <w:t>black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 (czarny)</w:t>
            </w:r>
            <w:r w:rsidRPr="005F1C98">
              <w:rPr>
                <w:rFonts w:ascii="Times New Roman" w:hAnsi="Times New Roman" w:cs="Times New Roman"/>
              </w:rPr>
              <w:br/>
              <w:t>Pojemność kosza: [L]: 11</w:t>
            </w:r>
            <w:r w:rsidRPr="005F1C98">
              <w:rPr>
                <w:rFonts w:ascii="Times New Roman" w:hAnsi="Times New Roman" w:cs="Times New Roman"/>
              </w:rPr>
              <w:br/>
              <w:t>Poziom głośności: [</w:t>
            </w:r>
            <w:proofErr w:type="spellStart"/>
            <w:r w:rsidRPr="005F1C98">
              <w:rPr>
                <w:rFonts w:ascii="Times New Roman" w:hAnsi="Times New Roman" w:cs="Times New Roman"/>
              </w:rPr>
              <w:t>dB</w:t>
            </w:r>
            <w:proofErr w:type="spellEnd"/>
            <w:r w:rsidRPr="005F1C98">
              <w:rPr>
                <w:rFonts w:ascii="Times New Roman" w:hAnsi="Times New Roman" w:cs="Times New Roman"/>
              </w:rPr>
              <w:t>]: 75</w:t>
            </w:r>
            <w:r w:rsidRPr="005F1C98">
              <w:rPr>
                <w:rFonts w:ascii="Times New Roman" w:hAnsi="Times New Roman" w:cs="Times New Roman"/>
              </w:rPr>
              <w:br/>
              <w:t>Szerokość szczeliny wejściowej: [mm]: 220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2641EF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5F1C98" w:rsidRPr="005F1C98">
              <w:rPr>
                <w:rFonts w:ascii="Times New Roman" w:hAnsi="Times New Roman" w:cs="Times New Roman"/>
                <w:b/>
              </w:rPr>
              <w:t>rządzenie wielofunkcyjne (skaner, drukarka i kopiarka)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>*gwarancja  2 lata w serwisie zewnętrznym</w:t>
            </w:r>
            <w:r w:rsidRPr="005F1C98">
              <w:rPr>
                <w:rFonts w:ascii="Times New Roman" w:hAnsi="Times New Roman" w:cs="Times New Roman"/>
              </w:rPr>
              <w:br/>
              <w:t>*pojemność podajnika papieru - 150 szt.</w:t>
            </w:r>
            <w:r w:rsidRPr="005F1C98">
              <w:rPr>
                <w:rFonts w:ascii="Times New Roman" w:hAnsi="Times New Roman" w:cs="Times New Roman"/>
              </w:rPr>
              <w:br/>
              <w:t>*technologia druku - laserowa monochromatyczna</w:t>
            </w:r>
            <w:r w:rsidRPr="005F1C98">
              <w:rPr>
                <w:rFonts w:ascii="Times New Roman" w:hAnsi="Times New Roman" w:cs="Times New Roman"/>
              </w:rPr>
              <w:br/>
              <w:t xml:space="preserve">*rozdzielczość druku w czerni - 2400 x 600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dpi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>*maks. szybkość druku mono - 20 str./min.</w:t>
            </w:r>
            <w:r w:rsidRPr="005F1C98">
              <w:rPr>
                <w:rFonts w:ascii="Times New Roman" w:hAnsi="Times New Roman" w:cs="Times New Roman"/>
              </w:rPr>
              <w:br/>
              <w:t>*gramatura papieru - 65 - 105 g/m&amp;sup2;</w:t>
            </w:r>
            <w:r w:rsidRPr="005F1C98">
              <w:rPr>
                <w:rFonts w:ascii="Times New Roman" w:hAnsi="Times New Roman" w:cs="Times New Roman"/>
              </w:rPr>
              <w:br/>
              <w:t>*maks. rozmiar nośnika - A4</w:t>
            </w:r>
            <w:r w:rsidRPr="005F1C98">
              <w:rPr>
                <w:rFonts w:ascii="Times New Roman" w:hAnsi="Times New Roman" w:cs="Times New Roman"/>
              </w:rPr>
              <w:br/>
              <w:t>*typ skanera - dual CIS</w:t>
            </w:r>
            <w:r w:rsidRPr="005F1C98">
              <w:rPr>
                <w:rFonts w:ascii="Times New Roman" w:hAnsi="Times New Roman" w:cs="Times New Roman"/>
              </w:rPr>
              <w:br/>
              <w:t xml:space="preserve">*rozdzielczość skanera - 600 x 1200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dpi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 xml:space="preserve">*rozdzielczość kopiarki - 600 x 600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dpi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 xml:space="preserve">*interfejs - USB 2.0 </w:t>
            </w:r>
            <w:proofErr w:type="spellStart"/>
            <w:r w:rsidRPr="005F1C98">
              <w:rPr>
                <w:rFonts w:ascii="Times New Roman" w:hAnsi="Times New Roman" w:cs="Times New Roman"/>
              </w:rPr>
              <w:t>Wi-Fi</w:t>
            </w:r>
            <w:proofErr w:type="spellEnd"/>
            <w:r w:rsidRPr="005F1C98">
              <w:rPr>
                <w:rFonts w:ascii="Times New Roman" w:hAnsi="Times New Roman" w:cs="Times New Roman"/>
              </w:rPr>
              <w:br/>
              <w:t>*zainstalowana pamięć - 32 MB</w:t>
            </w:r>
            <w:r w:rsidRPr="005F1C98">
              <w:rPr>
                <w:rFonts w:ascii="Times New Roman" w:hAnsi="Times New Roman" w:cs="Times New Roman"/>
              </w:rPr>
              <w:br/>
              <w:t>*wyświetlacz LCD (16 znaków x 2 wiersze)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  <w:tr w:rsidR="005F1C98" w:rsidRPr="000C22BD" w:rsidTr="005F1C98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EC2E0D" w:rsidRDefault="005F1C98" w:rsidP="000C22BD">
            <w:pPr>
              <w:pStyle w:val="Bezodstpw"/>
              <w:numPr>
                <w:ilvl w:val="0"/>
                <w:numId w:val="2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Ekran projekcyjny na statywie 175 x 175 cm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5F1C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</w:rPr>
              <w:t xml:space="preserve">*Przenośny ekran ręcznie zwijany na statywie z trójnogiem *metalową obudowę w kolorze czarnym *mechanizm zwijający z napędem sprężynowym.  *ramka na ekranie w kolorze czarnym o szerokości 3 </w:t>
            </w:r>
            <w:proofErr w:type="spellStart"/>
            <w:r w:rsidRPr="005F1C98">
              <w:rPr>
                <w:rFonts w:ascii="Times New Roman" w:hAnsi="Times New Roman" w:cs="Times New Roman"/>
              </w:rPr>
              <w:t>cm</w:t>
            </w:r>
            <w:proofErr w:type="spellEnd"/>
            <w:r w:rsidRPr="005F1C98">
              <w:rPr>
                <w:rFonts w:ascii="Times New Roman" w:hAnsi="Times New Roman" w:cs="Times New Roman"/>
              </w:rPr>
              <w:t xml:space="preserve">. * format 1:1 *wym. 177 x 177 cm *przekątna 249 cm (98")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5F1C98" w:rsidRDefault="005F1C98" w:rsidP="005F1C98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F1C98"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</w:tr>
      <w:tr w:rsidR="005F1C98" w:rsidRPr="000C22BD" w:rsidTr="00E143B1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C98" w:rsidRPr="000C22BD" w:rsidRDefault="005F1C98" w:rsidP="00EC2E0D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Pr="000C22BD" w:rsidRDefault="005F1C98" w:rsidP="000C22B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C98" w:rsidRDefault="005F1C9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EC2E0D" w:rsidRDefault="00EC2E0D"/>
    <w:sectPr w:rsidR="00EC2E0D" w:rsidSect="000C22BD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923BF"/>
    <w:multiLevelType w:val="hybridMultilevel"/>
    <w:tmpl w:val="3738BB88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0C22BD"/>
    <w:rsid w:val="000014DC"/>
    <w:rsid w:val="00077A8A"/>
    <w:rsid w:val="000C22BD"/>
    <w:rsid w:val="002641EF"/>
    <w:rsid w:val="003D3AD4"/>
    <w:rsid w:val="0043160C"/>
    <w:rsid w:val="00447D87"/>
    <w:rsid w:val="0048376D"/>
    <w:rsid w:val="004C2CDD"/>
    <w:rsid w:val="00554589"/>
    <w:rsid w:val="005C0E41"/>
    <w:rsid w:val="005F1C98"/>
    <w:rsid w:val="00634E56"/>
    <w:rsid w:val="00665583"/>
    <w:rsid w:val="007106CF"/>
    <w:rsid w:val="0073246A"/>
    <w:rsid w:val="00766147"/>
    <w:rsid w:val="009D4A64"/>
    <w:rsid w:val="00D7128F"/>
    <w:rsid w:val="00E02DD5"/>
    <w:rsid w:val="00E819AA"/>
    <w:rsid w:val="00EC2E0D"/>
    <w:rsid w:val="00F0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22BD"/>
    <w:pPr>
      <w:spacing w:before="0" w:after="0" w:line="240" w:lineRule="auto"/>
    </w:pPr>
  </w:style>
  <w:style w:type="paragraph" w:styleId="Akapitzlist">
    <w:name w:val="List Paragraph"/>
    <w:basedOn w:val="Normalny"/>
    <w:uiPriority w:val="34"/>
    <w:qFormat/>
    <w:rsid w:val="000C22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1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12</cp:revision>
  <dcterms:created xsi:type="dcterms:W3CDTF">2018-01-17T20:21:00Z</dcterms:created>
  <dcterms:modified xsi:type="dcterms:W3CDTF">2018-01-19T07:12:00Z</dcterms:modified>
</cp:coreProperties>
</file>