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C2" w:rsidRPr="00B34709" w:rsidRDefault="00006AC2" w:rsidP="00006AC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B34709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:rsidR="00006AC2" w:rsidRDefault="00006AC2" w:rsidP="00006A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709">
        <w:rPr>
          <w:rFonts w:ascii="Times New Roman" w:hAnsi="Times New Roman" w:cs="Times New Roman"/>
          <w:b/>
          <w:bCs/>
          <w:sz w:val="24"/>
          <w:szCs w:val="24"/>
        </w:rPr>
        <w:t>O UNIEWAŻNIENIU POSTĘPOWANIA</w:t>
      </w:r>
    </w:p>
    <w:p w:rsidR="00006AC2" w:rsidRDefault="00006AC2" w:rsidP="00006A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AC2" w:rsidRPr="00B34709" w:rsidRDefault="00006AC2" w:rsidP="00006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AC2" w:rsidRPr="00B34709" w:rsidRDefault="00006AC2" w:rsidP="00006AC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2E3">
        <w:rPr>
          <w:rFonts w:ascii="Times New Roman" w:hAnsi="Times New Roman" w:cs="Times New Roman"/>
          <w:sz w:val="24"/>
          <w:szCs w:val="24"/>
        </w:rPr>
        <w:t>Na podstawie art. 93 ust. 1 ustawy - Prawo zamówień publicznych (Dz. U. z 2015 r. poz. 2164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4962E3">
        <w:rPr>
          <w:rFonts w:ascii="Times New Roman" w:hAnsi="Times New Roman" w:cs="Times New Roman"/>
          <w:sz w:val="24"/>
          <w:szCs w:val="24"/>
        </w:rPr>
        <w:t xml:space="preserve">) zawiadamia się, że postępowanie o udzielenie zamówienia publicznego na </w:t>
      </w:r>
      <w:r w:rsidR="00CA5809">
        <w:rPr>
          <w:rFonts w:ascii="Times New Roman" w:hAnsi="Times New Roman" w:cs="Times New Roman"/>
          <w:sz w:val="24"/>
          <w:szCs w:val="24"/>
        </w:rPr>
        <w:t>u</w:t>
      </w:r>
      <w:r w:rsidR="00CA5809" w:rsidRPr="00CA5809">
        <w:rPr>
          <w:rFonts w:ascii="Times New Roman" w:hAnsi="Times New Roman" w:cs="Times New Roman"/>
          <w:sz w:val="24"/>
          <w:szCs w:val="24"/>
        </w:rPr>
        <w:t>suwania wyrobów zawierających azbest z nieruchomości znajdujących się w granicach administracyjnych Gminy Lipno</w:t>
      </w:r>
      <w:r w:rsidR="00CA5809" w:rsidRPr="004962E3">
        <w:rPr>
          <w:rFonts w:ascii="Times New Roman" w:hAnsi="Times New Roman" w:cs="Times New Roman"/>
          <w:sz w:val="24"/>
          <w:szCs w:val="24"/>
        </w:rPr>
        <w:t xml:space="preserve"> </w:t>
      </w:r>
      <w:r w:rsidRPr="004962E3">
        <w:rPr>
          <w:rFonts w:ascii="Times New Roman" w:hAnsi="Times New Roman" w:cs="Times New Roman"/>
          <w:sz w:val="24"/>
          <w:szCs w:val="24"/>
        </w:rPr>
        <w:t>zostało unieważnione</w:t>
      </w:r>
      <w:r w:rsidRPr="00B34709">
        <w:rPr>
          <w:rFonts w:ascii="Times New Roman" w:hAnsi="Times New Roman" w:cs="Times New Roman"/>
          <w:sz w:val="24"/>
          <w:szCs w:val="24"/>
        </w:rPr>
        <w:t xml:space="preserve"> z przyczyn określonych w art. 93 ust. 1 pkt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4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34709">
        <w:rPr>
          <w:rFonts w:ascii="Times New Roman" w:hAnsi="Times New Roman" w:cs="Times New Roman"/>
          <w:sz w:val="24"/>
          <w:szCs w:val="24"/>
        </w:rPr>
        <w:t xml:space="preserve"> ustawy - Prawo zamówień publicznych. </w:t>
      </w:r>
    </w:p>
    <w:p w:rsidR="00006AC2" w:rsidRPr="00B34709" w:rsidRDefault="00006AC2" w:rsidP="00006AC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70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006AC2" w:rsidRDefault="00006AC2" w:rsidP="00006A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32579">
        <w:rPr>
          <w:rFonts w:ascii="Times New Roman" w:hAnsi="Times New Roman" w:cs="Times New Roman"/>
          <w:sz w:val="24"/>
          <w:szCs w:val="24"/>
        </w:rPr>
        <w:t>ostępowanie obarczone jest niemożliwą do usunięcia wada uniemożliwiająca zawarcie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579">
        <w:rPr>
          <w:rFonts w:ascii="Times New Roman" w:hAnsi="Times New Roman" w:cs="Times New Roman"/>
          <w:sz w:val="24"/>
          <w:szCs w:val="24"/>
        </w:rPr>
        <w:t>niepodlegającej unieważnieniu umowy w sprawie zamówienia publicznego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AC2" w:rsidRPr="00E32579" w:rsidRDefault="00006AC2" w:rsidP="00006A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ogłoszeniu brak zaznaczenia TAK/NIE czy:</w:t>
      </w:r>
    </w:p>
    <w:p w:rsidR="00D7128F" w:rsidRPr="00006AC2" w:rsidRDefault="00006AC2" w:rsidP="00006AC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006AC2">
        <w:rPr>
          <w:rFonts w:ascii="Times New Roman" w:hAnsi="Times New Roman" w:cs="Times New Roman"/>
          <w:bCs/>
          <w:sz w:val="24"/>
          <w:szCs w:val="24"/>
        </w:rPr>
        <w:t>amówienie dotyczy projektu lub programu współfinansowanego ze środków Unii Europejskiej</w:t>
      </w:r>
    </w:p>
    <w:p w:rsidR="00006AC2" w:rsidRPr="00006AC2" w:rsidRDefault="00006AC2" w:rsidP="00006AC2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006AC2">
        <w:rPr>
          <w:rFonts w:ascii="Times New Roman" w:eastAsia="Times New Roman" w:hAnsi="Times New Roman" w:cs="Times New Roman"/>
          <w:bCs/>
          <w:sz w:val="24"/>
          <w:szCs w:val="24"/>
        </w:rPr>
        <w:t xml:space="preserve">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06A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06AC2" w:rsidRPr="00006AC2" w:rsidRDefault="00006AC2" w:rsidP="00006AC2">
      <w:pPr>
        <w:widowControl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6AC2">
        <w:rPr>
          <w:rFonts w:ascii="Times New Roman" w:eastAsiaTheme="minorHAnsi" w:hAnsi="Times New Roman" w:cs="Times New Roman"/>
          <w:sz w:val="24"/>
          <w:szCs w:val="24"/>
          <w:lang w:eastAsia="en-US"/>
        </w:rPr>
        <w:t>Zamawiający przygotowuje i przeprowadza postępowanie o udzielenie zamówienia w</w:t>
      </w:r>
    </w:p>
    <w:p w:rsidR="00006AC2" w:rsidRPr="00006AC2" w:rsidRDefault="00006AC2" w:rsidP="00006AC2">
      <w:pPr>
        <w:widowControl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6AC2">
        <w:rPr>
          <w:rFonts w:ascii="Times New Roman" w:eastAsiaTheme="minorHAnsi" w:hAnsi="Times New Roman" w:cs="Times New Roman"/>
          <w:sz w:val="24"/>
          <w:szCs w:val="24"/>
          <w:lang w:eastAsia="en-US"/>
        </w:rPr>
        <w:t>sposób zapewniający zachowanie uczciwej konkurencji i równe traktowanie wykonawców</w:t>
      </w:r>
    </w:p>
    <w:p w:rsidR="00006AC2" w:rsidRPr="00006AC2" w:rsidRDefault="00006AC2" w:rsidP="00006AC2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C2">
        <w:rPr>
          <w:rFonts w:ascii="Times New Roman" w:eastAsiaTheme="minorHAnsi" w:hAnsi="Times New Roman" w:cs="Times New Roman"/>
          <w:sz w:val="24"/>
          <w:szCs w:val="24"/>
          <w:lang w:eastAsia="en-US"/>
        </w:rPr>
        <w:t>oraz zgodnie z zasadami proporcjonalności i przejrzystości.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Wobec powyższego unieważniamy postępowanie i ponownie ogłaszamy. Specyfikacja istotnych warunków zamówienia wraz z załącznikami nie ulega zmianom</w:t>
      </w:r>
      <w:r w:rsidR="00B176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 wyjątkiem daty składania i otwarcia ofert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06AC2" w:rsidRDefault="00006AC2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AC2" w:rsidRDefault="00006AC2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AC2" w:rsidRDefault="00006AC2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AC2" w:rsidRDefault="00006AC2" w:rsidP="00006A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Lipno 01-06-2017</w:t>
      </w:r>
    </w:p>
    <w:p w:rsidR="00D43B7D" w:rsidRDefault="00D43B7D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B7D" w:rsidRDefault="00D43B7D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B7D" w:rsidRDefault="00D43B7D" w:rsidP="00D43B7D">
      <w:pPr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Wójt Gminy Lipno</w:t>
      </w:r>
    </w:p>
    <w:p w:rsidR="00D43B7D" w:rsidRDefault="00D43B7D" w:rsidP="00D43B7D">
      <w:pPr>
        <w:ind w:left="6379"/>
        <w:jc w:val="center"/>
        <w:rPr>
          <w:rFonts w:asciiTheme="minorHAnsi" w:hAnsiTheme="minorHAnsi"/>
          <w:sz w:val="22"/>
          <w:szCs w:val="22"/>
        </w:rPr>
      </w:pPr>
      <w:r>
        <w:rPr>
          <w:rFonts w:ascii="Bella Donna" w:hAnsi="Bella Donna" w:cs="Times New Roman"/>
          <w:color w:val="000000"/>
          <w:sz w:val="32"/>
          <w:szCs w:val="32"/>
        </w:rPr>
        <w:t>Andrzej Piotr Szychulski</w:t>
      </w:r>
    </w:p>
    <w:p w:rsidR="00D43B7D" w:rsidRPr="00006AC2" w:rsidRDefault="00D43B7D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3B7D" w:rsidRPr="00006AC2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9F8"/>
    <w:multiLevelType w:val="hybridMultilevel"/>
    <w:tmpl w:val="2E04AD32"/>
    <w:lvl w:ilvl="0" w:tplc="E14CD6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B528376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24DE9"/>
    <w:multiLevelType w:val="hybridMultilevel"/>
    <w:tmpl w:val="8EEE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28376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006AC2"/>
    <w:rsid w:val="00006AC2"/>
    <w:rsid w:val="00122984"/>
    <w:rsid w:val="00276C18"/>
    <w:rsid w:val="003F7B5B"/>
    <w:rsid w:val="00A87D86"/>
    <w:rsid w:val="00B176CC"/>
    <w:rsid w:val="00CA5809"/>
    <w:rsid w:val="00D43B7D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AC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uiPriority w:val="99"/>
    <w:rsid w:val="00006AC2"/>
    <w:rPr>
      <w:rFonts w:ascii="Times New Roman" w:hAnsi="Times New Roman" w:cs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06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7</cp:revision>
  <dcterms:created xsi:type="dcterms:W3CDTF">2017-06-01T07:57:00Z</dcterms:created>
  <dcterms:modified xsi:type="dcterms:W3CDTF">2017-06-01T08:48:00Z</dcterms:modified>
</cp:coreProperties>
</file>