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B1C" w:rsidRDefault="00165B1C"/>
    <w:p w:rsidR="00755325" w:rsidRDefault="00755325"/>
    <w:p w:rsidR="00755325" w:rsidRDefault="00755325"/>
    <w:p w:rsidR="00755325" w:rsidRDefault="00755325"/>
    <w:p w:rsidR="00755325" w:rsidRDefault="00755325">
      <w:r>
        <w:t xml:space="preserve">                                 </w:t>
      </w:r>
      <w:r>
        <w:rPr>
          <w:noProof/>
          <w:lang w:eastAsia="pl-PL"/>
        </w:rPr>
        <w:drawing>
          <wp:inline distT="0" distB="0" distL="0" distR="0" wp14:anchorId="5E6DCFEC" wp14:editId="35CE7151">
            <wp:extent cx="3409950" cy="3914775"/>
            <wp:effectExtent l="0" t="0" r="0" b="9525"/>
            <wp:docPr id="1" name="Obraz 1" descr="C:\Users\ROR.Komunalne\Desktop\gmina Lipno-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R.Komunalne\Desktop\gmina Lipno-he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97" cy="39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25" w:rsidRDefault="00755325">
      <w:pPr>
        <w:rPr>
          <w:sz w:val="24"/>
          <w:szCs w:val="24"/>
        </w:rPr>
      </w:pPr>
    </w:p>
    <w:p w:rsidR="00755325" w:rsidRPr="00755325" w:rsidRDefault="00755325">
      <w:pPr>
        <w:rPr>
          <w:rFonts w:ascii="Berylium" w:hAnsi="Berylium"/>
          <w:i/>
          <w:sz w:val="24"/>
          <w:szCs w:val="24"/>
        </w:rPr>
      </w:pPr>
    </w:p>
    <w:p w:rsidR="00755325" w:rsidRPr="00755325" w:rsidRDefault="00755325" w:rsidP="00755325">
      <w:pPr>
        <w:spacing w:after="0" w:line="240" w:lineRule="auto"/>
        <w:jc w:val="center"/>
        <w:rPr>
          <w:rFonts w:ascii="Berylium" w:eastAsia="Times New Roman" w:hAnsi="Berylium" w:cs="Arial"/>
          <w:b/>
          <w:i/>
          <w:sz w:val="52"/>
          <w:szCs w:val="52"/>
          <w:lang w:eastAsia="pl-PL"/>
        </w:rPr>
      </w:pPr>
      <w:r w:rsidRPr="00755325">
        <w:rPr>
          <w:rFonts w:ascii="Berylium" w:eastAsia="Times New Roman" w:hAnsi="Berylium" w:cs="Arial"/>
          <w:b/>
          <w:i/>
          <w:sz w:val="52"/>
          <w:szCs w:val="52"/>
          <w:lang w:eastAsia="pl-PL"/>
        </w:rPr>
        <w:t xml:space="preserve">ANALIZA </w:t>
      </w:r>
      <w:r w:rsidR="00643123">
        <w:rPr>
          <w:rFonts w:ascii="Berylium" w:eastAsia="Times New Roman" w:hAnsi="Berylium" w:cs="Arial"/>
          <w:b/>
          <w:i/>
          <w:sz w:val="52"/>
          <w:szCs w:val="52"/>
          <w:lang w:eastAsia="pl-PL"/>
        </w:rPr>
        <w:t>STANU</w:t>
      </w:r>
    </w:p>
    <w:p w:rsidR="00755325" w:rsidRPr="00755325" w:rsidRDefault="00755325" w:rsidP="00755325">
      <w:pPr>
        <w:spacing w:after="0" w:line="240" w:lineRule="auto"/>
        <w:jc w:val="center"/>
        <w:rPr>
          <w:rFonts w:ascii="Berylium" w:eastAsia="Times New Roman" w:hAnsi="Berylium" w:cs="Arial"/>
          <w:b/>
          <w:i/>
          <w:sz w:val="52"/>
          <w:szCs w:val="52"/>
          <w:lang w:eastAsia="pl-PL"/>
        </w:rPr>
      </w:pPr>
      <w:r w:rsidRPr="00755325">
        <w:rPr>
          <w:rFonts w:ascii="Berylium" w:eastAsia="Times New Roman" w:hAnsi="Berylium" w:cs="Arial"/>
          <w:b/>
          <w:i/>
          <w:sz w:val="52"/>
          <w:szCs w:val="52"/>
          <w:lang w:eastAsia="pl-PL"/>
        </w:rPr>
        <w:t>GOSPODARKI ODPADAMI</w:t>
      </w:r>
    </w:p>
    <w:p w:rsidR="00755325" w:rsidRPr="00755325" w:rsidRDefault="00755325" w:rsidP="00755325">
      <w:pPr>
        <w:spacing w:after="0" w:line="240" w:lineRule="auto"/>
        <w:jc w:val="center"/>
        <w:rPr>
          <w:rFonts w:ascii="Berylium" w:eastAsia="Times New Roman" w:hAnsi="Berylium" w:cs="Arial"/>
          <w:b/>
          <w:i/>
          <w:sz w:val="52"/>
          <w:szCs w:val="52"/>
          <w:lang w:eastAsia="pl-PL"/>
        </w:rPr>
      </w:pPr>
      <w:r w:rsidRPr="00755325">
        <w:rPr>
          <w:rFonts w:ascii="Berylium" w:eastAsia="Times New Roman" w:hAnsi="Berylium" w:cs="Arial"/>
          <w:b/>
          <w:i/>
          <w:sz w:val="52"/>
          <w:szCs w:val="52"/>
          <w:lang w:eastAsia="pl-PL"/>
        </w:rPr>
        <w:t xml:space="preserve">KOMUNALNYMI </w:t>
      </w:r>
    </w:p>
    <w:p w:rsidR="00755325" w:rsidRPr="00755325" w:rsidRDefault="00755325" w:rsidP="00755325">
      <w:pPr>
        <w:spacing w:after="0" w:line="240" w:lineRule="auto"/>
        <w:jc w:val="center"/>
        <w:rPr>
          <w:rFonts w:ascii="Berylium" w:eastAsia="Times New Roman" w:hAnsi="Berylium" w:cs="Arial"/>
          <w:b/>
          <w:i/>
          <w:sz w:val="52"/>
          <w:szCs w:val="52"/>
          <w:lang w:eastAsia="pl-PL"/>
        </w:rPr>
      </w:pPr>
      <w:r w:rsidRPr="00755325">
        <w:rPr>
          <w:rFonts w:ascii="Berylium" w:eastAsia="Times New Roman" w:hAnsi="Berylium" w:cs="Arial"/>
          <w:b/>
          <w:i/>
          <w:sz w:val="52"/>
          <w:szCs w:val="52"/>
          <w:lang w:eastAsia="pl-PL"/>
        </w:rPr>
        <w:t xml:space="preserve">NA TERENIE GMINY LIPNO </w:t>
      </w:r>
    </w:p>
    <w:p w:rsidR="00755325" w:rsidRPr="00755325" w:rsidRDefault="00755325" w:rsidP="00755325">
      <w:pPr>
        <w:spacing w:after="0" w:line="240" w:lineRule="auto"/>
        <w:jc w:val="center"/>
        <w:rPr>
          <w:rFonts w:ascii="Berylium" w:eastAsia="Times New Roman" w:hAnsi="Berylium" w:cs="Arial"/>
          <w:b/>
          <w:i/>
          <w:sz w:val="52"/>
          <w:szCs w:val="52"/>
          <w:lang w:eastAsia="pl-PL"/>
        </w:rPr>
      </w:pPr>
      <w:r w:rsidRPr="00755325">
        <w:rPr>
          <w:rFonts w:ascii="Berylium" w:eastAsia="Times New Roman" w:hAnsi="Berylium" w:cs="Arial"/>
          <w:b/>
          <w:i/>
          <w:sz w:val="52"/>
          <w:szCs w:val="52"/>
          <w:lang w:eastAsia="pl-PL"/>
        </w:rPr>
        <w:t>ZA ROK 2016</w:t>
      </w:r>
    </w:p>
    <w:p w:rsidR="00755325" w:rsidRPr="00E51B0B" w:rsidRDefault="00755325" w:rsidP="00755325">
      <w:pPr>
        <w:spacing w:after="0" w:line="240" w:lineRule="auto"/>
        <w:rPr>
          <w:rFonts w:ascii="Arial" w:eastAsia="Times New Roman" w:hAnsi="Arial" w:cs="Arial"/>
          <w:sz w:val="75"/>
          <w:szCs w:val="75"/>
          <w:lang w:eastAsia="pl-PL"/>
        </w:rPr>
      </w:pPr>
    </w:p>
    <w:p w:rsidR="00643123" w:rsidRDefault="00643123" w:rsidP="00643123">
      <w:pPr>
        <w:jc w:val="center"/>
        <w:rPr>
          <w:sz w:val="24"/>
          <w:szCs w:val="24"/>
        </w:rPr>
      </w:pPr>
      <w:r>
        <w:rPr>
          <w:sz w:val="24"/>
          <w:szCs w:val="24"/>
        </w:rPr>
        <w:t>Kwiecień 2017</w:t>
      </w:r>
    </w:p>
    <w:p w:rsidR="00643123" w:rsidRDefault="00643123" w:rsidP="00643123">
      <w:pPr>
        <w:jc w:val="center"/>
        <w:rPr>
          <w:sz w:val="24"/>
          <w:szCs w:val="24"/>
        </w:rPr>
      </w:pPr>
    </w:p>
    <w:p w:rsidR="00802E46" w:rsidRDefault="00802E46" w:rsidP="00643123">
      <w:pPr>
        <w:rPr>
          <w:rFonts w:ascii="Arial" w:hAnsi="Arial" w:cs="Arial"/>
          <w:b/>
          <w:sz w:val="32"/>
          <w:szCs w:val="32"/>
        </w:rPr>
      </w:pPr>
    </w:p>
    <w:p w:rsidR="00643123" w:rsidRPr="00802E46" w:rsidRDefault="00643123" w:rsidP="00643123">
      <w:pPr>
        <w:rPr>
          <w:rFonts w:cs="Arial"/>
          <w:b/>
          <w:sz w:val="32"/>
          <w:szCs w:val="32"/>
        </w:rPr>
      </w:pPr>
      <w:r w:rsidRPr="00802E46">
        <w:rPr>
          <w:rFonts w:cs="Arial"/>
          <w:b/>
          <w:sz w:val="32"/>
          <w:szCs w:val="32"/>
        </w:rPr>
        <w:t>Spis treści</w:t>
      </w:r>
    </w:p>
    <w:p w:rsidR="00643123" w:rsidRPr="00802E46" w:rsidRDefault="00CE4815" w:rsidP="00643123">
      <w:pPr>
        <w:pStyle w:val="Akapitzlist"/>
        <w:numPr>
          <w:ilvl w:val="0"/>
          <w:numId w:val="1"/>
        </w:numPr>
        <w:rPr>
          <w:rFonts w:cs="Arial"/>
          <w:sz w:val="24"/>
          <w:szCs w:val="24"/>
        </w:rPr>
      </w:pPr>
      <w:r w:rsidRPr="00802E46">
        <w:rPr>
          <w:rFonts w:cs="Arial"/>
          <w:sz w:val="24"/>
          <w:szCs w:val="24"/>
        </w:rPr>
        <w:t>Wstęp</w:t>
      </w:r>
      <w:r w:rsidR="00643123" w:rsidRPr="00802E46">
        <w:rPr>
          <w:rFonts w:cs="Arial"/>
          <w:sz w:val="24"/>
          <w:szCs w:val="24"/>
        </w:rPr>
        <w:t>………………………………………………………………...………</w:t>
      </w:r>
      <w:r w:rsidR="002B0C0D">
        <w:rPr>
          <w:rFonts w:cs="Arial"/>
          <w:sz w:val="24"/>
          <w:szCs w:val="24"/>
        </w:rPr>
        <w:t>……………………</w:t>
      </w:r>
      <w:r w:rsidR="00EE51B3">
        <w:rPr>
          <w:rFonts w:cs="Arial"/>
          <w:sz w:val="24"/>
          <w:szCs w:val="24"/>
        </w:rPr>
        <w:t>…………..</w:t>
      </w:r>
      <w:r w:rsidR="00643123" w:rsidRPr="00802E46">
        <w:rPr>
          <w:rFonts w:cs="Arial"/>
          <w:sz w:val="24"/>
          <w:szCs w:val="24"/>
        </w:rPr>
        <w:t xml:space="preserve">  3</w:t>
      </w:r>
    </w:p>
    <w:p w:rsidR="00CE4815" w:rsidRPr="00802E46" w:rsidRDefault="00CE4815" w:rsidP="00CE4815">
      <w:pPr>
        <w:pStyle w:val="Akapitzlist"/>
        <w:numPr>
          <w:ilvl w:val="0"/>
          <w:numId w:val="4"/>
        </w:numPr>
        <w:rPr>
          <w:rFonts w:cs="Arial"/>
          <w:sz w:val="24"/>
          <w:szCs w:val="24"/>
        </w:rPr>
      </w:pPr>
      <w:r w:rsidRPr="00802E46">
        <w:rPr>
          <w:rFonts w:cs="Arial"/>
          <w:sz w:val="24"/>
          <w:szCs w:val="24"/>
        </w:rPr>
        <w:t>Podstawa prawna i cel przygotowania „Analizy gospodarki odpadami"</w:t>
      </w:r>
      <w:r w:rsidR="00EE51B3">
        <w:rPr>
          <w:rFonts w:cs="Arial"/>
          <w:sz w:val="24"/>
          <w:szCs w:val="24"/>
        </w:rPr>
        <w:t>…………………………… 3</w:t>
      </w:r>
    </w:p>
    <w:p w:rsidR="00AA674E" w:rsidRPr="00802E46" w:rsidRDefault="00AA674E" w:rsidP="00CE4815">
      <w:pPr>
        <w:pStyle w:val="Akapitzlist"/>
        <w:numPr>
          <w:ilvl w:val="0"/>
          <w:numId w:val="4"/>
        </w:numPr>
        <w:rPr>
          <w:rFonts w:cs="Arial"/>
          <w:sz w:val="24"/>
          <w:szCs w:val="24"/>
        </w:rPr>
      </w:pPr>
      <w:r w:rsidRPr="00802E46">
        <w:rPr>
          <w:rFonts w:cs="Arial"/>
          <w:sz w:val="24"/>
          <w:szCs w:val="24"/>
        </w:rPr>
        <w:t xml:space="preserve">Zakres sporządzania </w:t>
      </w:r>
      <w:r w:rsidR="00A154DE" w:rsidRPr="00802E46">
        <w:rPr>
          <w:rFonts w:cs="Arial"/>
          <w:sz w:val="24"/>
          <w:szCs w:val="24"/>
        </w:rPr>
        <w:t>„Analizy stanu gospodarki odpadami”</w:t>
      </w:r>
      <w:r w:rsidR="00EE51B3">
        <w:rPr>
          <w:rFonts w:cs="Arial"/>
          <w:sz w:val="24"/>
          <w:szCs w:val="24"/>
        </w:rPr>
        <w:t>………………………………………..  3</w:t>
      </w:r>
    </w:p>
    <w:p w:rsidR="00A154DE" w:rsidRPr="00802E46" w:rsidRDefault="00A154DE" w:rsidP="00A154DE">
      <w:pPr>
        <w:pStyle w:val="Akapitzlist"/>
        <w:numPr>
          <w:ilvl w:val="0"/>
          <w:numId w:val="1"/>
        </w:numPr>
        <w:rPr>
          <w:rFonts w:cs="Arial"/>
          <w:sz w:val="24"/>
          <w:szCs w:val="24"/>
        </w:rPr>
      </w:pPr>
      <w:r w:rsidRPr="00802E46">
        <w:rPr>
          <w:rFonts w:cs="Arial"/>
          <w:sz w:val="24"/>
          <w:szCs w:val="24"/>
        </w:rPr>
        <w:t>Zagadnienia ogólne</w:t>
      </w:r>
      <w:r w:rsidR="00EE51B3">
        <w:rPr>
          <w:rFonts w:cs="Arial"/>
          <w:sz w:val="24"/>
          <w:szCs w:val="24"/>
        </w:rPr>
        <w:t>…………………………………………………………………………………………..  4</w:t>
      </w:r>
    </w:p>
    <w:p w:rsidR="00A154DE" w:rsidRPr="00802E46" w:rsidRDefault="005F2577" w:rsidP="00A154DE">
      <w:pPr>
        <w:pStyle w:val="Akapitzlist"/>
        <w:numPr>
          <w:ilvl w:val="0"/>
          <w:numId w:val="6"/>
        </w:numPr>
        <w:rPr>
          <w:rFonts w:cs="Arial"/>
          <w:sz w:val="24"/>
          <w:szCs w:val="24"/>
        </w:rPr>
      </w:pPr>
      <w:r w:rsidRPr="00802E46">
        <w:rPr>
          <w:rFonts w:cs="Arial"/>
          <w:sz w:val="24"/>
          <w:szCs w:val="24"/>
        </w:rPr>
        <w:t>Uwarunkowania formalno-prawne</w:t>
      </w:r>
      <w:r w:rsidR="00EE51B3">
        <w:rPr>
          <w:rFonts w:cs="Arial"/>
          <w:sz w:val="24"/>
          <w:szCs w:val="24"/>
        </w:rPr>
        <w:t>…………………………………………………………………......  4</w:t>
      </w:r>
    </w:p>
    <w:p w:rsidR="00E01707" w:rsidRPr="00802E46" w:rsidRDefault="00E01707" w:rsidP="00E01707">
      <w:pPr>
        <w:pStyle w:val="Akapitzlist"/>
        <w:numPr>
          <w:ilvl w:val="0"/>
          <w:numId w:val="6"/>
        </w:numPr>
        <w:rPr>
          <w:rFonts w:cs="Arial"/>
          <w:sz w:val="24"/>
          <w:szCs w:val="24"/>
        </w:rPr>
      </w:pPr>
      <w:r w:rsidRPr="00802E46">
        <w:rPr>
          <w:rFonts w:cs="Arial"/>
          <w:sz w:val="24"/>
          <w:szCs w:val="24"/>
        </w:rPr>
        <w:t>Opis systemu gospodarki odpadami komunalnymi na terenie Gminy Lipno</w:t>
      </w:r>
      <w:r w:rsidR="00EE51B3">
        <w:rPr>
          <w:rFonts w:cs="Arial"/>
          <w:sz w:val="24"/>
          <w:szCs w:val="24"/>
        </w:rPr>
        <w:t>……………………...  5</w:t>
      </w:r>
    </w:p>
    <w:p w:rsidR="00E01707" w:rsidRPr="00802E46" w:rsidRDefault="00E01707" w:rsidP="00A154DE">
      <w:pPr>
        <w:pStyle w:val="Akapitzlist"/>
        <w:numPr>
          <w:ilvl w:val="0"/>
          <w:numId w:val="6"/>
        </w:numPr>
        <w:rPr>
          <w:rFonts w:cs="Arial"/>
          <w:sz w:val="24"/>
          <w:szCs w:val="24"/>
        </w:rPr>
      </w:pPr>
      <w:r w:rsidRPr="00802E46">
        <w:rPr>
          <w:rFonts w:cs="Arial"/>
          <w:sz w:val="24"/>
          <w:szCs w:val="24"/>
        </w:rPr>
        <w:t>Punk Selektywnego Zbierania Odpadów Komunalnych</w:t>
      </w:r>
      <w:r w:rsidR="00EE51B3">
        <w:rPr>
          <w:rFonts w:cs="Arial"/>
          <w:sz w:val="24"/>
          <w:szCs w:val="24"/>
        </w:rPr>
        <w:t>…………………………………………</w:t>
      </w:r>
      <w:r w:rsidR="000A7A66">
        <w:rPr>
          <w:rFonts w:cs="Arial"/>
          <w:sz w:val="24"/>
          <w:szCs w:val="24"/>
        </w:rPr>
        <w:t xml:space="preserve">. .    </w:t>
      </w:r>
      <w:r w:rsidR="00EE51B3">
        <w:rPr>
          <w:rFonts w:cs="Arial"/>
          <w:sz w:val="24"/>
          <w:szCs w:val="24"/>
        </w:rPr>
        <w:t>7</w:t>
      </w:r>
    </w:p>
    <w:p w:rsidR="00E01707" w:rsidRPr="00802E46" w:rsidRDefault="00E01707" w:rsidP="000A7A66">
      <w:pPr>
        <w:pStyle w:val="Akapitzlist"/>
        <w:numPr>
          <w:ilvl w:val="0"/>
          <w:numId w:val="1"/>
        </w:numPr>
        <w:spacing w:after="0" w:line="240" w:lineRule="auto"/>
        <w:rPr>
          <w:rFonts w:cs="Arial"/>
          <w:sz w:val="24"/>
          <w:szCs w:val="24"/>
        </w:rPr>
      </w:pPr>
      <w:r w:rsidRPr="00802E46">
        <w:rPr>
          <w:rFonts w:cs="Arial"/>
          <w:sz w:val="24"/>
          <w:szCs w:val="24"/>
        </w:rPr>
        <w:t>Możliwość przetwarzania zmieszanych odpadów komunalnych, odpadów zielonych  oraz pozostałości z sortowania odpadów komunalnych przeznaczonych do składowania</w:t>
      </w:r>
      <w:r w:rsidR="003F38F6">
        <w:rPr>
          <w:rFonts w:cs="Arial"/>
          <w:sz w:val="24"/>
          <w:szCs w:val="24"/>
        </w:rPr>
        <w:t xml:space="preserve"> ……………….. </w:t>
      </w:r>
      <w:r w:rsidR="000A7A66">
        <w:rPr>
          <w:rFonts w:cs="Arial"/>
          <w:sz w:val="24"/>
          <w:szCs w:val="24"/>
        </w:rPr>
        <w:t xml:space="preserve"> </w:t>
      </w:r>
      <w:r w:rsidR="003F38F6">
        <w:rPr>
          <w:rFonts w:cs="Arial"/>
          <w:sz w:val="24"/>
          <w:szCs w:val="24"/>
        </w:rPr>
        <w:t>8</w:t>
      </w:r>
    </w:p>
    <w:p w:rsidR="00CE4815" w:rsidRDefault="00A25204" w:rsidP="000A7A66">
      <w:pPr>
        <w:spacing w:after="0" w:line="240" w:lineRule="auto"/>
        <w:rPr>
          <w:rFonts w:cs="Arial"/>
          <w:sz w:val="24"/>
          <w:szCs w:val="24"/>
        </w:rPr>
      </w:pPr>
      <w:r w:rsidRPr="00A25204">
        <w:rPr>
          <w:rFonts w:cs="Arial"/>
          <w:sz w:val="24"/>
          <w:szCs w:val="24"/>
        </w:rPr>
        <w:t>IV.</w:t>
      </w:r>
      <w:r w:rsidRPr="00A25204">
        <w:rPr>
          <w:rFonts w:cs="Arial"/>
          <w:sz w:val="24"/>
          <w:szCs w:val="24"/>
        </w:rPr>
        <w:tab/>
        <w:t>Potrzeby inwestycyjne związane z gospodarowaniem   odpadami komunalnymi</w:t>
      </w:r>
      <w:r w:rsidR="000A7A66">
        <w:rPr>
          <w:rFonts w:cs="Arial"/>
          <w:sz w:val="24"/>
          <w:szCs w:val="24"/>
        </w:rPr>
        <w:t xml:space="preserve"> …………………….. 9</w:t>
      </w:r>
    </w:p>
    <w:p w:rsidR="00A25204" w:rsidRPr="00A25204" w:rsidRDefault="00A25204" w:rsidP="00A25204">
      <w:pPr>
        <w:pStyle w:val="Akapitzlist"/>
        <w:numPr>
          <w:ilvl w:val="0"/>
          <w:numId w:val="18"/>
        </w:numPr>
        <w:rPr>
          <w:rFonts w:cs="Arial"/>
          <w:sz w:val="24"/>
          <w:szCs w:val="24"/>
        </w:rPr>
      </w:pPr>
      <w:r w:rsidRPr="00A25204">
        <w:rPr>
          <w:rFonts w:cs="Arial"/>
          <w:sz w:val="24"/>
          <w:szCs w:val="24"/>
        </w:rPr>
        <w:t>Liczba mieszkańców</w:t>
      </w:r>
      <w:r w:rsidR="000A7A66">
        <w:rPr>
          <w:rFonts w:cs="Arial"/>
          <w:sz w:val="24"/>
          <w:szCs w:val="24"/>
        </w:rPr>
        <w:t xml:space="preserve"> ………………………………………………………………………………….   10</w:t>
      </w:r>
    </w:p>
    <w:p w:rsidR="00A25204" w:rsidRDefault="00A25204" w:rsidP="00A25204">
      <w:pPr>
        <w:pStyle w:val="Akapitzlist"/>
        <w:numPr>
          <w:ilvl w:val="0"/>
          <w:numId w:val="18"/>
        </w:numPr>
        <w:rPr>
          <w:rFonts w:cs="Arial"/>
          <w:sz w:val="24"/>
          <w:szCs w:val="24"/>
        </w:rPr>
      </w:pPr>
      <w:r w:rsidRPr="00A25204">
        <w:rPr>
          <w:rFonts w:cs="Arial"/>
          <w:sz w:val="24"/>
          <w:szCs w:val="24"/>
        </w:rPr>
        <w:t xml:space="preserve">Liczba właścicieli nieruchomości, którzy nie zawarli umowy na odbiór odpadów komunalnych, </w:t>
      </w:r>
      <w:r w:rsidR="000A7A66">
        <w:rPr>
          <w:rFonts w:cs="Arial"/>
          <w:sz w:val="24"/>
          <w:szCs w:val="24"/>
        </w:rPr>
        <w:t xml:space="preserve">   </w:t>
      </w:r>
      <w:r w:rsidRPr="00A25204">
        <w:rPr>
          <w:rFonts w:cs="Arial"/>
          <w:sz w:val="24"/>
          <w:szCs w:val="24"/>
        </w:rPr>
        <w:t>w imieniu których, gmina powinna podjąć działania na rzecz zorganizowania takiego odbioru</w:t>
      </w:r>
      <w:r w:rsidR="000A7A66">
        <w:rPr>
          <w:rFonts w:cs="Arial"/>
          <w:sz w:val="24"/>
          <w:szCs w:val="24"/>
        </w:rPr>
        <w:t xml:space="preserve"> ..13</w:t>
      </w:r>
    </w:p>
    <w:p w:rsidR="002B0C0D" w:rsidRDefault="002B0C0D" w:rsidP="002B0C0D">
      <w:pPr>
        <w:pStyle w:val="Akapitzlist"/>
        <w:numPr>
          <w:ilvl w:val="0"/>
          <w:numId w:val="18"/>
        </w:numPr>
        <w:rPr>
          <w:rFonts w:cs="Arial"/>
          <w:sz w:val="24"/>
          <w:szCs w:val="24"/>
        </w:rPr>
      </w:pPr>
      <w:r w:rsidRPr="002B0C0D">
        <w:rPr>
          <w:rFonts w:cs="Arial"/>
          <w:sz w:val="24"/>
          <w:szCs w:val="24"/>
        </w:rPr>
        <w:t>Ilość odpadów komunalnych odebranych z terenu Gminy Lipno w 2016r</w:t>
      </w:r>
      <w:r w:rsidR="000A7A66">
        <w:rPr>
          <w:rFonts w:cs="Arial"/>
          <w:sz w:val="24"/>
          <w:szCs w:val="24"/>
        </w:rPr>
        <w:t>………………………   13</w:t>
      </w:r>
    </w:p>
    <w:p w:rsidR="002B0C0D" w:rsidRPr="002B0C0D" w:rsidRDefault="002B0C0D" w:rsidP="002B0C0D">
      <w:pPr>
        <w:pStyle w:val="Akapitzlist"/>
        <w:numPr>
          <w:ilvl w:val="0"/>
          <w:numId w:val="19"/>
        </w:numPr>
        <w:rPr>
          <w:rFonts w:cs="Arial"/>
          <w:sz w:val="24"/>
          <w:szCs w:val="24"/>
        </w:rPr>
      </w:pPr>
      <w:r w:rsidRPr="002B0C0D">
        <w:rPr>
          <w:rFonts w:cs="Arial"/>
          <w:sz w:val="24"/>
          <w:szCs w:val="24"/>
        </w:rPr>
        <w:t>Ilość Odpadów zebranych w Punkcie Selektywnej Zbiórki Opadów</w:t>
      </w:r>
      <w:r w:rsidR="000A7A66">
        <w:rPr>
          <w:rFonts w:cs="Arial"/>
          <w:sz w:val="24"/>
          <w:szCs w:val="24"/>
        </w:rPr>
        <w:t>………………………………….   15</w:t>
      </w:r>
    </w:p>
    <w:p w:rsidR="002B0C0D" w:rsidRPr="002B0C0D" w:rsidRDefault="002B0C0D" w:rsidP="002B0C0D">
      <w:pPr>
        <w:pStyle w:val="Akapitzlist"/>
        <w:numPr>
          <w:ilvl w:val="0"/>
          <w:numId w:val="19"/>
        </w:numPr>
        <w:rPr>
          <w:rFonts w:cs="Arial"/>
          <w:sz w:val="24"/>
          <w:szCs w:val="24"/>
        </w:rPr>
      </w:pPr>
      <w:r w:rsidRPr="002B0C0D">
        <w:rPr>
          <w:rFonts w:cs="Arial"/>
          <w:sz w:val="24"/>
          <w:szCs w:val="24"/>
        </w:rPr>
        <w:t>Osiągnięte poziomy ograniczenia masy odpadów komunalnych ulegających biodegradacji, poziom recyklingu i przygotowania do ponownego użycia</w:t>
      </w:r>
      <w:r w:rsidR="000A7A66">
        <w:rPr>
          <w:rFonts w:cs="Arial"/>
          <w:sz w:val="24"/>
          <w:szCs w:val="24"/>
        </w:rPr>
        <w:t>……………………………………………………      16</w:t>
      </w:r>
    </w:p>
    <w:p w:rsidR="002B0C0D" w:rsidRDefault="002B0C0D" w:rsidP="002B0C0D">
      <w:pPr>
        <w:pStyle w:val="Akapitzlist"/>
        <w:numPr>
          <w:ilvl w:val="0"/>
          <w:numId w:val="18"/>
        </w:numPr>
        <w:rPr>
          <w:rFonts w:cs="Arial"/>
          <w:sz w:val="24"/>
          <w:szCs w:val="24"/>
        </w:rPr>
      </w:pPr>
      <w:r w:rsidRPr="002B0C0D">
        <w:rPr>
          <w:rFonts w:cs="Arial"/>
          <w:sz w:val="24"/>
          <w:szCs w:val="24"/>
        </w:rPr>
        <w:t>Opłaty z tytułu gospodarowania odpadami komun</w:t>
      </w:r>
      <w:r w:rsidR="000A7A66">
        <w:rPr>
          <w:rFonts w:cs="Arial"/>
          <w:sz w:val="24"/>
          <w:szCs w:val="24"/>
        </w:rPr>
        <w:t>alnymi za okres                                                od 01.01.2016  do</w:t>
      </w:r>
      <w:r w:rsidRPr="002B0C0D">
        <w:rPr>
          <w:rFonts w:cs="Arial"/>
          <w:sz w:val="24"/>
          <w:szCs w:val="24"/>
        </w:rPr>
        <w:t xml:space="preserve"> 31.12.2016 r</w:t>
      </w:r>
      <w:r w:rsidR="000A7A66">
        <w:rPr>
          <w:rFonts w:cs="Arial"/>
          <w:sz w:val="24"/>
          <w:szCs w:val="24"/>
        </w:rPr>
        <w:t>………………………………………………………………………  18</w:t>
      </w:r>
    </w:p>
    <w:p w:rsidR="002B0C0D" w:rsidRDefault="002B0C0D" w:rsidP="002B0C0D">
      <w:pPr>
        <w:pStyle w:val="Akapitzlist"/>
        <w:numPr>
          <w:ilvl w:val="0"/>
          <w:numId w:val="18"/>
        </w:numPr>
        <w:rPr>
          <w:rFonts w:cs="Arial"/>
          <w:sz w:val="24"/>
          <w:szCs w:val="24"/>
        </w:rPr>
      </w:pPr>
      <w:r w:rsidRPr="002B0C0D">
        <w:rPr>
          <w:rFonts w:cs="Arial"/>
          <w:sz w:val="24"/>
          <w:szCs w:val="24"/>
        </w:rPr>
        <w:t>Koszty wynikające z obsługi systemu gospodarowania odpadami komunalnymi za okres od 01.01.2016r. do 31.12.2016r</w:t>
      </w:r>
      <w:r w:rsidR="000A7A66">
        <w:rPr>
          <w:rFonts w:cs="Arial"/>
          <w:sz w:val="24"/>
          <w:szCs w:val="24"/>
        </w:rPr>
        <w:t>………………………………………………………………………...    18</w:t>
      </w:r>
    </w:p>
    <w:p w:rsidR="002B0C0D" w:rsidRPr="00A25204" w:rsidRDefault="002B0C0D" w:rsidP="002B0C0D">
      <w:pPr>
        <w:pStyle w:val="Akapitzlist"/>
        <w:numPr>
          <w:ilvl w:val="0"/>
          <w:numId w:val="18"/>
        </w:numPr>
        <w:rPr>
          <w:rFonts w:cs="Arial"/>
          <w:sz w:val="24"/>
          <w:szCs w:val="24"/>
        </w:rPr>
      </w:pPr>
      <w:r w:rsidRPr="002B0C0D">
        <w:rPr>
          <w:rFonts w:cs="Arial"/>
          <w:sz w:val="24"/>
          <w:szCs w:val="24"/>
        </w:rPr>
        <w:t>Podsumowania i wnioski</w:t>
      </w:r>
      <w:r w:rsidR="000A7A66">
        <w:rPr>
          <w:rFonts w:cs="Arial"/>
          <w:sz w:val="24"/>
          <w:szCs w:val="24"/>
        </w:rPr>
        <w:t>……………………………………………………………………………..    18</w:t>
      </w:r>
    </w:p>
    <w:p w:rsidR="00643123" w:rsidRPr="00A25204" w:rsidRDefault="00643123" w:rsidP="00A25204">
      <w:pPr>
        <w:rPr>
          <w:rFonts w:cs="Arial"/>
          <w:sz w:val="24"/>
          <w:szCs w:val="24"/>
        </w:rPr>
      </w:pPr>
    </w:p>
    <w:p w:rsidR="00643123" w:rsidRPr="00643123" w:rsidRDefault="00643123" w:rsidP="00643123">
      <w:pPr>
        <w:rPr>
          <w:rFonts w:cs="Arial"/>
          <w:sz w:val="24"/>
          <w:szCs w:val="24"/>
        </w:rPr>
      </w:pPr>
    </w:p>
    <w:p w:rsidR="00643123" w:rsidRPr="00643123" w:rsidRDefault="00643123" w:rsidP="00643123">
      <w:pPr>
        <w:jc w:val="center"/>
        <w:rPr>
          <w:rFonts w:ascii="Arial" w:hAnsi="Arial" w:cs="Arial"/>
          <w:sz w:val="24"/>
          <w:szCs w:val="24"/>
        </w:rPr>
      </w:pPr>
    </w:p>
    <w:p w:rsidR="00643123" w:rsidRDefault="00643123" w:rsidP="00643123">
      <w:pPr>
        <w:rPr>
          <w:sz w:val="24"/>
          <w:szCs w:val="24"/>
        </w:rPr>
      </w:pPr>
    </w:p>
    <w:p w:rsidR="00CE4815" w:rsidRDefault="00CE4815" w:rsidP="00643123">
      <w:pPr>
        <w:rPr>
          <w:sz w:val="24"/>
          <w:szCs w:val="24"/>
        </w:rPr>
      </w:pPr>
    </w:p>
    <w:p w:rsidR="00CE4815" w:rsidRDefault="00CE4815" w:rsidP="00643123">
      <w:pPr>
        <w:rPr>
          <w:sz w:val="24"/>
          <w:szCs w:val="24"/>
        </w:rPr>
      </w:pPr>
    </w:p>
    <w:p w:rsidR="00CE4815" w:rsidRDefault="00CE4815" w:rsidP="00643123">
      <w:pPr>
        <w:rPr>
          <w:sz w:val="24"/>
          <w:szCs w:val="24"/>
        </w:rPr>
      </w:pPr>
    </w:p>
    <w:p w:rsidR="00CE4815" w:rsidRDefault="00CE4815" w:rsidP="00643123">
      <w:pPr>
        <w:rPr>
          <w:sz w:val="24"/>
          <w:szCs w:val="24"/>
        </w:rPr>
      </w:pPr>
    </w:p>
    <w:p w:rsidR="00541473" w:rsidRDefault="00541473" w:rsidP="00643123">
      <w:pPr>
        <w:rPr>
          <w:sz w:val="24"/>
          <w:szCs w:val="24"/>
        </w:rPr>
      </w:pPr>
    </w:p>
    <w:p w:rsidR="00A47FF9" w:rsidRDefault="00A47FF9" w:rsidP="00643123">
      <w:pPr>
        <w:rPr>
          <w:sz w:val="24"/>
          <w:szCs w:val="24"/>
        </w:rPr>
      </w:pPr>
    </w:p>
    <w:p w:rsidR="00CE4815" w:rsidRDefault="00CE4815" w:rsidP="00CE4815">
      <w:pPr>
        <w:jc w:val="center"/>
        <w:rPr>
          <w:b/>
          <w:sz w:val="36"/>
          <w:szCs w:val="36"/>
        </w:rPr>
      </w:pPr>
      <w:r w:rsidRPr="00CE4815">
        <w:rPr>
          <w:b/>
          <w:sz w:val="36"/>
          <w:szCs w:val="36"/>
        </w:rPr>
        <w:lastRenderedPageBreak/>
        <w:t>I Wstęp</w:t>
      </w:r>
    </w:p>
    <w:p w:rsidR="00CE4815" w:rsidRPr="00920576" w:rsidRDefault="00CE4815" w:rsidP="00CE4815">
      <w:pPr>
        <w:pStyle w:val="Akapitzlist"/>
        <w:numPr>
          <w:ilvl w:val="0"/>
          <w:numId w:val="5"/>
        </w:numPr>
        <w:rPr>
          <w:b/>
          <w:sz w:val="24"/>
          <w:szCs w:val="24"/>
        </w:rPr>
      </w:pPr>
      <w:r w:rsidRPr="00920576">
        <w:rPr>
          <w:b/>
          <w:sz w:val="24"/>
          <w:szCs w:val="24"/>
        </w:rPr>
        <w:t>Podstawa prawna i cel przygotowania „Analizy gospodarki odpadami"</w:t>
      </w:r>
    </w:p>
    <w:p w:rsidR="00CE4815" w:rsidRPr="00802E46" w:rsidRDefault="00CE4815" w:rsidP="00CE4815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Na mocy ustawy z dnia 13 września 1996 r. o utrzymaniu czystości i porządku w gminach (Dz. U. z 2016 r., poz. 250</w:t>
      </w:r>
      <w:r w:rsidR="006552FE" w:rsidRPr="00802E46">
        <w:rPr>
          <w:sz w:val="24"/>
          <w:szCs w:val="24"/>
        </w:rPr>
        <w:t xml:space="preserve"> ze zm.</w:t>
      </w:r>
      <w:r w:rsidR="00E62EE7" w:rsidRPr="00802E46">
        <w:rPr>
          <w:sz w:val="24"/>
          <w:szCs w:val="24"/>
        </w:rPr>
        <w:t>) od 1 lipca 2013 r. G</w:t>
      </w:r>
      <w:r w:rsidR="00541473">
        <w:rPr>
          <w:sz w:val="24"/>
          <w:szCs w:val="24"/>
        </w:rPr>
        <w:t>mina odpowiedzialna jest</w:t>
      </w:r>
      <w:r w:rsidR="00B67E1B" w:rsidRPr="00802E46">
        <w:rPr>
          <w:sz w:val="24"/>
          <w:szCs w:val="24"/>
        </w:rPr>
        <w:t xml:space="preserve"> </w:t>
      </w:r>
      <w:r w:rsidRPr="00802E46">
        <w:rPr>
          <w:sz w:val="24"/>
          <w:szCs w:val="24"/>
        </w:rPr>
        <w:t xml:space="preserve">za zorganizowanie odbioru </w:t>
      </w:r>
      <w:r w:rsidR="00541473">
        <w:rPr>
          <w:sz w:val="24"/>
          <w:szCs w:val="24"/>
        </w:rPr>
        <w:t xml:space="preserve">                    </w:t>
      </w:r>
      <w:r w:rsidRPr="00802E46">
        <w:rPr>
          <w:sz w:val="24"/>
          <w:szCs w:val="24"/>
        </w:rPr>
        <w:t>i zagospodarowania odpadów komunalnych od właścicieli nieruchomości oraz sprawuje nadzór na</w:t>
      </w:r>
      <w:r w:rsidR="00541473">
        <w:rPr>
          <w:sz w:val="24"/>
          <w:szCs w:val="24"/>
        </w:rPr>
        <w:t xml:space="preserve">d prawidłowym zagospodarowanie </w:t>
      </w:r>
      <w:r w:rsidRPr="00802E46">
        <w:rPr>
          <w:sz w:val="24"/>
          <w:szCs w:val="24"/>
        </w:rPr>
        <w:t xml:space="preserve">i unieszkodliwieniem odebranych od mieszkańców </w:t>
      </w:r>
      <w:r w:rsidR="00B67E1B" w:rsidRPr="00802E46">
        <w:rPr>
          <w:sz w:val="24"/>
          <w:szCs w:val="24"/>
        </w:rPr>
        <w:t>odpadów komunalnych, ponadto gminy zapewniają czystość i porządek na swoim terenie i tworzą waru</w:t>
      </w:r>
      <w:r w:rsidR="00541473">
        <w:rPr>
          <w:sz w:val="24"/>
          <w:szCs w:val="24"/>
        </w:rPr>
        <w:t>nki niezbędne do ich utrzymania</w:t>
      </w:r>
      <w:r w:rsidR="00B67E1B" w:rsidRPr="00802E46">
        <w:rPr>
          <w:sz w:val="24"/>
          <w:szCs w:val="24"/>
        </w:rPr>
        <w:t xml:space="preserve">, a w szczególności dokonują corocznej analizy stanu gospodarki odpadami komunalnymi, w celu weryfikacji możliwości </w:t>
      </w:r>
      <w:r w:rsidR="00057331" w:rsidRPr="00802E46">
        <w:rPr>
          <w:sz w:val="24"/>
          <w:szCs w:val="24"/>
        </w:rPr>
        <w:t>technicznych i organizacyjnych G</w:t>
      </w:r>
      <w:r w:rsidR="00B67E1B" w:rsidRPr="00802E46">
        <w:rPr>
          <w:sz w:val="24"/>
          <w:szCs w:val="24"/>
        </w:rPr>
        <w:t>miny w zakresie gospodarowania odpadami komunalnymi.</w:t>
      </w:r>
    </w:p>
    <w:p w:rsidR="00B67E1B" w:rsidRPr="00802E46" w:rsidRDefault="00B67E1B" w:rsidP="00CE4815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 xml:space="preserve">Opracowanie ma na celu przeanalizowanie możliwości gminy w zakresie przetwarzania zmieszanych odpadów komunalnych, odpadów zielonych oraz </w:t>
      </w:r>
      <w:r w:rsidR="00541473">
        <w:rPr>
          <w:sz w:val="24"/>
          <w:szCs w:val="24"/>
        </w:rPr>
        <w:t xml:space="preserve">pozostałości </w:t>
      </w:r>
      <w:r w:rsidRPr="00802E46">
        <w:rPr>
          <w:sz w:val="24"/>
          <w:szCs w:val="24"/>
        </w:rPr>
        <w:t xml:space="preserve">z mechaniczno-biologicznego przetwarzania odpadów komunalnych przeznaczonych do składowania a także potrzeb inwestycyjnych </w:t>
      </w:r>
      <w:r w:rsidR="00541473">
        <w:rPr>
          <w:sz w:val="24"/>
          <w:szCs w:val="24"/>
        </w:rPr>
        <w:t xml:space="preserve">   </w:t>
      </w:r>
      <w:r w:rsidRPr="00802E46">
        <w:rPr>
          <w:sz w:val="24"/>
          <w:szCs w:val="24"/>
        </w:rPr>
        <w:t>i kosztów systemu gospodarki odpadami komunalnymi. Celem Analizy jest również dostarczenie informacji o liczbie mieszkańców, liczbie właścicieli nieruchomości, którzy nie wykonują obowiązków określonych w ustawie, ilości odpadów komunalnych wytwarzanych na terenie gminy a w szczególności zmieszanych odpadów komunalnych, odpadów zielonych oraz pozostałości z sortowania odpadów przeznaczonych do składowania. Zadaniem Analizy jest dostarczenie niezbędnych Informacji dla stworzenia efektywnego systemu gospodarki odpadami komunalnymi na terenie gminy Lipno.</w:t>
      </w:r>
    </w:p>
    <w:p w:rsidR="00057331" w:rsidRPr="00802E46" w:rsidRDefault="00057331" w:rsidP="00CE4815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Ponadto w ramach opracowania dokonano oceny sprawności funkcjonowania Gminnego systemu, przeprowadzono jego analizę finansową obejmu</w:t>
      </w:r>
      <w:r w:rsidR="00541473">
        <w:rPr>
          <w:sz w:val="24"/>
          <w:szCs w:val="24"/>
        </w:rPr>
        <w:t xml:space="preserve">jąca okres od 01.01.2016 r. </w:t>
      </w:r>
      <w:r w:rsidRPr="00802E46">
        <w:rPr>
          <w:sz w:val="24"/>
          <w:szCs w:val="24"/>
        </w:rPr>
        <w:t>do 31.12.2016 r.</w:t>
      </w:r>
    </w:p>
    <w:p w:rsidR="00057331" w:rsidRPr="00802E46" w:rsidRDefault="00057331" w:rsidP="00057331">
      <w:pPr>
        <w:pStyle w:val="Akapitzlist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802E46">
        <w:rPr>
          <w:b/>
          <w:sz w:val="24"/>
          <w:szCs w:val="24"/>
        </w:rPr>
        <w:t>Zakres sporządzenia „Analizy stanu gospodarki odpadami"</w:t>
      </w:r>
    </w:p>
    <w:p w:rsidR="00057331" w:rsidRPr="00802E46" w:rsidRDefault="00057331" w:rsidP="00057331">
      <w:pPr>
        <w:pStyle w:val="Akapitzlist"/>
        <w:jc w:val="both"/>
        <w:rPr>
          <w:b/>
          <w:sz w:val="24"/>
          <w:szCs w:val="24"/>
        </w:rPr>
      </w:pPr>
    </w:p>
    <w:p w:rsidR="00057331" w:rsidRPr="00802E46" w:rsidRDefault="00057331" w:rsidP="00057331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Zgodnie z art. 9tb ustawy o utrzymaniu czystości i porządku w gminach, na podstawie sprawozdań złożonych przez podmioty odbierające odpady komunalne od właścicieli nieruchomo</w:t>
      </w:r>
      <w:r w:rsidR="00AA674E" w:rsidRPr="00802E46">
        <w:rPr>
          <w:sz w:val="24"/>
          <w:szCs w:val="24"/>
        </w:rPr>
        <w:t>ści, podmioty prowadzące PSZOK</w:t>
      </w:r>
      <w:r w:rsidRPr="00802E46">
        <w:rPr>
          <w:sz w:val="24"/>
          <w:szCs w:val="24"/>
        </w:rPr>
        <w:t xml:space="preserve"> oraz rocznego sprawozdania z realizacji zadań z zakresu gospodarowania odpadami komunalnymi a także innych dostępnych danych wpływających na koszty systemu gospodarowania odpadami komunalnymi sporządza się „Analizę stanu gospodarki odpadami komunalnymi", która zawiera dane dotyczące: </w:t>
      </w:r>
    </w:p>
    <w:p w:rsidR="00057331" w:rsidRPr="00802E46" w:rsidRDefault="00057331" w:rsidP="00057331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 xml:space="preserve">• możliwości przetwarzania zmieszanych odpadów komunalnych, odpadów zielonych oraz pozostałości z sortowania i pozostałości z mechaniczno-biologicznego przetwarzania odpadów komunalnych przeznaczonych do składowania, </w:t>
      </w:r>
    </w:p>
    <w:p w:rsidR="00057331" w:rsidRPr="00802E46" w:rsidRDefault="00057331" w:rsidP="00057331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 xml:space="preserve">• potrzeb inwestycyjnych związanych z gospodarowaniem odpadami komunalnymi, </w:t>
      </w:r>
    </w:p>
    <w:p w:rsidR="00057331" w:rsidRPr="00802E46" w:rsidRDefault="00057331" w:rsidP="00057331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 xml:space="preserve">• kosztów poniesionych w związku z odbieraniem, odzyskiem, recyklingiem i unieszkodliwianiem odpadów komunalnych, </w:t>
      </w:r>
    </w:p>
    <w:p w:rsidR="00057331" w:rsidRPr="00802E46" w:rsidRDefault="00057331" w:rsidP="00057331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 xml:space="preserve">• liczby mieszkańców, </w:t>
      </w:r>
    </w:p>
    <w:p w:rsidR="00057331" w:rsidRPr="00802E46" w:rsidRDefault="00057331" w:rsidP="00057331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lastRenderedPageBreak/>
        <w:t xml:space="preserve">• liczby właścicieli nieruchomości, którzy nie zawarli umowy. O której mowa w art. 6 ust. 1, w imieniu których gmina powinna podjąć działania, o których mowa w art. 6 ust. 6-12, </w:t>
      </w:r>
    </w:p>
    <w:p w:rsidR="00057331" w:rsidRPr="00802E46" w:rsidRDefault="00057331" w:rsidP="00057331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• ilości odpadów komunalnych wytwarzanych na terenie gminy,</w:t>
      </w:r>
    </w:p>
    <w:p w:rsidR="00057331" w:rsidRPr="00802E46" w:rsidRDefault="00057331" w:rsidP="00057331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 xml:space="preserve"> • ilości zmieszanych odpadów komunalnych, odpadów zielonych odbieranych z terenu gminy oraz powstałych z przetwarzania odpadów komunalnych pozostałościami z sortowania i pozostałości z mechaniczno-biologicznego przetwarzania odpadów komunalnych przeznaczonych do składowania.</w:t>
      </w:r>
    </w:p>
    <w:p w:rsidR="00A154DE" w:rsidRPr="00802E46" w:rsidRDefault="00A154DE" w:rsidP="00057331">
      <w:pPr>
        <w:ind w:left="360"/>
        <w:jc w:val="both"/>
        <w:rPr>
          <w:sz w:val="24"/>
          <w:szCs w:val="24"/>
        </w:rPr>
      </w:pPr>
    </w:p>
    <w:p w:rsidR="00A154DE" w:rsidRPr="00802E46" w:rsidRDefault="00A154DE" w:rsidP="00A154DE">
      <w:pPr>
        <w:ind w:left="360"/>
        <w:jc w:val="center"/>
        <w:rPr>
          <w:b/>
          <w:sz w:val="32"/>
          <w:szCs w:val="32"/>
        </w:rPr>
      </w:pPr>
      <w:r w:rsidRPr="00802E46">
        <w:rPr>
          <w:b/>
          <w:sz w:val="32"/>
          <w:szCs w:val="32"/>
        </w:rPr>
        <w:t>II. Zagadnienia ogólne</w:t>
      </w:r>
    </w:p>
    <w:p w:rsidR="00A154DE" w:rsidRPr="00802E46" w:rsidRDefault="00A154DE" w:rsidP="00A154DE">
      <w:pPr>
        <w:pStyle w:val="Akapitzlist"/>
        <w:numPr>
          <w:ilvl w:val="0"/>
          <w:numId w:val="7"/>
        </w:numPr>
        <w:rPr>
          <w:b/>
          <w:sz w:val="24"/>
          <w:szCs w:val="24"/>
        </w:rPr>
      </w:pPr>
      <w:r w:rsidRPr="00802E46">
        <w:rPr>
          <w:b/>
          <w:sz w:val="24"/>
          <w:szCs w:val="24"/>
        </w:rPr>
        <w:t xml:space="preserve">Uwarunkowania formalno-prawne </w:t>
      </w:r>
    </w:p>
    <w:p w:rsidR="00A154DE" w:rsidRPr="00802E46" w:rsidRDefault="00A154DE" w:rsidP="00A154DE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 xml:space="preserve">Podczas opracowania niniejszej analizy wykorzystano następujące dokumenty: </w:t>
      </w:r>
    </w:p>
    <w:p w:rsidR="00A154DE" w:rsidRPr="00802E46" w:rsidRDefault="00A154DE" w:rsidP="00A154DE">
      <w:pPr>
        <w:ind w:left="360"/>
        <w:jc w:val="both"/>
        <w:rPr>
          <w:sz w:val="24"/>
          <w:szCs w:val="24"/>
          <w:u w:val="single"/>
        </w:rPr>
      </w:pPr>
      <w:r w:rsidRPr="00802E46">
        <w:rPr>
          <w:bCs/>
          <w:sz w:val="24"/>
          <w:szCs w:val="24"/>
          <w:u w:val="single"/>
        </w:rPr>
        <w:t xml:space="preserve">Ustawy: </w:t>
      </w:r>
    </w:p>
    <w:p w:rsidR="00A154DE" w:rsidRPr="00802E46" w:rsidRDefault="00A154DE" w:rsidP="006D54D2">
      <w:pPr>
        <w:ind w:left="360" w:firstLine="34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• Ustawa z dnia 14 grudni</w:t>
      </w:r>
      <w:r w:rsidR="006552FE" w:rsidRPr="00802E46">
        <w:rPr>
          <w:sz w:val="24"/>
          <w:szCs w:val="24"/>
        </w:rPr>
        <w:t>a 2012 r. o odpadach (Dz.U. 2016 poz. 1987</w:t>
      </w:r>
      <w:r w:rsidR="009D2A92" w:rsidRPr="00802E46">
        <w:rPr>
          <w:sz w:val="24"/>
          <w:szCs w:val="24"/>
        </w:rPr>
        <w:t xml:space="preserve"> z </w:t>
      </w:r>
      <w:proofErr w:type="spellStart"/>
      <w:r w:rsidR="009D2A92" w:rsidRPr="00802E46">
        <w:rPr>
          <w:sz w:val="24"/>
          <w:szCs w:val="24"/>
        </w:rPr>
        <w:t>późn</w:t>
      </w:r>
      <w:proofErr w:type="spellEnd"/>
      <w:r w:rsidR="009D2A92" w:rsidRPr="00802E46">
        <w:rPr>
          <w:sz w:val="24"/>
          <w:szCs w:val="24"/>
        </w:rPr>
        <w:t>. zm</w:t>
      </w:r>
      <w:r w:rsidRPr="00802E46">
        <w:rPr>
          <w:sz w:val="24"/>
          <w:szCs w:val="24"/>
        </w:rPr>
        <w:t xml:space="preserve">.), </w:t>
      </w:r>
    </w:p>
    <w:p w:rsidR="00A154DE" w:rsidRPr="00802E46" w:rsidRDefault="00A154DE" w:rsidP="006D54D2">
      <w:pPr>
        <w:ind w:left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 xml:space="preserve">• Ustawa z dnia 13 września 1996 r. o utrzymaniu czystości i porządku w gminach (Dz.U. 2016 poz. 250 </w:t>
      </w:r>
      <w:r w:rsidR="009D2A92" w:rsidRPr="00802E46">
        <w:rPr>
          <w:sz w:val="24"/>
          <w:szCs w:val="24"/>
        </w:rPr>
        <w:t xml:space="preserve">z </w:t>
      </w:r>
      <w:proofErr w:type="spellStart"/>
      <w:r w:rsidR="009D2A92" w:rsidRPr="00802E46">
        <w:rPr>
          <w:sz w:val="24"/>
          <w:szCs w:val="24"/>
        </w:rPr>
        <w:t>późn</w:t>
      </w:r>
      <w:proofErr w:type="spellEnd"/>
      <w:r w:rsidR="009D2A92" w:rsidRPr="00802E46">
        <w:rPr>
          <w:sz w:val="24"/>
          <w:szCs w:val="24"/>
        </w:rPr>
        <w:t>. zm</w:t>
      </w:r>
      <w:r w:rsidR="006552FE" w:rsidRPr="00802E46">
        <w:rPr>
          <w:sz w:val="24"/>
          <w:szCs w:val="24"/>
        </w:rPr>
        <w:t>.</w:t>
      </w:r>
      <w:r w:rsidRPr="00802E46">
        <w:rPr>
          <w:sz w:val="24"/>
          <w:szCs w:val="24"/>
        </w:rPr>
        <w:t>)</w:t>
      </w:r>
    </w:p>
    <w:p w:rsidR="006552FE" w:rsidRPr="00802E46" w:rsidRDefault="006552FE" w:rsidP="006552FE">
      <w:pPr>
        <w:ind w:left="360"/>
        <w:jc w:val="both"/>
        <w:rPr>
          <w:sz w:val="24"/>
          <w:szCs w:val="24"/>
          <w:u w:val="single"/>
        </w:rPr>
      </w:pPr>
      <w:r w:rsidRPr="00802E46">
        <w:rPr>
          <w:bCs/>
          <w:sz w:val="24"/>
          <w:szCs w:val="24"/>
          <w:u w:val="single"/>
        </w:rPr>
        <w:t xml:space="preserve">Rozporządzenia: </w:t>
      </w:r>
    </w:p>
    <w:p w:rsidR="00CF36AE" w:rsidRPr="00802E46" w:rsidRDefault="006552FE" w:rsidP="006D54D2">
      <w:pPr>
        <w:spacing w:after="0" w:line="240" w:lineRule="auto"/>
        <w:ind w:firstLine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 xml:space="preserve">• </w:t>
      </w:r>
      <w:r w:rsidR="00CF36AE" w:rsidRPr="00802E46">
        <w:rPr>
          <w:sz w:val="24"/>
          <w:szCs w:val="24"/>
        </w:rPr>
        <w:t>Rozporządzenie Ministra Środowiska z dnia 9 grudnia 2014 r. w sprawie katalogu</w:t>
      </w:r>
    </w:p>
    <w:p w:rsidR="00CF36AE" w:rsidRPr="00802E46" w:rsidRDefault="00CF36AE" w:rsidP="006D54D2">
      <w:pPr>
        <w:spacing w:after="0" w:line="240" w:lineRule="auto"/>
        <w:ind w:firstLine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odpadów (Dz. U. z 2014 r., poz. 1923),</w:t>
      </w:r>
    </w:p>
    <w:p w:rsidR="00CF36AE" w:rsidRPr="00802E46" w:rsidRDefault="006552FE" w:rsidP="006D54D2">
      <w:pPr>
        <w:spacing w:after="0" w:line="240" w:lineRule="auto"/>
        <w:ind w:firstLine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•</w:t>
      </w:r>
      <w:r w:rsidR="00CF36AE" w:rsidRPr="00802E46">
        <w:rPr>
          <w:sz w:val="24"/>
          <w:szCs w:val="24"/>
        </w:rPr>
        <w:t xml:space="preserve"> Rozporządzenie Ministra Środowiska z dnia 25 maja 2012 r. w sprawie poziomów</w:t>
      </w:r>
    </w:p>
    <w:p w:rsidR="00CF36AE" w:rsidRPr="00802E46" w:rsidRDefault="00CF36AE" w:rsidP="006D54D2">
      <w:pPr>
        <w:spacing w:after="0" w:line="240" w:lineRule="auto"/>
        <w:ind w:firstLine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ograniczenia masy odpadów komunalnych ulegających biodegradacji przekazywanych</w:t>
      </w:r>
    </w:p>
    <w:p w:rsidR="00CF36AE" w:rsidRPr="00802E46" w:rsidRDefault="00CF36AE" w:rsidP="006D54D2">
      <w:pPr>
        <w:spacing w:after="0" w:line="240" w:lineRule="auto"/>
        <w:ind w:firstLine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do składowania oraz sposobu obliczania poziomu ograniczania masy tych odpadów</w:t>
      </w:r>
    </w:p>
    <w:p w:rsidR="00CF36AE" w:rsidRPr="00802E46" w:rsidRDefault="00CF36AE" w:rsidP="006D54D2">
      <w:pPr>
        <w:spacing w:after="0" w:line="240" w:lineRule="auto"/>
        <w:ind w:firstLine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(Dz. U. z 2012 r., Nr 676),</w:t>
      </w:r>
    </w:p>
    <w:p w:rsidR="00CF36AE" w:rsidRPr="00802E46" w:rsidRDefault="00CF36AE" w:rsidP="006D54D2">
      <w:pPr>
        <w:spacing w:after="0" w:line="240" w:lineRule="auto"/>
        <w:ind w:firstLine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•Rozporządzenie Ministra Środo</w:t>
      </w:r>
      <w:r w:rsidR="001551F8">
        <w:rPr>
          <w:sz w:val="24"/>
          <w:szCs w:val="24"/>
        </w:rPr>
        <w:t>wiska z dnia 14 grudnia 2016</w:t>
      </w:r>
      <w:r w:rsidRPr="00802E46">
        <w:rPr>
          <w:sz w:val="24"/>
          <w:szCs w:val="24"/>
        </w:rPr>
        <w:t xml:space="preserve"> r. w sprawie poziomów</w:t>
      </w:r>
    </w:p>
    <w:p w:rsidR="00CF36AE" w:rsidRPr="00802E46" w:rsidRDefault="00CF36AE" w:rsidP="006D54D2">
      <w:pPr>
        <w:spacing w:after="0" w:line="240" w:lineRule="auto"/>
        <w:ind w:left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recyklingu, przygotowania do ponownego użycia i odzysku innymi metodami niektórych</w:t>
      </w:r>
      <w:r w:rsidR="006D54D2" w:rsidRPr="00802E46">
        <w:rPr>
          <w:sz w:val="24"/>
          <w:szCs w:val="24"/>
        </w:rPr>
        <w:t xml:space="preserve"> </w:t>
      </w:r>
      <w:r w:rsidRPr="00802E46">
        <w:rPr>
          <w:sz w:val="24"/>
          <w:szCs w:val="24"/>
        </w:rPr>
        <w:t>frakcji od</w:t>
      </w:r>
      <w:r w:rsidR="001551F8">
        <w:rPr>
          <w:sz w:val="24"/>
          <w:szCs w:val="24"/>
        </w:rPr>
        <w:t>padów komunalnych (Dz. U. z 2016 r. Nr 2167</w:t>
      </w:r>
      <w:r w:rsidRPr="00802E46">
        <w:rPr>
          <w:sz w:val="24"/>
          <w:szCs w:val="24"/>
        </w:rPr>
        <w:t>),</w:t>
      </w:r>
    </w:p>
    <w:p w:rsidR="00CF36AE" w:rsidRPr="00802E46" w:rsidRDefault="00CF36AE" w:rsidP="00834EBE">
      <w:pPr>
        <w:spacing w:after="0" w:line="240" w:lineRule="auto"/>
        <w:ind w:left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•</w:t>
      </w:r>
      <w:r w:rsidR="00FF496F" w:rsidRPr="00802E46">
        <w:rPr>
          <w:sz w:val="24"/>
          <w:szCs w:val="24"/>
        </w:rPr>
        <w:t xml:space="preserve"> </w:t>
      </w:r>
      <w:r w:rsidRPr="00802E46">
        <w:rPr>
          <w:sz w:val="24"/>
          <w:szCs w:val="24"/>
        </w:rPr>
        <w:t>Rozporządzen</w:t>
      </w:r>
      <w:r w:rsidR="0069773B">
        <w:rPr>
          <w:sz w:val="24"/>
          <w:szCs w:val="24"/>
        </w:rPr>
        <w:t>ie Ministra Środowiska z dnia 17 czerwca 2016</w:t>
      </w:r>
      <w:r w:rsidR="00FB330D">
        <w:rPr>
          <w:sz w:val="24"/>
          <w:szCs w:val="24"/>
        </w:rPr>
        <w:t xml:space="preserve"> r. w sprawie</w:t>
      </w:r>
      <w:r w:rsidR="00C60200">
        <w:rPr>
          <w:sz w:val="24"/>
          <w:szCs w:val="24"/>
        </w:rPr>
        <w:t xml:space="preserve"> wzorów sprawozdań</w:t>
      </w:r>
      <w:r w:rsidRPr="00802E46">
        <w:rPr>
          <w:sz w:val="24"/>
          <w:szCs w:val="24"/>
        </w:rPr>
        <w:t xml:space="preserve"> o odebranych odpadach komunalnych, odebranych nieczystości ciekłych oraz realizacji zadań z zakresu gospodarowania odp</w:t>
      </w:r>
      <w:r w:rsidR="0069773B">
        <w:rPr>
          <w:sz w:val="24"/>
          <w:szCs w:val="24"/>
        </w:rPr>
        <w:t>adami komunalnymi (Dz. U. z 2016</w:t>
      </w:r>
      <w:r w:rsidRPr="00802E46">
        <w:rPr>
          <w:sz w:val="24"/>
          <w:szCs w:val="24"/>
        </w:rPr>
        <w:t xml:space="preserve"> r. Nr. </w:t>
      </w:r>
      <w:r w:rsidR="0069773B">
        <w:rPr>
          <w:sz w:val="24"/>
          <w:szCs w:val="24"/>
        </w:rPr>
        <w:t>934</w:t>
      </w:r>
      <w:r w:rsidRPr="00802E46">
        <w:rPr>
          <w:sz w:val="24"/>
          <w:szCs w:val="24"/>
        </w:rPr>
        <w:t>),</w:t>
      </w:r>
    </w:p>
    <w:p w:rsidR="00CF36AE" w:rsidRPr="00802E46" w:rsidRDefault="00CF36AE" w:rsidP="00CF36AE">
      <w:pPr>
        <w:jc w:val="both"/>
        <w:rPr>
          <w:sz w:val="24"/>
          <w:szCs w:val="24"/>
        </w:rPr>
      </w:pPr>
    </w:p>
    <w:p w:rsidR="0094000E" w:rsidRPr="00802E46" w:rsidRDefault="005F2577" w:rsidP="0094000E">
      <w:pPr>
        <w:ind w:left="360"/>
        <w:jc w:val="both"/>
        <w:rPr>
          <w:sz w:val="24"/>
          <w:szCs w:val="24"/>
          <w:u w:val="single"/>
        </w:rPr>
      </w:pPr>
      <w:r w:rsidRPr="00802E46">
        <w:rPr>
          <w:sz w:val="24"/>
          <w:szCs w:val="24"/>
          <w:u w:val="single"/>
        </w:rPr>
        <w:t>Akty prawa miejscowego</w:t>
      </w:r>
    </w:p>
    <w:p w:rsidR="000233E1" w:rsidRPr="00802E46" w:rsidRDefault="000233E1" w:rsidP="006D54D2">
      <w:pPr>
        <w:ind w:left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• Uchwała Nr XVII/122/16 Rady Gminy Lipno z dnia 29 lipca 2016</w:t>
      </w:r>
      <w:r w:rsidR="005D0D0F">
        <w:rPr>
          <w:sz w:val="24"/>
          <w:szCs w:val="24"/>
        </w:rPr>
        <w:t xml:space="preserve"> </w:t>
      </w:r>
      <w:bookmarkStart w:id="0" w:name="_GoBack"/>
      <w:bookmarkEnd w:id="0"/>
      <w:r w:rsidRPr="00802E46">
        <w:rPr>
          <w:sz w:val="24"/>
          <w:szCs w:val="24"/>
        </w:rPr>
        <w:t>r. w sprawie przyjęcia Regulaminu utrzymania czystości i porządku na terenie Gminy Lipno (Dziennik Urzędowy Województwa Kujawsko-Pomorskiego z 2016 r. poz. 2844)</w:t>
      </w:r>
    </w:p>
    <w:p w:rsidR="000233E1" w:rsidRPr="00802E46" w:rsidRDefault="000233E1" w:rsidP="006D54D2">
      <w:pPr>
        <w:ind w:left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• Uchwała Nr XVII/123/16 Rady Gminy Lipno z dnia 29 lipca 2016 r. w sprawie terminu, częstotliwości i trybu uiszczania opłat za gospodarowanie odpadami komunalnymi  (Dziennik Urzędowy Województwa Kujawsko-Pomorskiego z 2016 r. poz. 2845)</w:t>
      </w:r>
    </w:p>
    <w:p w:rsidR="000233E1" w:rsidRPr="00802E46" w:rsidRDefault="000233E1" w:rsidP="006D54D2">
      <w:pPr>
        <w:ind w:left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lastRenderedPageBreak/>
        <w:t>• Uchwała Nr XVII/124/16 Rady Gminy Lipno z dnia 29 lipca 2016 r. w sprawie górnych stawek opłat ponoszonych przez właścicieli nieruchomości za us</w:t>
      </w:r>
      <w:r w:rsidR="00C60200">
        <w:rPr>
          <w:sz w:val="24"/>
          <w:szCs w:val="24"/>
        </w:rPr>
        <w:t>ługi</w:t>
      </w:r>
      <w:r w:rsidR="006D54D2" w:rsidRPr="00802E46">
        <w:rPr>
          <w:sz w:val="24"/>
          <w:szCs w:val="24"/>
        </w:rPr>
        <w:t xml:space="preserve"> </w:t>
      </w:r>
      <w:r w:rsidRPr="00802E46">
        <w:rPr>
          <w:sz w:val="24"/>
          <w:szCs w:val="24"/>
        </w:rPr>
        <w:t>w zakresie odbierania odpadów komunalnych oraz opróżnianie zbiorników bezodpływowych (Dziennik Urzędowy Województwa Kujawsko-Pomorskiego z 2016 r. poz. 2846)</w:t>
      </w:r>
    </w:p>
    <w:p w:rsidR="00B26CD3" w:rsidRPr="00802E46" w:rsidRDefault="00B26CD3" w:rsidP="006D54D2">
      <w:pPr>
        <w:ind w:left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• Uchwała Nr XVIII/131/16 Rady Gminy Lipno z dnia 31 sierpnia 2016 r. w sprawie określenia szczegółowego sposobu i zakresu świadczenia usług w zakresie odbierania odpadów komunalnych od właścicieli nieruchomości i zagospodarowania tych odpadów w zamian za uiszczoną przez właściciela nieruchomości opłatę za gospodarowanie odpadami komunalnymi (Dziennik Urzędowy Województwa Kujawsko-Pomorskiego z 2016 r. poz. 3086)</w:t>
      </w:r>
    </w:p>
    <w:p w:rsidR="00B26CD3" w:rsidRPr="00802E46" w:rsidRDefault="00B26CD3" w:rsidP="006D54D2">
      <w:pPr>
        <w:ind w:left="708"/>
        <w:jc w:val="both"/>
        <w:rPr>
          <w:sz w:val="24"/>
          <w:szCs w:val="24"/>
        </w:rPr>
      </w:pPr>
      <w:r w:rsidRPr="00802E46">
        <w:rPr>
          <w:sz w:val="24"/>
          <w:szCs w:val="24"/>
        </w:rPr>
        <w:t xml:space="preserve">• Uchwała Nr XVIII/132/16 Rady Gminy Lipno z dnia 31 sierpnia 2016 r. w sprawie wzoru deklaracji </w:t>
      </w:r>
      <w:r w:rsidR="00C60200">
        <w:rPr>
          <w:sz w:val="24"/>
          <w:szCs w:val="24"/>
        </w:rPr>
        <w:t xml:space="preserve">  </w:t>
      </w:r>
      <w:r w:rsidRPr="00802E46">
        <w:rPr>
          <w:sz w:val="24"/>
          <w:szCs w:val="24"/>
        </w:rPr>
        <w:t>o wysokości opłaty za gospodarowanie odpadami komunalnymi oraz warunków i trybu składania deklaracji za pomocą środków komunikacji elektronicznej (Dziennik Urzędowy Województwa Kujawsko-Pomorskiego z 2016 r. poz. 3087)</w:t>
      </w:r>
    </w:p>
    <w:p w:rsidR="005748C3" w:rsidRPr="00802E46" w:rsidRDefault="005748C3" w:rsidP="005748C3">
      <w:pPr>
        <w:pStyle w:val="Akapitzlist"/>
        <w:numPr>
          <w:ilvl w:val="0"/>
          <w:numId w:val="7"/>
        </w:numPr>
        <w:jc w:val="both"/>
        <w:rPr>
          <w:b/>
          <w:sz w:val="24"/>
          <w:szCs w:val="24"/>
        </w:rPr>
      </w:pPr>
      <w:r w:rsidRPr="00802E46">
        <w:rPr>
          <w:b/>
          <w:sz w:val="24"/>
          <w:szCs w:val="24"/>
        </w:rPr>
        <w:t>Opis systemu gospodarki odpadami komunalnymi na terenie Gminy Lipno</w:t>
      </w:r>
    </w:p>
    <w:p w:rsidR="00B26CD3" w:rsidRPr="00802E46" w:rsidRDefault="005748C3" w:rsidP="005748C3">
      <w:pPr>
        <w:jc w:val="both"/>
        <w:rPr>
          <w:sz w:val="24"/>
          <w:szCs w:val="24"/>
          <w:u w:val="single"/>
        </w:rPr>
      </w:pPr>
      <w:r w:rsidRPr="00802E46">
        <w:rPr>
          <w:sz w:val="24"/>
          <w:szCs w:val="24"/>
        </w:rPr>
        <w:t>W 2016 r. odbiór odpadów komunalnych od właścicieli nieruchomości niezamieszkałych realizowany był na podstawie indywidua</w:t>
      </w:r>
      <w:r w:rsidR="00C60200">
        <w:rPr>
          <w:sz w:val="24"/>
          <w:szCs w:val="24"/>
        </w:rPr>
        <w:t xml:space="preserve">lnych umów zawartych przez nich </w:t>
      </w:r>
      <w:r w:rsidRPr="00802E46">
        <w:rPr>
          <w:sz w:val="24"/>
          <w:szCs w:val="24"/>
        </w:rPr>
        <w:t>z przedsiębiorcami uprawnionymi do świadczenia usług w tym zakresie, a z nieruchomości zamieszkałych realizowany był przez Gminę Lipno</w:t>
      </w:r>
      <w:r w:rsidR="00E60565" w:rsidRPr="00802E46">
        <w:rPr>
          <w:sz w:val="24"/>
          <w:szCs w:val="24"/>
        </w:rPr>
        <w:t xml:space="preserve">. </w:t>
      </w:r>
    </w:p>
    <w:p w:rsidR="00B26CD3" w:rsidRPr="00802E46" w:rsidRDefault="00A91E4F" w:rsidP="0094000E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W okresie od 01.01.2016 do 31.12.2016 odpady</w:t>
      </w:r>
      <w:r w:rsidR="00C60200">
        <w:rPr>
          <w:sz w:val="24"/>
          <w:szCs w:val="24"/>
        </w:rPr>
        <w:t xml:space="preserve"> komunalne z terenu Gminy Lipno</w:t>
      </w:r>
      <w:r w:rsidR="006D54D2" w:rsidRPr="00802E46">
        <w:rPr>
          <w:sz w:val="24"/>
          <w:szCs w:val="24"/>
        </w:rPr>
        <w:t xml:space="preserve"> </w:t>
      </w:r>
      <w:r w:rsidRPr="00802E46">
        <w:rPr>
          <w:sz w:val="24"/>
          <w:szCs w:val="24"/>
        </w:rPr>
        <w:t>z nieruchomości zamieszkałych odbierane były przez Przedsiębiorstwo Usług Komunalnych w Lipnie Sp. z o.o. ul. Wyszyńskiego 47, 87-600 Lipno, firma została wybrana w drodze przetargu.</w:t>
      </w:r>
    </w:p>
    <w:p w:rsidR="002245A6" w:rsidRPr="00802E46" w:rsidRDefault="00A91E4F" w:rsidP="002245A6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Umowa została zawarta na okres od 01.01.2015 r. do 31.12.2016 r.</w:t>
      </w:r>
    </w:p>
    <w:p w:rsidR="00C5731B" w:rsidRPr="00802E46" w:rsidRDefault="00C5731B" w:rsidP="002245A6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>W 2016 ogłoszono nowy przetarg na odbiór i zagospodarowanie odpadów komunalnych z obszaru znajdującego się w granicach administracyjnych Gminy Lipno.</w:t>
      </w:r>
    </w:p>
    <w:p w:rsidR="00C5731B" w:rsidRPr="00802E46" w:rsidRDefault="00C5731B" w:rsidP="00C5731B">
      <w:pPr>
        <w:ind w:left="360"/>
        <w:rPr>
          <w:sz w:val="24"/>
          <w:szCs w:val="24"/>
        </w:rPr>
      </w:pPr>
      <w:r w:rsidRPr="00802E46">
        <w:rPr>
          <w:sz w:val="24"/>
          <w:szCs w:val="24"/>
        </w:rPr>
        <w:t xml:space="preserve">W drodze przetargu wybrano najkorzystniejszą ofertę złożoną przez: Przedsiębiorstwo Usług Komunalnych w Lipnie, Kardynała Wyszyńskiego 47, 87-600 Lipno. </w:t>
      </w:r>
    </w:p>
    <w:p w:rsidR="00C5731B" w:rsidRPr="00802E46" w:rsidRDefault="00C5731B" w:rsidP="00C5731B">
      <w:pPr>
        <w:ind w:left="360"/>
        <w:rPr>
          <w:sz w:val="24"/>
          <w:szCs w:val="24"/>
        </w:rPr>
      </w:pPr>
      <w:r w:rsidRPr="00802E46">
        <w:rPr>
          <w:sz w:val="24"/>
          <w:szCs w:val="24"/>
        </w:rPr>
        <w:t>Termin realizacji zamówienia od 1 stycznia 2017 roku do 31 grudnia 2019 roku.</w:t>
      </w:r>
    </w:p>
    <w:p w:rsidR="006D54D2" w:rsidRPr="00802E46" w:rsidRDefault="002245A6" w:rsidP="00C60200">
      <w:pPr>
        <w:ind w:left="360"/>
        <w:jc w:val="both"/>
        <w:rPr>
          <w:sz w:val="24"/>
          <w:szCs w:val="24"/>
        </w:rPr>
      </w:pPr>
      <w:r w:rsidRPr="00802E46">
        <w:rPr>
          <w:sz w:val="24"/>
          <w:szCs w:val="24"/>
        </w:rPr>
        <w:tab/>
        <w:t>Zgodnie</w:t>
      </w:r>
      <w:r w:rsidR="0069773B">
        <w:rPr>
          <w:sz w:val="24"/>
          <w:szCs w:val="24"/>
        </w:rPr>
        <w:t xml:space="preserve"> z ustawą</w:t>
      </w:r>
      <w:r w:rsidR="006D54D2" w:rsidRPr="00802E46">
        <w:rPr>
          <w:sz w:val="24"/>
          <w:szCs w:val="24"/>
        </w:rPr>
        <w:t xml:space="preserve"> o utrzymaniu czystości i porządku w gminach, do obowiązków właścicieli nieruchomości należy m.in. wyposażenie nieruchomości w pojemniki służące do zbierania odpadów komunalnych oraz ich utrzymanie w odpowiednim stan</w:t>
      </w:r>
      <w:r w:rsidR="005D5288">
        <w:rPr>
          <w:sz w:val="24"/>
          <w:szCs w:val="24"/>
        </w:rPr>
        <w:t>ie sanitarnym i technicznym. W R</w:t>
      </w:r>
      <w:r w:rsidR="00FC1273">
        <w:rPr>
          <w:sz w:val="24"/>
          <w:szCs w:val="24"/>
        </w:rPr>
        <w:t>egulaminie utrzymania czystości</w:t>
      </w:r>
      <w:r w:rsidR="00C60200">
        <w:rPr>
          <w:sz w:val="24"/>
          <w:szCs w:val="24"/>
        </w:rPr>
        <w:t xml:space="preserve"> </w:t>
      </w:r>
      <w:r w:rsidR="006D54D2" w:rsidRPr="00802E46">
        <w:rPr>
          <w:sz w:val="24"/>
          <w:szCs w:val="24"/>
        </w:rPr>
        <w:t xml:space="preserve">i porządku na terenie Gminy Lipno, stanowiącym akt prawa miejscowego, określono zasady gromadzenia i odbioru odpadów komunalnych z nieruchomości. Odpady komunalne </w:t>
      </w:r>
      <w:r w:rsidR="00FC1273">
        <w:rPr>
          <w:sz w:val="24"/>
          <w:szCs w:val="24"/>
        </w:rPr>
        <w:t xml:space="preserve">   </w:t>
      </w:r>
      <w:r w:rsidR="006D54D2" w:rsidRPr="00802E46">
        <w:rPr>
          <w:sz w:val="24"/>
          <w:szCs w:val="24"/>
        </w:rPr>
        <w:t xml:space="preserve">z terenu Gminy odbierane były w postaci zmieszanej i selektywnej. </w:t>
      </w:r>
    </w:p>
    <w:p w:rsidR="002245A6" w:rsidRPr="00802E46" w:rsidRDefault="006D54D2" w:rsidP="00C5731B">
      <w:pPr>
        <w:ind w:left="360"/>
        <w:rPr>
          <w:sz w:val="24"/>
          <w:szCs w:val="24"/>
        </w:rPr>
      </w:pPr>
      <w:r w:rsidRPr="00802E46">
        <w:rPr>
          <w:sz w:val="24"/>
          <w:szCs w:val="24"/>
        </w:rPr>
        <w:t>Selektywna zbiorka odbywała się w podziale na następujące frakcje odpadów komunalnych: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1) papier;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2) metale;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3) tworzywa sztuczne;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4) opakowania wielomateriałowe;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lastRenderedPageBreak/>
        <w:t>5) szkło;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6) odpady komunalne ulegające biodegradacji;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7) odpady zielone;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8) przeterminowane leki;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9) chemikalia;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10) zużyte baterie i akumulatory;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11) zużyty sprzęt elektryczny i elektroniczny;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12) meble i inne odpady wielkogabarytowe;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13) odpady budowlane i rozbiórkowe,</w:t>
      </w:r>
    </w:p>
    <w:p w:rsidR="006D54D2" w:rsidRPr="00802E46" w:rsidRDefault="002F4AD0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14) zużyte opony;</w:t>
      </w:r>
    </w:p>
    <w:p w:rsidR="006D54D2" w:rsidRPr="00802E46" w:rsidRDefault="006D54D2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15) tekstylia i odzież</w:t>
      </w:r>
      <w:r w:rsidR="002F4AD0" w:rsidRPr="00802E46">
        <w:rPr>
          <w:rFonts w:cs="TimesNewRomanPSMT"/>
          <w:sz w:val="24"/>
          <w:szCs w:val="24"/>
        </w:rPr>
        <w:t>.</w:t>
      </w:r>
    </w:p>
    <w:p w:rsidR="002F4AD0" w:rsidRPr="00802E46" w:rsidRDefault="002F4AD0" w:rsidP="006D54D2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</w:p>
    <w:p w:rsidR="002F4AD0" w:rsidRPr="00802E46" w:rsidRDefault="002F4AD0" w:rsidP="002F4AD0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*Odpady komunalne, od pkt. 1- 4 mogą być zbierane i odbierane łącznie.</w:t>
      </w:r>
    </w:p>
    <w:p w:rsidR="002F4AD0" w:rsidRPr="00802E46" w:rsidRDefault="002F4AD0" w:rsidP="002F4AD0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* Odpady komunalne, 6 - 7 mogą być zbierane i odbierane łącznie jako</w:t>
      </w:r>
    </w:p>
    <w:p w:rsidR="006D54D2" w:rsidRPr="00802E46" w:rsidRDefault="002F4AD0" w:rsidP="002F4AD0">
      <w:pPr>
        <w:autoSpaceDE w:val="0"/>
        <w:autoSpaceDN w:val="0"/>
        <w:adjustRightInd w:val="0"/>
        <w:spacing w:after="0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bioodpady.</w:t>
      </w:r>
    </w:p>
    <w:p w:rsidR="006D54D2" w:rsidRPr="00802E46" w:rsidRDefault="006D54D2" w:rsidP="006D54D2">
      <w:pPr>
        <w:ind w:left="360"/>
        <w:rPr>
          <w:sz w:val="24"/>
          <w:szCs w:val="24"/>
        </w:rPr>
      </w:pPr>
    </w:p>
    <w:p w:rsidR="00E97605" w:rsidRPr="00802E46" w:rsidRDefault="00E97605" w:rsidP="006D54D2">
      <w:pPr>
        <w:ind w:left="360"/>
        <w:rPr>
          <w:sz w:val="24"/>
          <w:szCs w:val="24"/>
        </w:rPr>
      </w:pPr>
    </w:p>
    <w:p w:rsidR="00D626DF" w:rsidRPr="00802E46" w:rsidRDefault="00E97605" w:rsidP="00E97605">
      <w:pPr>
        <w:ind w:left="360"/>
        <w:jc w:val="both"/>
        <w:rPr>
          <w:sz w:val="24"/>
          <w:szCs w:val="24"/>
          <w:u w:val="single"/>
        </w:rPr>
      </w:pPr>
      <w:r w:rsidRPr="00802E46">
        <w:rPr>
          <w:sz w:val="24"/>
          <w:szCs w:val="24"/>
          <w:u w:val="single"/>
        </w:rPr>
        <w:t>Ustalono</w:t>
      </w:r>
      <w:r w:rsidR="00D626DF" w:rsidRPr="00802E46">
        <w:rPr>
          <w:sz w:val="24"/>
          <w:szCs w:val="24"/>
          <w:u w:val="single"/>
        </w:rPr>
        <w:t xml:space="preserve"> następujące zasady w zakresie pro</w:t>
      </w:r>
      <w:r w:rsidR="00C60200">
        <w:rPr>
          <w:sz w:val="24"/>
          <w:szCs w:val="24"/>
          <w:u w:val="single"/>
        </w:rPr>
        <w:t>wadzenia selektywnego zbierania</w:t>
      </w:r>
      <w:r w:rsidRPr="00802E46">
        <w:rPr>
          <w:sz w:val="24"/>
          <w:szCs w:val="24"/>
          <w:u w:val="single"/>
        </w:rPr>
        <w:t xml:space="preserve"> </w:t>
      </w:r>
      <w:r w:rsidR="00D626DF" w:rsidRPr="00802E46">
        <w:rPr>
          <w:sz w:val="24"/>
          <w:szCs w:val="24"/>
          <w:u w:val="single"/>
        </w:rPr>
        <w:t>i odbierania odpadów:</w:t>
      </w:r>
    </w:p>
    <w:p w:rsidR="00D626DF" w:rsidRPr="00802E46" w:rsidRDefault="00D626DF" w:rsidP="00E97605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802E46">
        <w:rPr>
          <w:sz w:val="24"/>
          <w:szCs w:val="24"/>
        </w:rPr>
        <w:t>na terenie Gminy Lipno odpady komunalne zbiera się selektywnie, w s</w:t>
      </w:r>
      <w:r w:rsidR="00E97605" w:rsidRPr="00802E46">
        <w:rPr>
          <w:sz w:val="24"/>
          <w:szCs w:val="24"/>
        </w:rPr>
        <w:t xml:space="preserve">ystemie trzech worków </w:t>
      </w:r>
      <w:r w:rsidR="00C60200">
        <w:rPr>
          <w:sz w:val="24"/>
          <w:szCs w:val="24"/>
        </w:rPr>
        <w:t xml:space="preserve">            </w:t>
      </w:r>
      <w:r w:rsidR="00E97605" w:rsidRPr="00802E46">
        <w:rPr>
          <w:sz w:val="24"/>
          <w:szCs w:val="24"/>
        </w:rPr>
        <w:t xml:space="preserve">i jednego </w:t>
      </w:r>
      <w:r w:rsidRPr="00802E46">
        <w:rPr>
          <w:sz w:val="24"/>
          <w:szCs w:val="24"/>
        </w:rPr>
        <w:t>pojemnika w zabudowie j</w:t>
      </w:r>
      <w:r w:rsidR="00E97605" w:rsidRPr="00802E46">
        <w:rPr>
          <w:sz w:val="24"/>
          <w:szCs w:val="24"/>
        </w:rPr>
        <w:t>ednorodzinnej</w:t>
      </w:r>
      <w:r w:rsidR="00C60200">
        <w:rPr>
          <w:sz w:val="24"/>
          <w:szCs w:val="24"/>
        </w:rPr>
        <w:t xml:space="preserve"> oraz kontenerów </w:t>
      </w:r>
      <w:r w:rsidR="00E97605" w:rsidRPr="00802E46">
        <w:rPr>
          <w:sz w:val="24"/>
          <w:szCs w:val="24"/>
        </w:rPr>
        <w:t xml:space="preserve">w </w:t>
      </w:r>
      <w:r w:rsidRPr="00802E46">
        <w:rPr>
          <w:sz w:val="24"/>
          <w:szCs w:val="24"/>
        </w:rPr>
        <w:t xml:space="preserve">zabudowie </w:t>
      </w:r>
      <w:r w:rsidR="00E97605" w:rsidRPr="00802E46">
        <w:rPr>
          <w:sz w:val="24"/>
          <w:szCs w:val="24"/>
        </w:rPr>
        <w:t xml:space="preserve">wielorodzinnej. Należy przez to </w:t>
      </w:r>
      <w:r w:rsidRPr="00802E46">
        <w:rPr>
          <w:sz w:val="24"/>
          <w:szCs w:val="24"/>
        </w:rPr>
        <w:t>rozumieć segregację odpadów komunalnych bezpośrednio w miej</w:t>
      </w:r>
      <w:r w:rsidR="00E97605" w:rsidRPr="00802E46">
        <w:rPr>
          <w:sz w:val="24"/>
          <w:szCs w:val="24"/>
        </w:rPr>
        <w:t xml:space="preserve">scu ich powstawania w zabudowie </w:t>
      </w:r>
      <w:r w:rsidRPr="00802E46">
        <w:rPr>
          <w:sz w:val="24"/>
          <w:szCs w:val="24"/>
        </w:rPr>
        <w:t xml:space="preserve">jednorodzinnej w trzech workach i w jednym pojemniku oraz </w:t>
      </w:r>
      <w:r w:rsidR="00C60200">
        <w:rPr>
          <w:sz w:val="24"/>
          <w:szCs w:val="24"/>
        </w:rPr>
        <w:t xml:space="preserve">                  </w:t>
      </w:r>
      <w:r w:rsidRPr="00802E46">
        <w:rPr>
          <w:sz w:val="24"/>
          <w:szCs w:val="24"/>
        </w:rPr>
        <w:t>w zabudowie wielorodzinnej w kont</w:t>
      </w:r>
      <w:r w:rsidR="00E97605" w:rsidRPr="00802E46">
        <w:rPr>
          <w:sz w:val="24"/>
          <w:szCs w:val="24"/>
        </w:rPr>
        <w:t xml:space="preserve">enerach, za </w:t>
      </w:r>
      <w:r w:rsidRPr="00802E46">
        <w:rPr>
          <w:sz w:val="24"/>
          <w:szCs w:val="24"/>
        </w:rPr>
        <w:t>wyjątkiem przeterminowanych leków i chemikaliów, zużytych baterii i</w:t>
      </w:r>
      <w:r w:rsidR="00E97605" w:rsidRPr="00802E46">
        <w:rPr>
          <w:sz w:val="24"/>
          <w:szCs w:val="24"/>
        </w:rPr>
        <w:t xml:space="preserve"> akumulatorów, zużytego sprzętu </w:t>
      </w:r>
      <w:r w:rsidRPr="00802E46">
        <w:rPr>
          <w:sz w:val="24"/>
          <w:szCs w:val="24"/>
        </w:rPr>
        <w:t>elektry</w:t>
      </w:r>
      <w:r w:rsidR="00C60200">
        <w:rPr>
          <w:sz w:val="24"/>
          <w:szCs w:val="24"/>
        </w:rPr>
        <w:t>cznego i elektronicznego, mebli</w:t>
      </w:r>
      <w:r w:rsidR="00E97605" w:rsidRPr="00802E46">
        <w:rPr>
          <w:sz w:val="24"/>
          <w:szCs w:val="24"/>
        </w:rPr>
        <w:t xml:space="preserve"> </w:t>
      </w:r>
      <w:r w:rsidRPr="00802E46">
        <w:rPr>
          <w:sz w:val="24"/>
          <w:szCs w:val="24"/>
        </w:rPr>
        <w:t>i innych odpadów wielkogaba</w:t>
      </w:r>
      <w:r w:rsidR="00E97605" w:rsidRPr="00802E46">
        <w:rPr>
          <w:sz w:val="24"/>
          <w:szCs w:val="24"/>
        </w:rPr>
        <w:t xml:space="preserve">rytowych, odpadów budowlanych i </w:t>
      </w:r>
      <w:r w:rsidRPr="00802E46">
        <w:rPr>
          <w:sz w:val="24"/>
          <w:szCs w:val="24"/>
        </w:rPr>
        <w:t>rozbiórkowych, zużytych opon;</w:t>
      </w:r>
    </w:p>
    <w:p w:rsidR="00E97605" w:rsidRPr="00802E46" w:rsidRDefault="00E97605" w:rsidP="00E97605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802E46">
        <w:rPr>
          <w:sz w:val="24"/>
          <w:szCs w:val="24"/>
        </w:rPr>
        <w:t>powstające w gospodarstwie domowym odpady komunalne takie, jak papier, metal, tworzywa sztuczne, opakowania wielomateriałowe zbiera się w co najmniej jeden worek w zabudowie jednorodzinnej oraz kontener w zabudowie wielorodzinnej przeznaczone do selektywnej zbiórki odpadów;</w:t>
      </w:r>
    </w:p>
    <w:p w:rsidR="00E97605" w:rsidRPr="00802E46" w:rsidRDefault="00E97605" w:rsidP="00E97605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802E46">
        <w:rPr>
          <w:sz w:val="24"/>
          <w:szCs w:val="24"/>
        </w:rPr>
        <w:t xml:space="preserve">szkło, w tym szklane butelki po napojach, słoiki po żywności, szklanki, szklane opakowania </w:t>
      </w:r>
      <w:r w:rsidR="00C60200">
        <w:rPr>
          <w:sz w:val="24"/>
          <w:szCs w:val="24"/>
        </w:rPr>
        <w:t xml:space="preserve">           </w:t>
      </w:r>
      <w:r w:rsidRPr="00802E46">
        <w:rPr>
          <w:sz w:val="24"/>
          <w:szCs w:val="24"/>
        </w:rPr>
        <w:t>po kosmetykach zbiera się w osobny worek w zabudowie jednorodzinnej oraz kontener w zabudowie wielorodzinnej przeznaczone do selektywnej zbiórki odpadów;</w:t>
      </w:r>
    </w:p>
    <w:p w:rsidR="00E97605" w:rsidRPr="00802E46" w:rsidRDefault="001F1A88" w:rsidP="00E97605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802E46">
        <w:rPr>
          <w:sz w:val="24"/>
          <w:szCs w:val="24"/>
        </w:rPr>
        <w:t>odpady</w:t>
      </w:r>
      <w:r w:rsidR="00E97605" w:rsidRPr="00802E46">
        <w:rPr>
          <w:sz w:val="24"/>
          <w:szCs w:val="24"/>
        </w:rPr>
        <w:t xml:space="preserve"> </w:t>
      </w:r>
      <w:r w:rsidRPr="00802E46">
        <w:rPr>
          <w:sz w:val="24"/>
          <w:szCs w:val="24"/>
        </w:rPr>
        <w:t>opakowaniowe posiadające</w:t>
      </w:r>
      <w:r w:rsidR="00E97605" w:rsidRPr="00802E46">
        <w:rPr>
          <w:sz w:val="24"/>
          <w:szCs w:val="24"/>
        </w:rPr>
        <w:t xml:space="preserve"> zakrętki należ</w:t>
      </w:r>
      <w:r w:rsidR="00C60200">
        <w:rPr>
          <w:sz w:val="24"/>
          <w:szCs w:val="24"/>
        </w:rPr>
        <w:t>y je odkręcić; można</w:t>
      </w:r>
      <w:r w:rsidR="00E97605" w:rsidRPr="00802E46">
        <w:rPr>
          <w:sz w:val="24"/>
          <w:szCs w:val="24"/>
        </w:rPr>
        <w:t xml:space="preserve"> je ponownie nakręcić </w:t>
      </w:r>
      <w:r w:rsidR="00C60200">
        <w:rPr>
          <w:sz w:val="24"/>
          <w:szCs w:val="24"/>
        </w:rPr>
        <w:t xml:space="preserve">          </w:t>
      </w:r>
      <w:r w:rsidR="00E97605" w:rsidRPr="00802E46">
        <w:rPr>
          <w:sz w:val="24"/>
          <w:szCs w:val="24"/>
        </w:rPr>
        <w:t>po zgnieceniu, tak by zachowały zmniejszoną objętość;</w:t>
      </w:r>
    </w:p>
    <w:p w:rsidR="00E97605" w:rsidRPr="00802E46" w:rsidRDefault="00E97605" w:rsidP="00E97605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802E46">
        <w:rPr>
          <w:sz w:val="24"/>
          <w:szCs w:val="24"/>
        </w:rPr>
        <w:t>opróżnione opakowania należy, jeśli rodzaj materiału na to pozwala, trwale zgnieść przed złożeniem do worka;</w:t>
      </w:r>
    </w:p>
    <w:p w:rsidR="00E97605" w:rsidRPr="00802E46" w:rsidRDefault="00E97605" w:rsidP="00E97605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802E46">
        <w:rPr>
          <w:sz w:val="24"/>
          <w:szCs w:val="24"/>
        </w:rPr>
        <w:t xml:space="preserve">powstające w gospodarstwie domowym odpady ulegające biodegradacji, a w szczególności odpady zielone oraz inne odpady nadające się do kompostowania (biodegradowalne) gromadzi się </w:t>
      </w:r>
      <w:r w:rsidR="00C60200">
        <w:rPr>
          <w:sz w:val="24"/>
          <w:szCs w:val="24"/>
        </w:rPr>
        <w:t xml:space="preserve">              </w:t>
      </w:r>
      <w:r w:rsidRPr="00802E46">
        <w:rPr>
          <w:sz w:val="24"/>
          <w:szCs w:val="24"/>
        </w:rPr>
        <w:t xml:space="preserve">w trzecim worku służącym do segregacji odpadów. Można gromadzić je również </w:t>
      </w:r>
      <w:r w:rsidR="00C60200">
        <w:rPr>
          <w:sz w:val="24"/>
          <w:szCs w:val="24"/>
        </w:rPr>
        <w:t xml:space="preserve">                               </w:t>
      </w:r>
      <w:r w:rsidRPr="00802E46">
        <w:rPr>
          <w:sz w:val="24"/>
          <w:szCs w:val="24"/>
        </w:rPr>
        <w:t>w kompostownikach przydomowych lub przekazywać do punktu selektywnego zbierania odpadów komunalnych;</w:t>
      </w:r>
    </w:p>
    <w:p w:rsidR="00E97605" w:rsidRPr="00802E46" w:rsidRDefault="00E97605" w:rsidP="00E97605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802E46">
        <w:rPr>
          <w:sz w:val="24"/>
          <w:szCs w:val="24"/>
        </w:rPr>
        <w:t xml:space="preserve">selektywnie zebrane odpady przekazywane są podmiotowi odbierającemu odpady komunalne </w:t>
      </w:r>
      <w:r w:rsidR="00C60200">
        <w:rPr>
          <w:sz w:val="24"/>
          <w:szCs w:val="24"/>
        </w:rPr>
        <w:t xml:space="preserve">         </w:t>
      </w:r>
      <w:r w:rsidRPr="00802E46">
        <w:rPr>
          <w:sz w:val="24"/>
          <w:szCs w:val="24"/>
        </w:rPr>
        <w:t>w workach, które należy zamknąć;</w:t>
      </w:r>
    </w:p>
    <w:p w:rsidR="00E97605" w:rsidRPr="00802E46" w:rsidRDefault="00E97605" w:rsidP="00E97605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802E46">
        <w:rPr>
          <w:sz w:val="24"/>
          <w:szCs w:val="24"/>
        </w:rPr>
        <w:lastRenderedPageBreak/>
        <w:t>wszelkie frakcje odpadów komunalnych zebrane selektywnie, których przekazanie podmiotowi odbierającemu odpady komunalne w terminach określonych harmonogramem było niemożliwe, należy przekazać do gminnego punktu selektywnego zbierania odpadów.</w:t>
      </w:r>
    </w:p>
    <w:p w:rsidR="00D25F3F" w:rsidRPr="00802E46" w:rsidRDefault="00D25F3F" w:rsidP="00D25F3F">
      <w:pPr>
        <w:pStyle w:val="Akapitzlist"/>
        <w:jc w:val="both"/>
        <w:rPr>
          <w:sz w:val="24"/>
          <w:szCs w:val="24"/>
        </w:rPr>
      </w:pPr>
    </w:p>
    <w:p w:rsidR="00D25F3F" w:rsidRPr="00802E46" w:rsidRDefault="00D25F3F" w:rsidP="00D25F3F">
      <w:pPr>
        <w:autoSpaceDE w:val="0"/>
        <w:autoSpaceDN w:val="0"/>
        <w:adjustRightInd w:val="0"/>
        <w:spacing w:after="0"/>
        <w:jc w:val="both"/>
        <w:rPr>
          <w:rFonts w:cs="TimesNewRomanPSMT"/>
          <w:sz w:val="24"/>
          <w:szCs w:val="24"/>
          <w:u w:val="single"/>
        </w:rPr>
      </w:pPr>
      <w:r w:rsidRPr="00802E46">
        <w:rPr>
          <w:rFonts w:cs="TimesNewRomanPSMT"/>
          <w:sz w:val="24"/>
          <w:szCs w:val="24"/>
          <w:u w:val="single"/>
        </w:rPr>
        <w:t>Ustalono następującą częstotliwość pozbywania się odpadów komunalnych z terenów nieruchomości oraz terenów przeznaczonych do wspólnego użytku publicznego:</w:t>
      </w:r>
    </w:p>
    <w:p w:rsidR="00D25F3F" w:rsidRPr="00802E46" w:rsidRDefault="00D25F3F" w:rsidP="00D25F3F">
      <w:pPr>
        <w:autoSpaceDE w:val="0"/>
        <w:autoSpaceDN w:val="0"/>
        <w:adjustRightInd w:val="0"/>
        <w:spacing w:after="0"/>
        <w:jc w:val="both"/>
        <w:rPr>
          <w:rFonts w:cs="TimesNewRomanPSMT"/>
          <w:sz w:val="24"/>
          <w:szCs w:val="24"/>
          <w:u w:val="single"/>
        </w:rPr>
      </w:pPr>
    </w:p>
    <w:p w:rsidR="00D25F3F" w:rsidRPr="00802E46" w:rsidRDefault="00D25F3F" w:rsidP="00D25F3F">
      <w:pPr>
        <w:autoSpaceDE w:val="0"/>
        <w:autoSpaceDN w:val="0"/>
        <w:adjustRightInd w:val="0"/>
        <w:spacing w:after="0"/>
        <w:jc w:val="both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1) z obszarów zabudowy jednorodzinnej i wielorodzinnej do siedmiu lokali:</w:t>
      </w:r>
    </w:p>
    <w:p w:rsidR="00D25F3F" w:rsidRPr="00802E46" w:rsidRDefault="00D25F3F" w:rsidP="00D25F3F">
      <w:pPr>
        <w:autoSpaceDE w:val="0"/>
        <w:autoSpaceDN w:val="0"/>
        <w:adjustRightInd w:val="0"/>
        <w:spacing w:after="0"/>
        <w:ind w:firstLine="708"/>
        <w:jc w:val="both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a) odpady zmieszane – co cztery tygodnie;</w:t>
      </w:r>
    </w:p>
    <w:p w:rsidR="00D25F3F" w:rsidRPr="00802E46" w:rsidRDefault="00D25F3F" w:rsidP="00D25F3F">
      <w:pPr>
        <w:autoSpaceDE w:val="0"/>
        <w:autoSpaceDN w:val="0"/>
        <w:adjustRightInd w:val="0"/>
        <w:spacing w:after="0"/>
        <w:ind w:firstLine="708"/>
        <w:jc w:val="both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b) zbierane selektywnie – co cztery tygodnie;</w:t>
      </w:r>
    </w:p>
    <w:p w:rsidR="00D25F3F" w:rsidRPr="00802E46" w:rsidRDefault="00D25F3F" w:rsidP="00D25F3F">
      <w:pPr>
        <w:autoSpaceDE w:val="0"/>
        <w:autoSpaceDN w:val="0"/>
        <w:adjustRightInd w:val="0"/>
        <w:spacing w:after="0"/>
        <w:jc w:val="both"/>
        <w:rPr>
          <w:rFonts w:cs="TimesNewRomanPS-BoldMT"/>
          <w:b/>
          <w:bCs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 xml:space="preserve">2) z obszarów zabudowy wielorodzinnej powyżej siedmiu lokali </w:t>
      </w:r>
      <w:r w:rsidRPr="00802E46">
        <w:rPr>
          <w:rFonts w:cs="TimesNewRomanPS-BoldMT"/>
          <w:b/>
          <w:bCs/>
          <w:sz w:val="24"/>
          <w:szCs w:val="24"/>
        </w:rPr>
        <w:t>:</w:t>
      </w:r>
    </w:p>
    <w:p w:rsidR="00D25F3F" w:rsidRPr="00802E46" w:rsidRDefault="00D25F3F" w:rsidP="00D25F3F">
      <w:pPr>
        <w:autoSpaceDE w:val="0"/>
        <w:autoSpaceDN w:val="0"/>
        <w:adjustRightInd w:val="0"/>
        <w:spacing w:after="0"/>
        <w:ind w:firstLine="708"/>
        <w:jc w:val="both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a) odpady zmieszane – co dwa tygodnie;</w:t>
      </w:r>
    </w:p>
    <w:p w:rsidR="002245A6" w:rsidRPr="00802E46" w:rsidRDefault="00D25F3F" w:rsidP="00D25F3F">
      <w:pPr>
        <w:ind w:firstLine="708"/>
        <w:jc w:val="both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b) zbierane selektywnie – co cztery tygodnie;</w:t>
      </w:r>
    </w:p>
    <w:p w:rsidR="00D25F3F" w:rsidRPr="00802E46" w:rsidRDefault="00D25F3F" w:rsidP="00D25F3F">
      <w:pPr>
        <w:autoSpaceDE w:val="0"/>
        <w:autoSpaceDN w:val="0"/>
        <w:adjustRightInd w:val="0"/>
        <w:spacing w:after="0"/>
        <w:jc w:val="both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3) z nieruchomości, na których prowadzona jest działalność gastronomiczna, hotelarska,</w:t>
      </w:r>
    </w:p>
    <w:p w:rsidR="00D25F3F" w:rsidRPr="00802E46" w:rsidRDefault="00D25F3F" w:rsidP="00D25F3F">
      <w:pPr>
        <w:autoSpaceDE w:val="0"/>
        <w:autoSpaceDN w:val="0"/>
        <w:adjustRightInd w:val="0"/>
        <w:spacing w:after="0"/>
        <w:ind w:firstLine="708"/>
        <w:jc w:val="both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a) odpady zmieszane – raz w tygodniu;</w:t>
      </w:r>
    </w:p>
    <w:p w:rsidR="00D25F3F" w:rsidRPr="00802E46" w:rsidRDefault="00D25F3F" w:rsidP="00D25F3F">
      <w:pPr>
        <w:autoSpaceDE w:val="0"/>
        <w:autoSpaceDN w:val="0"/>
        <w:adjustRightInd w:val="0"/>
        <w:spacing w:after="0"/>
        <w:ind w:firstLine="708"/>
        <w:jc w:val="both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b) zbierane selektywnie – co dwa tygodnie;</w:t>
      </w:r>
    </w:p>
    <w:p w:rsidR="00D25F3F" w:rsidRPr="00802E46" w:rsidRDefault="00D25F3F" w:rsidP="00D25F3F">
      <w:pPr>
        <w:autoSpaceDE w:val="0"/>
        <w:autoSpaceDN w:val="0"/>
        <w:adjustRightInd w:val="0"/>
        <w:spacing w:after="0"/>
        <w:jc w:val="both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4) opróżnianie koszy ulicznych oraz na przystankach następuje co najmniej raz w tygodniu;</w:t>
      </w:r>
    </w:p>
    <w:p w:rsidR="00D25F3F" w:rsidRPr="00802E46" w:rsidRDefault="00D25F3F" w:rsidP="00D25F3F">
      <w:pPr>
        <w:autoSpaceDE w:val="0"/>
        <w:autoSpaceDN w:val="0"/>
        <w:adjustRightInd w:val="0"/>
        <w:spacing w:after="0"/>
        <w:jc w:val="both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5) z cmentarzy:</w:t>
      </w:r>
    </w:p>
    <w:p w:rsidR="00D25F3F" w:rsidRPr="00802E46" w:rsidRDefault="00D25F3F" w:rsidP="00D25F3F">
      <w:pPr>
        <w:autoSpaceDE w:val="0"/>
        <w:autoSpaceDN w:val="0"/>
        <w:adjustRightInd w:val="0"/>
        <w:spacing w:after="0"/>
        <w:ind w:firstLine="708"/>
        <w:jc w:val="both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a) odpady zmieszane – co dwa miesiące;</w:t>
      </w:r>
    </w:p>
    <w:p w:rsidR="00D25F3F" w:rsidRPr="00802E46" w:rsidRDefault="00D25F3F" w:rsidP="00D25F3F">
      <w:pPr>
        <w:ind w:firstLine="708"/>
        <w:jc w:val="both"/>
        <w:rPr>
          <w:rFonts w:cs="TimesNewRomanPSMT"/>
          <w:sz w:val="24"/>
          <w:szCs w:val="24"/>
        </w:rPr>
      </w:pPr>
      <w:r w:rsidRPr="00802E46">
        <w:rPr>
          <w:rFonts w:cs="TimesNewRomanPSMT"/>
          <w:sz w:val="24"/>
          <w:szCs w:val="24"/>
        </w:rPr>
        <w:t>b) zbierane selektywnie – co dwa miesiące.</w:t>
      </w:r>
    </w:p>
    <w:p w:rsidR="00545775" w:rsidRPr="00802E46" w:rsidRDefault="00545775" w:rsidP="00D25F3F">
      <w:pPr>
        <w:ind w:firstLine="708"/>
        <w:jc w:val="both"/>
        <w:rPr>
          <w:rFonts w:cs="TimesNewRomanPSMT"/>
          <w:sz w:val="24"/>
          <w:szCs w:val="24"/>
        </w:rPr>
      </w:pPr>
    </w:p>
    <w:p w:rsidR="00B26CD3" w:rsidRPr="00802E46" w:rsidRDefault="00452FE4" w:rsidP="00AD7141">
      <w:pPr>
        <w:ind w:firstLine="708"/>
        <w:jc w:val="both"/>
        <w:rPr>
          <w:rFonts w:cs="TimesNewRomanPSMT"/>
          <w:b/>
          <w:sz w:val="24"/>
          <w:szCs w:val="24"/>
        </w:rPr>
      </w:pPr>
      <w:r w:rsidRPr="00802E46">
        <w:rPr>
          <w:rFonts w:cs="TimesNewRomanPSMT"/>
          <w:b/>
          <w:sz w:val="24"/>
          <w:szCs w:val="24"/>
        </w:rPr>
        <w:t xml:space="preserve">3. Punkt Selektywnego Zbierania Odpadów Komunalnych </w:t>
      </w:r>
    </w:p>
    <w:p w:rsidR="00814B6C" w:rsidRPr="00802E46" w:rsidRDefault="005D5288" w:rsidP="00AD7141">
      <w:pPr>
        <w:autoSpaceDE w:val="0"/>
        <w:autoSpaceDN w:val="0"/>
        <w:adjustRightInd w:val="0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</w:t>
      </w:r>
      <w:r w:rsidR="00814B6C" w:rsidRPr="00802E46">
        <w:rPr>
          <w:rFonts w:cs="Arial"/>
          <w:sz w:val="24"/>
          <w:szCs w:val="24"/>
        </w:rPr>
        <w:t xml:space="preserve">a terenie Gminy Lipno </w:t>
      </w:r>
      <w:r>
        <w:rPr>
          <w:rFonts w:cs="Arial"/>
          <w:sz w:val="24"/>
          <w:szCs w:val="24"/>
        </w:rPr>
        <w:t>istnieje</w:t>
      </w:r>
      <w:r w:rsidR="00814B6C" w:rsidRPr="00802E46">
        <w:rPr>
          <w:rFonts w:cs="Arial"/>
          <w:sz w:val="24"/>
          <w:szCs w:val="24"/>
        </w:rPr>
        <w:t xml:space="preserve"> </w:t>
      </w:r>
      <w:r w:rsidR="00FB3A58" w:rsidRPr="00802E46">
        <w:rPr>
          <w:rFonts w:cs="Arial"/>
          <w:sz w:val="24"/>
          <w:szCs w:val="24"/>
        </w:rPr>
        <w:t>punkt</w:t>
      </w:r>
      <w:r w:rsidR="00814B6C" w:rsidRPr="00802E46">
        <w:rPr>
          <w:rFonts w:cs="Arial"/>
          <w:sz w:val="24"/>
          <w:szCs w:val="24"/>
        </w:rPr>
        <w:t xml:space="preserve"> selektywnego zbierania odpadów komunalnych (PSZOK), zlokalizowany w Karnkowie na działce numer 517/4. Zadaniem punktu jest bezpłatne przyjmowanie od mieszkańców odpadów komunalnych, takich jak</w:t>
      </w:r>
      <w:r w:rsidR="00FB3A58" w:rsidRPr="00802E46">
        <w:rPr>
          <w:rFonts w:cs="Arial"/>
          <w:sz w:val="24"/>
          <w:szCs w:val="24"/>
        </w:rPr>
        <w:t xml:space="preserve"> opakowania ze szkła, opakowania z tworzyw sztucznych,  odpady wielogabarytowe, zużyte urządzenia elektryczne i elektroniczne,</w:t>
      </w:r>
      <w:r w:rsidR="00814B6C" w:rsidRPr="00802E46">
        <w:rPr>
          <w:rFonts w:cs="Arial"/>
          <w:sz w:val="24"/>
          <w:szCs w:val="24"/>
        </w:rPr>
        <w:t xml:space="preserve"> meta</w:t>
      </w:r>
      <w:r w:rsidR="00FB3A58" w:rsidRPr="00802E46">
        <w:rPr>
          <w:rFonts w:cs="Arial"/>
          <w:sz w:val="24"/>
          <w:szCs w:val="24"/>
        </w:rPr>
        <w:t>l</w:t>
      </w:r>
      <w:r w:rsidR="00814B6C" w:rsidRPr="00802E46">
        <w:rPr>
          <w:rFonts w:cs="Arial"/>
          <w:sz w:val="24"/>
          <w:szCs w:val="24"/>
        </w:rPr>
        <w:t xml:space="preserve">, zużyte opony, czy gruz </w:t>
      </w:r>
      <w:r>
        <w:rPr>
          <w:rFonts w:cs="Arial"/>
          <w:sz w:val="24"/>
          <w:szCs w:val="24"/>
        </w:rPr>
        <w:t xml:space="preserve">         </w:t>
      </w:r>
      <w:r w:rsidR="00814B6C" w:rsidRPr="00802E46">
        <w:rPr>
          <w:rFonts w:cs="Arial"/>
          <w:sz w:val="24"/>
          <w:szCs w:val="24"/>
        </w:rPr>
        <w:t xml:space="preserve">z przeprowadzonych samodzielnie remontów, farby, lakiery, kleje, detergenty i chemikalia oraz opakowania po nich, świetlówki i baterie. Ponadto, do punktu PSZOK mieszkańcy mogą przez cały rok oddawać odpady zielone. </w:t>
      </w:r>
    </w:p>
    <w:p w:rsidR="00814B6C" w:rsidRPr="00802E46" w:rsidRDefault="00814B6C" w:rsidP="00AD7141">
      <w:pPr>
        <w:autoSpaceDE w:val="0"/>
        <w:autoSpaceDN w:val="0"/>
        <w:adjustRightInd w:val="0"/>
        <w:spacing w:after="0"/>
        <w:jc w:val="both"/>
        <w:rPr>
          <w:rFonts w:cs="Arial"/>
          <w:sz w:val="24"/>
          <w:szCs w:val="24"/>
        </w:rPr>
      </w:pPr>
      <w:r w:rsidRPr="00802E46">
        <w:rPr>
          <w:rFonts w:cs="Arial"/>
          <w:sz w:val="24"/>
          <w:szCs w:val="24"/>
        </w:rPr>
        <w:t>Punkt Selektywnego Zbierania Odpadów Komunalnych przyjmuj</w:t>
      </w:r>
      <w:r w:rsidR="00C60200">
        <w:rPr>
          <w:rFonts w:cs="Arial"/>
          <w:sz w:val="24"/>
          <w:szCs w:val="24"/>
        </w:rPr>
        <w:t>e odpady komunalne</w:t>
      </w:r>
      <w:r w:rsidR="00FB3A58" w:rsidRPr="00802E46">
        <w:rPr>
          <w:rFonts w:cs="Arial"/>
          <w:sz w:val="24"/>
          <w:szCs w:val="24"/>
        </w:rPr>
        <w:t xml:space="preserve"> w każdy wtorek od godz. 14.00 do 17.00, piątek od godz. 7.00 do 10.00 oraz każdą drugą sobotę miesiąca od 7.00 do 11</w:t>
      </w:r>
      <w:r w:rsidRPr="00802E46">
        <w:rPr>
          <w:rFonts w:cs="Arial"/>
          <w:sz w:val="24"/>
          <w:szCs w:val="24"/>
        </w:rPr>
        <w:t>.00.</w:t>
      </w:r>
    </w:p>
    <w:p w:rsidR="00A70701" w:rsidRPr="00802E46" w:rsidRDefault="00AD7141" w:rsidP="00AD7141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802E46">
        <w:rPr>
          <w:rFonts w:cs="Arial"/>
          <w:color w:val="000000"/>
          <w:sz w:val="24"/>
          <w:szCs w:val="24"/>
        </w:rPr>
        <w:t>W 2016 roku do punktu</w:t>
      </w:r>
      <w:r w:rsidR="00814B6C" w:rsidRPr="00802E46">
        <w:rPr>
          <w:rFonts w:cs="Arial"/>
          <w:color w:val="000000"/>
          <w:sz w:val="24"/>
          <w:szCs w:val="24"/>
        </w:rPr>
        <w:t xml:space="preserve"> PSZOK </w:t>
      </w:r>
      <w:r w:rsidRPr="00802E46">
        <w:rPr>
          <w:rFonts w:cs="Arial"/>
          <w:color w:val="000000"/>
          <w:sz w:val="24"/>
          <w:szCs w:val="24"/>
        </w:rPr>
        <w:t>oddano 24,660</w:t>
      </w:r>
      <w:r w:rsidR="00814B6C" w:rsidRPr="00802E46">
        <w:rPr>
          <w:rFonts w:cs="Arial"/>
          <w:color w:val="000000"/>
          <w:sz w:val="24"/>
          <w:szCs w:val="24"/>
        </w:rPr>
        <w:t xml:space="preserve"> Mg odp</w:t>
      </w:r>
      <w:r w:rsidRPr="00802E46">
        <w:rPr>
          <w:rFonts w:cs="Arial"/>
          <w:color w:val="000000"/>
          <w:sz w:val="24"/>
          <w:szCs w:val="24"/>
        </w:rPr>
        <w:t xml:space="preserve">adów, były to głównie zużyte opony, odpady betonu oraz gruz betonowy z rozbiórek i remontów, zużyte </w:t>
      </w:r>
      <w:r w:rsidR="00C60200">
        <w:rPr>
          <w:rFonts w:cs="Arial"/>
          <w:color w:val="000000"/>
          <w:sz w:val="24"/>
          <w:szCs w:val="24"/>
        </w:rPr>
        <w:t>urządzenia elektryczne</w:t>
      </w:r>
      <w:r w:rsidRPr="00802E46">
        <w:rPr>
          <w:rFonts w:cs="Arial"/>
          <w:color w:val="000000"/>
          <w:sz w:val="24"/>
          <w:szCs w:val="24"/>
        </w:rPr>
        <w:t xml:space="preserve"> i elektroniczne, opakowania </w:t>
      </w:r>
      <w:r w:rsidR="00C60200">
        <w:rPr>
          <w:rFonts w:cs="Arial"/>
          <w:color w:val="000000"/>
          <w:sz w:val="24"/>
          <w:szCs w:val="24"/>
        </w:rPr>
        <w:t xml:space="preserve">         </w:t>
      </w:r>
      <w:r w:rsidRPr="00802E46">
        <w:rPr>
          <w:rFonts w:cs="Arial"/>
          <w:color w:val="000000"/>
          <w:sz w:val="24"/>
          <w:szCs w:val="24"/>
        </w:rPr>
        <w:t xml:space="preserve">z tworzyw sztucznych, </w:t>
      </w:r>
      <w:r w:rsidRPr="00802E46">
        <w:rPr>
          <w:sz w:val="24"/>
          <w:szCs w:val="24"/>
        </w:rPr>
        <w:t>opakowania ze szkła.</w:t>
      </w:r>
    </w:p>
    <w:p w:rsidR="00B53651" w:rsidRPr="00802E46" w:rsidRDefault="00B53651" w:rsidP="00AD7141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:rsidR="00AD7141" w:rsidRPr="00802E46" w:rsidRDefault="00AD7141" w:rsidP="00AD7141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:rsidR="00A70701" w:rsidRDefault="00AD7141" w:rsidP="00AD7141">
      <w:pPr>
        <w:jc w:val="both"/>
        <w:rPr>
          <w:sz w:val="24"/>
          <w:szCs w:val="24"/>
        </w:rPr>
      </w:pPr>
      <w:r>
        <w:rPr>
          <w:b/>
          <w:noProof/>
          <w:sz w:val="32"/>
          <w:szCs w:val="32"/>
          <w:lang w:eastAsia="pl-PL"/>
        </w:rPr>
        <w:lastRenderedPageBreak/>
        <w:drawing>
          <wp:inline distT="0" distB="0" distL="0" distR="0" wp14:anchorId="7CD53B00" wp14:editId="1B455B20">
            <wp:extent cx="5834130" cy="4018209"/>
            <wp:effectExtent l="0" t="0" r="0" b="1905"/>
            <wp:docPr id="2" name="Obraz 2" descr="J:\PSZOK\DSC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PSZOK\DSC00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97" cy="401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55" w:rsidRDefault="007D3855" w:rsidP="00AD7141">
      <w:pPr>
        <w:jc w:val="both"/>
        <w:rPr>
          <w:sz w:val="24"/>
          <w:szCs w:val="24"/>
        </w:rPr>
      </w:pPr>
    </w:p>
    <w:p w:rsidR="00A25204" w:rsidRDefault="00A25204" w:rsidP="00AD7141">
      <w:pPr>
        <w:jc w:val="both"/>
        <w:rPr>
          <w:sz w:val="24"/>
          <w:szCs w:val="24"/>
        </w:rPr>
      </w:pPr>
    </w:p>
    <w:p w:rsidR="00A25204" w:rsidRPr="00AD7141" w:rsidRDefault="00A25204" w:rsidP="00AD7141">
      <w:pPr>
        <w:jc w:val="both"/>
        <w:rPr>
          <w:sz w:val="24"/>
          <w:szCs w:val="24"/>
        </w:rPr>
      </w:pPr>
    </w:p>
    <w:p w:rsidR="00A154DE" w:rsidRPr="007D3855" w:rsidRDefault="000056F7" w:rsidP="007D3855">
      <w:pPr>
        <w:ind w:left="360"/>
        <w:jc w:val="center"/>
        <w:rPr>
          <w:b/>
          <w:sz w:val="32"/>
          <w:szCs w:val="32"/>
        </w:rPr>
      </w:pPr>
      <w:r w:rsidRPr="007D3855">
        <w:rPr>
          <w:b/>
          <w:sz w:val="32"/>
          <w:szCs w:val="32"/>
        </w:rPr>
        <w:t xml:space="preserve">III. </w:t>
      </w:r>
      <w:r w:rsidR="007D3855" w:rsidRPr="007D3855">
        <w:rPr>
          <w:b/>
          <w:sz w:val="32"/>
          <w:szCs w:val="32"/>
        </w:rPr>
        <w:t>Możliwość przetwarzania zmieszanych odpadów komunalnych, odpadów zielonych  oraz pozostałości z sortowania odpadów komunalnych przeznaczonych do składowania</w:t>
      </w:r>
    </w:p>
    <w:p w:rsidR="007D3855" w:rsidRPr="007D3855" w:rsidRDefault="007D3855" w:rsidP="007D3855">
      <w:pPr>
        <w:spacing w:after="0" w:line="240" w:lineRule="auto"/>
        <w:ind w:firstLine="450"/>
        <w:jc w:val="both"/>
        <w:rPr>
          <w:color w:val="000000" w:themeColor="text1"/>
          <w:sz w:val="24"/>
          <w:szCs w:val="24"/>
        </w:rPr>
      </w:pPr>
      <w:r w:rsidRPr="007D3855">
        <w:rPr>
          <w:color w:val="000000" w:themeColor="text1"/>
          <w:sz w:val="24"/>
          <w:szCs w:val="24"/>
        </w:rPr>
        <w:t xml:space="preserve">Zgodnie z „Planem gospodarki odpadami województwa kujawsko-pomorskiego na lata 2012-2017 </w:t>
      </w:r>
      <w:r w:rsidR="00520E61">
        <w:rPr>
          <w:color w:val="000000" w:themeColor="text1"/>
          <w:sz w:val="24"/>
          <w:szCs w:val="24"/>
        </w:rPr>
        <w:t xml:space="preserve">        </w:t>
      </w:r>
      <w:r w:rsidRPr="007D3855">
        <w:rPr>
          <w:color w:val="000000" w:themeColor="text1"/>
          <w:sz w:val="24"/>
          <w:szCs w:val="24"/>
        </w:rPr>
        <w:t>z perspektywą na lata 2018-2023” stanowiącym załączni</w:t>
      </w:r>
      <w:r w:rsidR="00C60200">
        <w:rPr>
          <w:color w:val="000000" w:themeColor="text1"/>
          <w:sz w:val="24"/>
          <w:szCs w:val="24"/>
        </w:rPr>
        <w:t>k do uchwały Uchwała</w:t>
      </w:r>
      <w:r w:rsidRPr="007D3855">
        <w:rPr>
          <w:color w:val="000000" w:themeColor="text1"/>
          <w:sz w:val="24"/>
          <w:szCs w:val="24"/>
        </w:rPr>
        <w:t xml:space="preserve"> Nr XXVI/434/12 Sejmiku Województwa Kujawsko-Pomorskiego z dnia 24 września 2012 r., Gmina Lipno należy do 3 regionu lipnowsko-rypińskiego w którym istnieją instalację do przetwarzania odpadów komunalnych tzn. że zebrane na terenie Gminy Lipno odpady trafiają do instalacji RIPOK w Lipnie lub RIPOK w Puszczy Miejskiej gmina Rypin. Obie instalacje są dla siebie instalacjami zastępczymi.</w:t>
      </w:r>
    </w:p>
    <w:p w:rsidR="007D3855" w:rsidRPr="007D3855" w:rsidRDefault="007D3855" w:rsidP="007D3855">
      <w:pPr>
        <w:spacing w:after="0" w:line="240" w:lineRule="auto"/>
        <w:ind w:firstLine="450"/>
        <w:jc w:val="both"/>
        <w:rPr>
          <w:color w:val="000000" w:themeColor="text1"/>
          <w:sz w:val="24"/>
          <w:szCs w:val="24"/>
        </w:rPr>
      </w:pPr>
    </w:p>
    <w:p w:rsidR="007D3855" w:rsidRPr="007D3855" w:rsidRDefault="007D3855" w:rsidP="007D3855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7D3855">
        <w:rPr>
          <w:b/>
          <w:color w:val="000000" w:themeColor="text1"/>
          <w:sz w:val="24"/>
          <w:szCs w:val="24"/>
        </w:rPr>
        <w:t>Region 3 Lipnowsko-Rypiński</w:t>
      </w:r>
    </w:p>
    <w:p w:rsidR="007D3855" w:rsidRPr="007D3855" w:rsidRDefault="007D3855" w:rsidP="007D3855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7D3855">
        <w:rPr>
          <w:b/>
          <w:color w:val="000000" w:themeColor="text1"/>
          <w:sz w:val="24"/>
          <w:szCs w:val="24"/>
        </w:rPr>
        <w:t>Gminy wchodzące w skład regionu:</w:t>
      </w:r>
    </w:p>
    <w:p w:rsidR="007D3855" w:rsidRPr="007D3855" w:rsidRDefault="007D3855" w:rsidP="007D3855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D3855">
        <w:rPr>
          <w:i/>
          <w:color w:val="000000" w:themeColor="text1"/>
          <w:sz w:val="24"/>
          <w:szCs w:val="24"/>
        </w:rPr>
        <w:t>powiat brodnicki</w:t>
      </w:r>
      <w:r w:rsidRPr="007D3855">
        <w:rPr>
          <w:color w:val="000000" w:themeColor="text1"/>
          <w:sz w:val="24"/>
          <w:szCs w:val="24"/>
        </w:rPr>
        <w:t>: Bartniczka, m. Brodnica, gm. Brodnica, Brzozie, Górzno, Osiek, Świedziebnia</w:t>
      </w:r>
    </w:p>
    <w:p w:rsidR="007D3855" w:rsidRPr="007D3855" w:rsidRDefault="007D3855" w:rsidP="007D3855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D3855">
        <w:rPr>
          <w:i/>
          <w:color w:val="000000" w:themeColor="text1"/>
          <w:sz w:val="24"/>
          <w:szCs w:val="24"/>
        </w:rPr>
        <w:t>powiat golubsko-dobrzyński</w:t>
      </w:r>
      <w:r w:rsidRPr="007D3855">
        <w:rPr>
          <w:color w:val="000000" w:themeColor="text1"/>
          <w:sz w:val="24"/>
          <w:szCs w:val="24"/>
        </w:rPr>
        <w:t>: Radomin, Zbójno</w:t>
      </w:r>
    </w:p>
    <w:p w:rsidR="007D3855" w:rsidRPr="007D3855" w:rsidRDefault="007D3855" w:rsidP="007D3855">
      <w:pPr>
        <w:spacing w:after="0" w:line="240" w:lineRule="auto"/>
        <w:jc w:val="both"/>
        <w:rPr>
          <w:b/>
          <w:i/>
          <w:color w:val="000000" w:themeColor="text1"/>
          <w:sz w:val="24"/>
          <w:szCs w:val="24"/>
        </w:rPr>
      </w:pPr>
      <w:r w:rsidRPr="007D3855">
        <w:rPr>
          <w:b/>
          <w:i/>
          <w:color w:val="000000" w:themeColor="text1"/>
          <w:sz w:val="24"/>
          <w:szCs w:val="24"/>
        </w:rPr>
        <w:t>powiat lipnowski: Bobrowniki, Chrostkowo, Dobrzyń nad Wisłą, Kikół, m. Lipno, gm. Lipno,</w:t>
      </w:r>
    </w:p>
    <w:p w:rsidR="007D3855" w:rsidRPr="007D3855" w:rsidRDefault="007D3855" w:rsidP="007D3855">
      <w:pPr>
        <w:spacing w:after="0" w:line="240" w:lineRule="auto"/>
        <w:jc w:val="both"/>
        <w:rPr>
          <w:b/>
          <w:i/>
          <w:color w:val="000000" w:themeColor="text1"/>
          <w:sz w:val="24"/>
          <w:szCs w:val="24"/>
          <w:u w:val="single"/>
        </w:rPr>
      </w:pPr>
      <w:r w:rsidRPr="007D3855">
        <w:rPr>
          <w:b/>
          <w:i/>
          <w:color w:val="000000" w:themeColor="text1"/>
          <w:sz w:val="24"/>
          <w:szCs w:val="24"/>
        </w:rPr>
        <w:t>Skępe Tłuchowo, Wielgie</w:t>
      </w:r>
    </w:p>
    <w:p w:rsidR="007D3855" w:rsidRPr="007D3855" w:rsidRDefault="007D3855" w:rsidP="007D3855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D3855">
        <w:rPr>
          <w:i/>
          <w:color w:val="000000" w:themeColor="text1"/>
          <w:sz w:val="24"/>
          <w:szCs w:val="24"/>
        </w:rPr>
        <w:t>powita rypiński</w:t>
      </w:r>
      <w:r w:rsidRPr="007D3855">
        <w:rPr>
          <w:color w:val="000000" w:themeColor="text1"/>
          <w:sz w:val="24"/>
          <w:szCs w:val="24"/>
        </w:rPr>
        <w:t>: Brzuze, Rogowo, m. Rypin, gm. Rypin, Skrwilno, Wąpielsk</w:t>
      </w:r>
    </w:p>
    <w:p w:rsidR="007D3855" w:rsidRDefault="007D3855" w:rsidP="007D3855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D3855">
        <w:rPr>
          <w:i/>
          <w:color w:val="000000" w:themeColor="text1"/>
          <w:sz w:val="24"/>
          <w:szCs w:val="24"/>
        </w:rPr>
        <w:t>powiat włocławski</w:t>
      </w:r>
      <w:r w:rsidRPr="007D3855">
        <w:rPr>
          <w:color w:val="000000" w:themeColor="text1"/>
          <w:sz w:val="24"/>
          <w:szCs w:val="24"/>
        </w:rPr>
        <w:t>: Fabianki</w:t>
      </w:r>
    </w:p>
    <w:p w:rsidR="007D3855" w:rsidRPr="007D3855" w:rsidRDefault="007D3855" w:rsidP="007D3855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7D3855" w:rsidRPr="007D3855" w:rsidRDefault="007D3855" w:rsidP="007D3855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7D3855" w:rsidRPr="007D3855" w:rsidRDefault="007D3855" w:rsidP="007D3855">
      <w:pPr>
        <w:rPr>
          <w:b/>
          <w:sz w:val="24"/>
          <w:szCs w:val="24"/>
        </w:rPr>
      </w:pPr>
      <w:r w:rsidRPr="007D3855">
        <w:rPr>
          <w:b/>
          <w:sz w:val="24"/>
          <w:szCs w:val="24"/>
        </w:rPr>
        <w:t>Region 3: lipnowsko-rypiński</w:t>
      </w:r>
    </w:p>
    <w:p w:rsidR="007D3855" w:rsidRDefault="007D3855" w:rsidP="007D3855">
      <w:pPr>
        <w:ind w:left="360"/>
        <w:jc w:val="both"/>
        <w:rPr>
          <w:b/>
          <w:sz w:val="24"/>
          <w:szCs w:val="24"/>
          <w:u w:val="single"/>
        </w:rPr>
      </w:pPr>
      <w:r w:rsidRPr="00B53651">
        <w:rPr>
          <w:noProof/>
          <w:color w:val="000000" w:themeColor="text1"/>
          <w:sz w:val="24"/>
          <w:szCs w:val="24"/>
          <w:u w:val="single"/>
          <w:lang w:eastAsia="pl-PL"/>
        </w:rPr>
        <w:drawing>
          <wp:inline distT="0" distB="0" distL="0" distR="0" wp14:anchorId="249DCCE7" wp14:editId="54CA6D78">
            <wp:extent cx="5760845" cy="392805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51" w:rsidRDefault="00B53651" w:rsidP="007D3855">
      <w:pPr>
        <w:ind w:left="360"/>
        <w:jc w:val="both"/>
        <w:rPr>
          <w:b/>
          <w:sz w:val="24"/>
          <w:szCs w:val="24"/>
          <w:u w:val="single"/>
        </w:rPr>
      </w:pPr>
    </w:p>
    <w:p w:rsidR="00520E61" w:rsidRDefault="00520E61" w:rsidP="007D3855">
      <w:pPr>
        <w:ind w:left="360"/>
        <w:jc w:val="both"/>
        <w:rPr>
          <w:b/>
          <w:sz w:val="24"/>
          <w:szCs w:val="24"/>
          <w:u w:val="single"/>
        </w:rPr>
      </w:pPr>
    </w:p>
    <w:p w:rsidR="00A25204" w:rsidRDefault="00A25204" w:rsidP="007D3855">
      <w:pPr>
        <w:ind w:left="360"/>
        <w:jc w:val="both"/>
        <w:rPr>
          <w:b/>
          <w:sz w:val="24"/>
          <w:szCs w:val="24"/>
          <w:u w:val="single"/>
        </w:rPr>
      </w:pPr>
    </w:p>
    <w:p w:rsidR="004C1DF1" w:rsidRDefault="004C1DF1" w:rsidP="002265C6">
      <w:pPr>
        <w:ind w:left="705" w:hanging="705"/>
        <w:jc w:val="center"/>
        <w:rPr>
          <w:b/>
          <w:sz w:val="32"/>
          <w:szCs w:val="32"/>
        </w:rPr>
      </w:pPr>
      <w:r w:rsidRPr="004C1DF1">
        <w:rPr>
          <w:b/>
          <w:sz w:val="32"/>
          <w:szCs w:val="32"/>
        </w:rPr>
        <w:t>IV.</w:t>
      </w:r>
      <w:r w:rsidRPr="004C1DF1">
        <w:rPr>
          <w:b/>
          <w:sz w:val="32"/>
          <w:szCs w:val="32"/>
        </w:rPr>
        <w:tab/>
        <w:t xml:space="preserve">Potrzeby inwestycyjne związane z gospodarowaniem </w:t>
      </w:r>
      <w:r>
        <w:rPr>
          <w:b/>
          <w:sz w:val="32"/>
          <w:szCs w:val="32"/>
        </w:rPr>
        <w:t xml:space="preserve">  </w:t>
      </w:r>
      <w:r w:rsidRPr="004C1DF1">
        <w:rPr>
          <w:b/>
          <w:sz w:val="32"/>
          <w:szCs w:val="32"/>
        </w:rPr>
        <w:t>odpadami komunalnymi</w:t>
      </w:r>
    </w:p>
    <w:p w:rsidR="00375B89" w:rsidRPr="00375B89" w:rsidRDefault="00375B89" w:rsidP="004C1DF1">
      <w:pPr>
        <w:ind w:left="705" w:hanging="705"/>
        <w:rPr>
          <w:b/>
          <w:sz w:val="24"/>
          <w:szCs w:val="24"/>
        </w:rPr>
      </w:pPr>
    </w:p>
    <w:p w:rsidR="00F83F7C" w:rsidRDefault="005F0A56" w:rsidP="005F0A56">
      <w:pPr>
        <w:ind w:left="360"/>
        <w:jc w:val="both"/>
        <w:rPr>
          <w:sz w:val="24"/>
          <w:szCs w:val="24"/>
        </w:rPr>
      </w:pPr>
      <w:r w:rsidRPr="005F0A56">
        <w:rPr>
          <w:sz w:val="24"/>
          <w:szCs w:val="24"/>
        </w:rPr>
        <w:t xml:space="preserve">W analizowanym okresie w Gminie </w:t>
      </w:r>
      <w:r>
        <w:rPr>
          <w:sz w:val="24"/>
          <w:szCs w:val="24"/>
        </w:rPr>
        <w:t>Lipno</w:t>
      </w:r>
      <w:r w:rsidRPr="005F0A56">
        <w:rPr>
          <w:sz w:val="24"/>
          <w:szCs w:val="24"/>
        </w:rPr>
        <w:t xml:space="preserve"> </w:t>
      </w:r>
      <w:r w:rsidR="0072399C">
        <w:rPr>
          <w:sz w:val="24"/>
          <w:szCs w:val="24"/>
        </w:rPr>
        <w:t>wykonano dokumentację dla planowanego przedsięwzięcia polegającego na budowie Punku Selektywnej Zbiórki Odpadów Komunalnych na terenie działek 181/5, 181/6, 181/7 obręb Złotopole, gmina Lipno.</w:t>
      </w:r>
    </w:p>
    <w:p w:rsidR="0072399C" w:rsidRDefault="0072399C" w:rsidP="005F0A5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PSZOK stanowić będzie punkt z elementami wyposażenia stwarzający możliwości deponowania posegregowanych odpadów komunalnych dostarczonych przez mieszkańców gminy Lipno z gwarancją, że zostaną właściwie i bez szkody dla środowiska zagospodarowane.</w:t>
      </w:r>
    </w:p>
    <w:p w:rsidR="0072399C" w:rsidRDefault="0072399C" w:rsidP="005F0A5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Realizowane przedsięwzięcie obejmuje budowę następujących elementów wchodzących w skład zadania:</w:t>
      </w:r>
    </w:p>
    <w:p w:rsidR="0072399C" w:rsidRDefault="0072399C" w:rsidP="005F0A5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budynku z przeznaczeniem na selektywną zbiórkę odpadów komunalnych wraz z częścią biurowo-socjalną </w:t>
      </w:r>
    </w:p>
    <w:p w:rsidR="0072399C" w:rsidRDefault="0072399C" w:rsidP="005F0A5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kanalizacji sanitarnej dl części socjalnej budynku oraz zbiornika szczelnego, </w:t>
      </w:r>
      <w:r w:rsidR="00C01495">
        <w:rPr>
          <w:sz w:val="24"/>
          <w:szCs w:val="24"/>
        </w:rPr>
        <w:t>wybieralnego</w:t>
      </w:r>
      <w:r>
        <w:rPr>
          <w:sz w:val="24"/>
          <w:szCs w:val="24"/>
        </w:rPr>
        <w:t xml:space="preserve"> dla ścieków bytowych o pojemności 8 m³</w:t>
      </w:r>
      <w:r w:rsidR="00C01495">
        <w:rPr>
          <w:sz w:val="24"/>
          <w:szCs w:val="24"/>
        </w:rPr>
        <w:t>,</w:t>
      </w:r>
    </w:p>
    <w:p w:rsidR="00C01495" w:rsidRDefault="00C01495" w:rsidP="005F0A5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doprowadzenie wody i energii elektrycznej do obiektu selektywnej zbiórki odpadów,</w:t>
      </w:r>
    </w:p>
    <w:p w:rsidR="00C01495" w:rsidRDefault="00C01495" w:rsidP="005F0A5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kotłowni o mocy 24kW na </w:t>
      </w:r>
      <w:proofErr w:type="spellStart"/>
      <w:r>
        <w:rPr>
          <w:sz w:val="24"/>
          <w:szCs w:val="24"/>
        </w:rPr>
        <w:t>pelet</w:t>
      </w:r>
      <w:proofErr w:type="spellEnd"/>
      <w:r>
        <w:rPr>
          <w:sz w:val="24"/>
          <w:szCs w:val="24"/>
        </w:rPr>
        <w:t xml:space="preserve"> jako źródła ogrzewania budynku przeznaczonego na selektywną zbiórkę odpadów komunalnych, </w:t>
      </w:r>
    </w:p>
    <w:p w:rsidR="00C01495" w:rsidRDefault="00C01495" w:rsidP="005F0A5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placu manewrowego – utwardzenie terenu o powierzchni 2035 m² wokół budynku selektywnej zbiorki odpadów, wraz z miejscami postojowymi dla samochodów osobowych, </w:t>
      </w:r>
    </w:p>
    <w:p w:rsidR="00C01495" w:rsidRDefault="00C01495" w:rsidP="005F0A5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odprowadzenie wód opadowych kanalizacją deszczową z terenu utwardzonego poprzez wpusty uliczne do separatora ropopochodnych, a następnie ich przepompowanie do szczelnego zbiornika magazynowo- odparowującego realizowanego przez Gminę Lipno w ramach zadania inwestycyjnego „Rozbudowa istniejącego targowiska gminnego na terenie działek 181/5, 181/6, 181/7, 189/3, 186/1 obręb Złotopole , gmina Lipno”,</w:t>
      </w:r>
    </w:p>
    <w:p w:rsidR="00C01495" w:rsidRDefault="00C01495" w:rsidP="005F0A5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urządzenie terenów </w:t>
      </w:r>
      <w:r w:rsidR="00073DC4">
        <w:rPr>
          <w:sz w:val="24"/>
          <w:szCs w:val="24"/>
        </w:rPr>
        <w:t>zielonych,</w:t>
      </w:r>
    </w:p>
    <w:p w:rsidR="00073DC4" w:rsidRDefault="00073DC4" w:rsidP="005F0A5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ogrodzenie terenu.</w:t>
      </w:r>
    </w:p>
    <w:p w:rsidR="002C2D42" w:rsidRDefault="002C2D42" w:rsidP="005F0A5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Projektowana budowa PSZOK w Złotopolu pozwoli prawidłowo zorganizować gospodarkę odpadami na terenie Gminy Lipno w kierunku ich segregacji u mi</w:t>
      </w:r>
      <w:r w:rsidR="005D5288">
        <w:rPr>
          <w:sz w:val="24"/>
          <w:szCs w:val="24"/>
        </w:rPr>
        <w:t>eszkańców, a następnie umożliwi</w:t>
      </w:r>
      <w:r>
        <w:rPr>
          <w:sz w:val="24"/>
          <w:szCs w:val="24"/>
        </w:rPr>
        <w:t xml:space="preserve"> ich przekazanie do punku selektywnej zbiórki odpadów, skąd dalej posegregowane odpady zostaną przekazane do specjalistycznych firm zajmujących się ich odzyskiem i utylizacją. Planowana inwestycja niewątpliwie będzie miała wpływ na poziom recyklingu odpadów na terenie gminy</w:t>
      </w:r>
      <w:r w:rsidR="00FB6A00">
        <w:rPr>
          <w:sz w:val="24"/>
          <w:szCs w:val="24"/>
        </w:rPr>
        <w:t xml:space="preserve"> zmniejszając ilości odpadów kierowanych na składowiska i na dzikie wysypiska.</w:t>
      </w:r>
    </w:p>
    <w:p w:rsidR="00EE51B3" w:rsidRDefault="00EE51B3" w:rsidP="005F0A56">
      <w:pPr>
        <w:ind w:left="360"/>
        <w:jc w:val="both"/>
        <w:rPr>
          <w:sz w:val="24"/>
          <w:szCs w:val="24"/>
        </w:rPr>
      </w:pPr>
    </w:p>
    <w:p w:rsidR="00EE51B3" w:rsidRDefault="00EE51B3" w:rsidP="005F0A56">
      <w:pPr>
        <w:ind w:left="360"/>
        <w:jc w:val="both"/>
        <w:rPr>
          <w:sz w:val="24"/>
          <w:szCs w:val="24"/>
        </w:rPr>
      </w:pPr>
    </w:p>
    <w:p w:rsidR="00F83F7C" w:rsidRPr="002265C6" w:rsidRDefault="00F83F7C" w:rsidP="002265C6">
      <w:pPr>
        <w:ind w:left="360"/>
        <w:jc w:val="center"/>
        <w:rPr>
          <w:b/>
          <w:sz w:val="32"/>
          <w:szCs w:val="32"/>
        </w:rPr>
      </w:pPr>
      <w:r w:rsidRPr="002265C6">
        <w:rPr>
          <w:b/>
          <w:sz w:val="32"/>
          <w:szCs w:val="32"/>
        </w:rPr>
        <w:t xml:space="preserve">V. </w:t>
      </w:r>
      <w:r w:rsidR="002265C6" w:rsidRPr="002265C6">
        <w:rPr>
          <w:b/>
          <w:sz w:val="32"/>
          <w:szCs w:val="32"/>
        </w:rPr>
        <w:t>Liczba mieszkańców</w:t>
      </w:r>
    </w:p>
    <w:p w:rsidR="006370AC" w:rsidRPr="00EE51B3" w:rsidRDefault="002265C6" w:rsidP="00EE51B3">
      <w:pPr>
        <w:ind w:left="360"/>
        <w:jc w:val="both"/>
        <w:rPr>
          <w:sz w:val="24"/>
          <w:szCs w:val="24"/>
        </w:rPr>
      </w:pPr>
      <w:r w:rsidRPr="002265C6">
        <w:rPr>
          <w:sz w:val="24"/>
          <w:szCs w:val="24"/>
        </w:rPr>
        <w:t xml:space="preserve">Gmina </w:t>
      </w:r>
      <w:r>
        <w:rPr>
          <w:sz w:val="24"/>
          <w:szCs w:val="24"/>
        </w:rPr>
        <w:t>Lipno</w:t>
      </w:r>
      <w:r w:rsidRPr="002265C6">
        <w:rPr>
          <w:sz w:val="24"/>
          <w:szCs w:val="24"/>
        </w:rPr>
        <w:t xml:space="preserve"> jest gminą</w:t>
      </w:r>
      <w:r>
        <w:rPr>
          <w:sz w:val="24"/>
          <w:szCs w:val="24"/>
        </w:rPr>
        <w:t xml:space="preserve"> wiejską. W jej skład wchodzi 36</w:t>
      </w:r>
      <w:r w:rsidRPr="002265C6">
        <w:rPr>
          <w:sz w:val="24"/>
          <w:szCs w:val="24"/>
        </w:rPr>
        <w:t xml:space="preserve"> sołectw: </w:t>
      </w:r>
      <w:r w:rsidR="00E62521">
        <w:rPr>
          <w:sz w:val="24"/>
          <w:szCs w:val="24"/>
        </w:rPr>
        <w:t>Barany, Białowieżyn,</w:t>
      </w:r>
      <w:r w:rsidRPr="002265C6">
        <w:rPr>
          <w:sz w:val="24"/>
          <w:szCs w:val="24"/>
        </w:rPr>
        <w:t xml:space="preserve"> Biskupin, Brzeźno, Chlebowo, Chodorążek, Głodowo, Grabiny, Huta Głodowska, Ignackowo, Jankowo, Jastrzębie, Karnkowo, Kłokock, Kolankowo, Komorowo, Krzyżówki, Lipno I, Lipno II, Łochocin, Maliszewo, Okrąg, Ostrowite, </w:t>
      </w:r>
      <w:proofErr w:type="spellStart"/>
      <w:r w:rsidRPr="002265C6">
        <w:rPr>
          <w:sz w:val="24"/>
          <w:szCs w:val="24"/>
        </w:rPr>
        <w:t>Ostrowitko</w:t>
      </w:r>
      <w:proofErr w:type="spellEnd"/>
      <w:r w:rsidRPr="002265C6">
        <w:rPr>
          <w:sz w:val="24"/>
          <w:szCs w:val="24"/>
        </w:rPr>
        <w:t>, Ośmiałowo, Piątki, Popowo, Radomice, Rumunki Głodowskie, Karnkowskie Rumunki, Tomaszewo, Trzebiegoszcz, Wichowo, Wierzbick, Zbytkowo, Złotopole.</w:t>
      </w:r>
    </w:p>
    <w:p w:rsidR="00EE51B3" w:rsidRDefault="00EE51B3" w:rsidP="002265C6">
      <w:pPr>
        <w:ind w:left="360"/>
        <w:jc w:val="both"/>
        <w:rPr>
          <w:sz w:val="20"/>
          <w:szCs w:val="20"/>
        </w:rPr>
      </w:pPr>
    </w:p>
    <w:p w:rsidR="00EE51B3" w:rsidRDefault="00EE51B3" w:rsidP="002265C6">
      <w:pPr>
        <w:ind w:left="360"/>
        <w:jc w:val="both"/>
        <w:rPr>
          <w:sz w:val="20"/>
          <w:szCs w:val="20"/>
        </w:rPr>
      </w:pPr>
    </w:p>
    <w:p w:rsidR="00EE51B3" w:rsidRDefault="00EE51B3" w:rsidP="002265C6">
      <w:pPr>
        <w:ind w:left="360"/>
        <w:jc w:val="both"/>
        <w:rPr>
          <w:sz w:val="20"/>
          <w:szCs w:val="20"/>
        </w:rPr>
      </w:pPr>
    </w:p>
    <w:p w:rsidR="00EE51B3" w:rsidRDefault="00EE51B3" w:rsidP="002265C6">
      <w:pPr>
        <w:ind w:left="360"/>
        <w:jc w:val="both"/>
        <w:rPr>
          <w:sz w:val="20"/>
          <w:szCs w:val="20"/>
        </w:rPr>
      </w:pPr>
    </w:p>
    <w:p w:rsidR="00EE51B3" w:rsidRDefault="00EE51B3" w:rsidP="002265C6">
      <w:pPr>
        <w:ind w:left="360"/>
        <w:jc w:val="both"/>
        <w:rPr>
          <w:sz w:val="20"/>
          <w:szCs w:val="20"/>
        </w:rPr>
      </w:pPr>
    </w:p>
    <w:p w:rsidR="00EE51B3" w:rsidRDefault="00EE51B3" w:rsidP="002265C6">
      <w:pPr>
        <w:ind w:left="360"/>
        <w:jc w:val="both"/>
        <w:rPr>
          <w:sz w:val="20"/>
          <w:szCs w:val="20"/>
        </w:rPr>
      </w:pPr>
    </w:p>
    <w:p w:rsidR="00EE51B3" w:rsidRDefault="00EE51B3" w:rsidP="002265C6">
      <w:pPr>
        <w:ind w:left="360"/>
        <w:jc w:val="both"/>
        <w:rPr>
          <w:sz w:val="20"/>
          <w:szCs w:val="20"/>
        </w:rPr>
      </w:pPr>
    </w:p>
    <w:p w:rsidR="00EE51B3" w:rsidRDefault="00EE51B3" w:rsidP="002265C6">
      <w:pPr>
        <w:ind w:left="360"/>
        <w:jc w:val="both"/>
        <w:rPr>
          <w:sz w:val="20"/>
          <w:szCs w:val="20"/>
        </w:rPr>
      </w:pPr>
    </w:p>
    <w:p w:rsidR="002265C6" w:rsidRDefault="002265C6" w:rsidP="002265C6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Podział administracyjny Gminy Lipno</w:t>
      </w:r>
    </w:p>
    <w:p w:rsidR="006370AC" w:rsidRPr="002265C6" w:rsidRDefault="006370AC" w:rsidP="002265C6">
      <w:pPr>
        <w:ind w:left="360"/>
        <w:jc w:val="both"/>
        <w:rPr>
          <w:sz w:val="20"/>
          <w:szCs w:val="20"/>
        </w:rPr>
      </w:pPr>
    </w:p>
    <w:p w:rsidR="002265C6" w:rsidRDefault="002265C6" w:rsidP="002265C6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88AC9E2" wp14:editId="3F6FA2B7">
            <wp:extent cx="5763296" cy="4964806"/>
            <wp:effectExtent l="0" t="0" r="8890" b="7620"/>
            <wp:docPr id="4" name="Obraz 4" descr="C:\Users\ROR.Komunalne\Desktop\mapa Lipno 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R.Komunalne\Desktop\mapa Lipno 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61" w:rsidRDefault="00520E61" w:rsidP="002265C6">
      <w:pPr>
        <w:ind w:left="360"/>
        <w:jc w:val="both"/>
        <w:rPr>
          <w:sz w:val="24"/>
          <w:szCs w:val="24"/>
        </w:rPr>
      </w:pPr>
    </w:p>
    <w:p w:rsidR="002265C6" w:rsidRDefault="002265C6" w:rsidP="002265C6">
      <w:pPr>
        <w:ind w:left="360"/>
        <w:jc w:val="both"/>
        <w:rPr>
          <w:sz w:val="24"/>
          <w:szCs w:val="24"/>
        </w:rPr>
      </w:pPr>
      <w:r w:rsidRPr="002265C6">
        <w:rPr>
          <w:sz w:val="24"/>
          <w:szCs w:val="24"/>
        </w:rPr>
        <w:t>Miejscowości na terenie gminy Lipno charakteryzują się w większości zabudową rozproszoną, zabudowa zwarta typu osiedlowego znajduje się w miejscowościach: Karnkowo, Chlebowo, Brzeźno, Radomice, Łochocin, Chodorążek, Ostrowite i Wichowo. Dominuje zabudowa niska, jednorodzinna. Jedynie w trzech miejscowościach: Karnkowo, Radomice i Łochocin, występuje zabudowa 4 – ro kondygnacyjna.</w:t>
      </w:r>
    </w:p>
    <w:p w:rsidR="002265C6" w:rsidRPr="002265C6" w:rsidRDefault="002265C6" w:rsidP="002265C6">
      <w:pPr>
        <w:ind w:left="360"/>
        <w:jc w:val="both"/>
        <w:rPr>
          <w:sz w:val="24"/>
          <w:szCs w:val="24"/>
        </w:rPr>
      </w:pPr>
      <w:r w:rsidRPr="002265C6">
        <w:rPr>
          <w:sz w:val="24"/>
          <w:szCs w:val="24"/>
        </w:rPr>
        <w:t>Zgodnie z danymi posiada</w:t>
      </w:r>
      <w:r>
        <w:rPr>
          <w:sz w:val="24"/>
          <w:szCs w:val="24"/>
        </w:rPr>
        <w:t>nymi przez Urząd Gminy Lipno na potrzeby niniejszej analizy określono ilość osób :</w:t>
      </w:r>
    </w:p>
    <w:p w:rsidR="00912049" w:rsidRPr="00912049" w:rsidRDefault="00912049" w:rsidP="00520E61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912049">
        <w:rPr>
          <w:sz w:val="24"/>
          <w:szCs w:val="24"/>
        </w:rPr>
        <w:t>liczba mieszkańców z</w:t>
      </w:r>
      <w:r>
        <w:rPr>
          <w:sz w:val="24"/>
          <w:szCs w:val="24"/>
        </w:rPr>
        <w:t>ameldowanych na dzień 31.12.2016</w:t>
      </w:r>
      <w:r w:rsidRPr="00912049">
        <w:rPr>
          <w:sz w:val="24"/>
          <w:szCs w:val="24"/>
        </w:rPr>
        <w:t xml:space="preserve"> r. – </w:t>
      </w:r>
      <w:r>
        <w:rPr>
          <w:sz w:val="24"/>
          <w:szCs w:val="24"/>
        </w:rPr>
        <w:t>12 139</w:t>
      </w:r>
      <w:r w:rsidRPr="00912049">
        <w:rPr>
          <w:sz w:val="24"/>
          <w:szCs w:val="24"/>
        </w:rPr>
        <w:t xml:space="preserve"> osób;</w:t>
      </w:r>
    </w:p>
    <w:p w:rsidR="00912049" w:rsidRPr="00912049" w:rsidRDefault="00912049" w:rsidP="00520E61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912049">
        <w:rPr>
          <w:sz w:val="24"/>
          <w:szCs w:val="24"/>
        </w:rPr>
        <w:t xml:space="preserve">liczba mieszkańców zamieszkałych na terenie Gminy Lipno zgodnie </w:t>
      </w:r>
      <w:r>
        <w:rPr>
          <w:sz w:val="24"/>
          <w:szCs w:val="24"/>
        </w:rPr>
        <w:t>z przyjętymi deklaracjami – 9721</w:t>
      </w:r>
      <w:r w:rsidRPr="00912049">
        <w:rPr>
          <w:sz w:val="24"/>
          <w:szCs w:val="24"/>
        </w:rPr>
        <w:t xml:space="preserve"> osób;</w:t>
      </w:r>
    </w:p>
    <w:p w:rsidR="00912049" w:rsidRDefault="00912049" w:rsidP="00520E61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systemem objęto 9721</w:t>
      </w:r>
      <w:r w:rsidRPr="00912049">
        <w:rPr>
          <w:sz w:val="24"/>
          <w:szCs w:val="24"/>
        </w:rPr>
        <w:t xml:space="preserve"> osób według danych zawartych w deklaracjach złożonych p</w:t>
      </w:r>
      <w:r>
        <w:rPr>
          <w:sz w:val="24"/>
          <w:szCs w:val="24"/>
        </w:rPr>
        <w:t>rzez właścicieli nieruchomości;</w:t>
      </w:r>
    </w:p>
    <w:p w:rsidR="00912049" w:rsidRPr="00912049" w:rsidRDefault="00D67EDB" w:rsidP="00520E61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zebrano 2694</w:t>
      </w:r>
      <w:r w:rsidR="00912049" w:rsidRPr="00912049">
        <w:rPr>
          <w:sz w:val="24"/>
          <w:szCs w:val="24"/>
        </w:rPr>
        <w:t xml:space="preserve"> deklaracji na budynki zamieszkałe, liczba zebranych deklaracji dla zbiórki selektywnej </w:t>
      </w:r>
      <w:r>
        <w:rPr>
          <w:sz w:val="24"/>
          <w:szCs w:val="24"/>
        </w:rPr>
        <w:t>1925</w:t>
      </w:r>
      <w:r w:rsidR="00912049" w:rsidRPr="00912049">
        <w:rPr>
          <w:sz w:val="24"/>
          <w:szCs w:val="24"/>
        </w:rPr>
        <w:t xml:space="preserve">, liczba deklaracji dla zbiórki zmieszanej </w:t>
      </w:r>
      <w:r>
        <w:rPr>
          <w:sz w:val="24"/>
          <w:szCs w:val="24"/>
        </w:rPr>
        <w:t>769</w:t>
      </w:r>
      <w:r w:rsidR="00912049" w:rsidRPr="00912049">
        <w:rPr>
          <w:sz w:val="24"/>
          <w:szCs w:val="24"/>
        </w:rPr>
        <w:t>;</w:t>
      </w:r>
    </w:p>
    <w:p w:rsidR="00912049" w:rsidRPr="00912049" w:rsidRDefault="00912049" w:rsidP="00520E61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912049">
        <w:rPr>
          <w:sz w:val="24"/>
          <w:szCs w:val="24"/>
        </w:rPr>
        <w:t>różnica między osobami zameldowanymi a osobami objęty</w:t>
      </w:r>
      <w:r w:rsidR="00520E61">
        <w:rPr>
          <w:sz w:val="24"/>
          <w:szCs w:val="24"/>
        </w:rPr>
        <w:t>mi systemem wynika</w:t>
      </w:r>
      <w:r w:rsidRPr="00912049">
        <w:rPr>
          <w:sz w:val="24"/>
          <w:szCs w:val="24"/>
        </w:rPr>
        <w:t xml:space="preserve"> z faktu, że część osób zameldowanych na terenie Gminy Lipno faktycznie zam</w:t>
      </w:r>
      <w:r w:rsidR="00E62521">
        <w:rPr>
          <w:sz w:val="24"/>
          <w:szCs w:val="24"/>
        </w:rPr>
        <w:t>ieszkuje na terenie innej Gminy, np. studenci, osoby pracujące poza granicami kraju.</w:t>
      </w:r>
      <w:r w:rsidRPr="00912049">
        <w:rPr>
          <w:sz w:val="24"/>
          <w:szCs w:val="24"/>
        </w:rPr>
        <w:t xml:space="preserve"> Ponadto warto zauważ</w:t>
      </w:r>
      <w:r w:rsidR="00E62521">
        <w:rPr>
          <w:sz w:val="24"/>
          <w:szCs w:val="24"/>
        </w:rPr>
        <w:t xml:space="preserve">yć, że w  deklaracji  wymienia </w:t>
      </w:r>
      <w:r w:rsidRPr="00912049">
        <w:rPr>
          <w:sz w:val="24"/>
          <w:szCs w:val="24"/>
        </w:rPr>
        <w:t>się  osoby  faktycznie  zamieszkujące  daną  nieruchomość;</w:t>
      </w:r>
    </w:p>
    <w:p w:rsidR="00912049" w:rsidRPr="00912049" w:rsidRDefault="00912049" w:rsidP="00520E61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912049">
        <w:rPr>
          <w:sz w:val="24"/>
          <w:szCs w:val="24"/>
        </w:rPr>
        <w:t xml:space="preserve">w </w:t>
      </w:r>
      <w:r>
        <w:rPr>
          <w:sz w:val="24"/>
          <w:szCs w:val="24"/>
        </w:rPr>
        <w:t>2016</w:t>
      </w:r>
      <w:r w:rsidRPr="00912049">
        <w:rPr>
          <w:sz w:val="24"/>
          <w:szCs w:val="24"/>
        </w:rPr>
        <w:t xml:space="preserve"> roku wystawiono </w:t>
      </w:r>
      <w:r w:rsidR="00E62521">
        <w:rPr>
          <w:sz w:val="24"/>
          <w:szCs w:val="24"/>
        </w:rPr>
        <w:t>62</w:t>
      </w:r>
      <w:r w:rsidRPr="00912049">
        <w:rPr>
          <w:sz w:val="24"/>
          <w:szCs w:val="24"/>
        </w:rPr>
        <w:t xml:space="preserve"> wezwania do korekty deklaracji w sprawie poprawności złożonej deklaracji – wszystkie wezwania zostały wyjaśnione bez potrzeby wszczęcia postępowań;</w:t>
      </w:r>
    </w:p>
    <w:p w:rsidR="002265C6" w:rsidRDefault="002265C6" w:rsidP="00912049">
      <w:pPr>
        <w:pStyle w:val="Akapitzlist"/>
        <w:jc w:val="both"/>
        <w:rPr>
          <w:sz w:val="24"/>
          <w:szCs w:val="24"/>
        </w:rPr>
      </w:pPr>
    </w:p>
    <w:p w:rsidR="004A71E3" w:rsidRPr="002265C6" w:rsidRDefault="004A71E3" w:rsidP="00912049">
      <w:pPr>
        <w:pStyle w:val="Akapitzlist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486400" cy="3200400"/>
            <wp:effectExtent l="0" t="0" r="19050" b="1905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F0A56" w:rsidRDefault="00802E46" w:rsidP="005F0A5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769 – deklaracje złożone na zbiórkę </w:t>
      </w:r>
      <w:r w:rsidR="00520E61">
        <w:rPr>
          <w:sz w:val="24"/>
          <w:szCs w:val="24"/>
        </w:rPr>
        <w:t>mieszaną</w:t>
      </w:r>
    </w:p>
    <w:p w:rsidR="00802E46" w:rsidRDefault="00802E46" w:rsidP="005F0A5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1925 – deklaracje złożone na zbiórkę </w:t>
      </w:r>
      <w:r w:rsidR="00520E61">
        <w:rPr>
          <w:sz w:val="24"/>
          <w:szCs w:val="24"/>
        </w:rPr>
        <w:t>selektywną</w:t>
      </w:r>
    </w:p>
    <w:p w:rsidR="00802E46" w:rsidRDefault="00802E46" w:rsidP="00EE51B3">
      <w:pPr>
        <w:jc w:val="both"/>
        <w:rPr>
          <w:sz w:val="24"/>
          <w:szCs w:val="24"/>
        </w:rPr>
      </w:pPr>
    </w:p>
    <w:p w:rsidR="00EE51B3" w:rsidRDefault="00EE51B3" w:rsidP="00EE51B3">
      <w:pPr>
        <w:jc w:val="both"/>
        <w:rPr>
          <w:sz w:val="24"/>
          <w:szCs w:val="24"/>
        </w:rPr>
      </w:pPr>
    </w:p>
    <w:p w:rsidR="00EE51B3" w:rsidRDefault="00EE51B3" w:rsidP="00EE51B3">
      <w:pPr>
        <w:jc w:val="both"/>
        <w:rPr>
          <w:sz w:val="24"/>
          <w:szCs w:val="24"/>
        </w:rPr>
      </w:pPr>
    </w:p>
    <w:p w:rsidR="00EE51B3" w:rsidRDefault="00EE51B3" w:rsidP="00EE51B3">
      <w:pPr>
        <w:jc w:val="both"/>
        <w:rPr>
          <w:sz w:val="24"/>
          <w:szCs w:val="24"/>
        </w:rPr>
      </w:pPr>
    </w:p>
    <w:p w:rsidR="00EE51B3" w:rsidRDefault="00EE51B3" w:rsidP="00EE51B3">
      <w:pPr>
        <w:jc w:val="both"/>
        <w:rPr>
          <w:sz w:val="24"/>
          <w:szCs w:val="24"/>
        </w:rPr>
      </w:pPr>
    </w:p>
    <w:p w:rsidR="00EE51B3" w:rsidRDefault="00EE51B3" w:rsidP="00EE51B3">
      <w:pPr>
        <w:jc w:val="both"/>
        <w:rPr>
          <w:sz w:val="24"/>
          <w:szCs w:val="24"/>
        </w:rPr>
      </w:pPr>
    </w:p>
    <w:p w:rsidR="00EE51B3" w:rsidRDefault="00EE51B3" w:rsidP="00EE51B3">
      <w:pPr>
        <w:jc w:val="both"/>
        <w:rPr>
          <w:sz w:val="24"/>
          <w:szCs w:val="24"/>
        </w:rPr>
      </w:pPr>
    </w:p>
    <w:p w:rsidR="00346A17" w:rsidRDefault="00346A17" w:rsidP="005F0A56">
      <w:pPr>
        <w:ind w:left="360"/>
        <w:jc w:val="both"/>
        <w:rPr>
          <w:sz w:val="24"/>
          <w:szCs w:val="24"/>
        </w:rPr>
      </w:pPr>
    </w:p>
    <w:p w:rsidR="00802E46" w:rsidRPr="00346A17" w:rsidRDefault="00802E46" w:rsidP="00346A17">
      <w:pPr>
        <w:ind w:left="360"/>
        <w:jc w:val="center"/>
        <w:rPr>
          <w:b/>
          <w:sz w:val="32"/>
          <w:szCs w:val="32"/>
        </w:rPr>
      </w:pPr>
      <w:r w:rsidRPr="00802E46">
        <w:rPr>
          <w:b/>
          <w:sz w:val="32"/>
          <w:szCs w:val="32"/>
        </w:rPr>
        <w:lastRenderedPageBreak/>
        <w:t>VI.</w:t>
      </w:r>
      <w:r w:rsidRPr="00802E46">
        <w:rPr>
          <w:b/>
          <w:sz w:val="32"/>
          <w:szCs w:val="32"/>
        </w:rPr>
        <w:tab/>
        <w:t>Liczba właścicieli nieruchomości, którzy nie zawarli umowy na odbiór odpadów komunalnych, w imieniu których, gmina powinna podjąć działania na rzecz zorganizowania takiego odbioru.</w:t>
      </w:r>
    </w:p>
    <w:p w:rsidR="006370AC" w:rsidRDefault="008E44CB" w:rsidP="00EE51B3">
      <w:pPr>
        <w:ind w:left="360"/>
        <w:jc w:val="both"/>
        <w:rPr>
          <w:sz w:val="24"/>
          <w:szCs w:val="24"/>
        </w:rPr>
      </w:pPr>
      <w:r w:rsidRPr="008E44CB">
        <w:rPr>
          <w:sz w:val="24"/>
          <w:szCs w:val="24"/>
        </w:rPr>
        <w:t>W analizowanym okresie nie stwierdzono braku umów na odbiór odpadów z nieruchomości nie objętych systemem gospodarowania odpadam</w:t>
      </w:r>
      <w:r>
        <w:rPr>
          <w:sz w:val="24"/>
          <w:szCs w:val="24"/>
        </w:rPr>
        <w:t>i komunalnymi przez Gminę Lipno</w:t>
      </w:r>
      <w:r w:rsidRPr="008E44CB">
        <w:rPr>
          <w:sz w:val="24"/>
          <w:szCs w:val="24"/>
        </w:rPr>
        <w:t>.</w:t>
      </w:r>
    </w:p>
    <w:p w:rsidR="00EE51B3" w:rsidRDefault="00EE51B3" w:rsidP="00EE51B3">
      <w:pPr>
        <w:ind w:left="360"/>
        <w:jc w:val="both"/>
        <w:rPr>
          <w:sz w:val="24"/>
          <w:szCs w:val="24"/>
        </w:rPr>
      </w:pPr>
    </w:p>
    <w:p w:rsidR="008E44CB" w:rsidRDefault="008E44CB" w:rsidP="00802E46">
      <w:pPr>
        <w:ind w:left="360"/>
        <w:jc w:val="both"/>
        <w:rPr>
          <w:b/>
          <w:sz w:val="32"/>
          <w:szCs w:val="32"/>
        </w:rPr>
      </w:pPr>
      <w:r w:rsidRPr="008E44CB">
        <w:rPr>
          <w:b/>
          <w:sz w:val="32"/>
          <w:szCs w:val="32"/>
        </w:rPr>
        <w:t>VII. Ilość odpadów komunalnych odebranych z terenu Gminy Lipno w 2016r.</w:t>
      </w:r>
    </w:p>
    <w:p w:rsidR="008E44CB" w:rsidRPr="004C12C5" w:rsidRDefault="008E44CB" w:rsidP="00802E46">
      <w:pPr>
        <w:ind w:left="360"/>
        <w:jc w:val="both"/>
        <w:rPr>
          <w:color w:val="7030A0"/>
          <w:sz w:val="24"/>
          <w:szCs w:val="24"/>
        </w:rPr>
      </w:pPr>
      <w:r w:rsidRPr="004C12C5">
        <w:rPr>
          <w:color w:val="7030A0"/>
          <w:sz w:val="24"/>
          <w:szCs w:val="24"/>
        </w:rPr>
        <w:t>Ilość odpadów podano na podstawie otrzymanych półrocznych sprawozdań od firm wywozowych, jakie</w:t>
      </w:r>
      <w:r w:rsidR="004C12C5" w:rsidRPr="004C12C5">
        <w:rPr>
          <w:color w:val="7030A0"/>
          <w:sz w:val="24"/>
          <w:szCs w:val="24"/>
        </w:rPr>
        <w:t xml:space="preserve"> odpady komunalne</w:t>
      </w:r>
      <w:r w:rsidRPr="004C12C5">
        <w:rPr>
          <w:color w:val="7030A0"/>
          <w:sz w:val="24"/>
          <w:szCs w:val="24"/>
        </w:rPr>
        <w:t xml:space="preserve"> w 2016 roku zostały odbierane od właścicie</w:t>
      </w:r>
      <w:r w:rsidR="004C12C5" w:rsidRPr="004C12C5">
        <w:rPr>
          <w:color w:val="7030A0"/>
          <w:sz w:val="24"/>
          <w:szCs w:val="24"/>
        </w:rPr>
        <w:t>li nieruchomości</w:t>
      </w:r>
      <w:r w:rsidRPr="004C12C5">
        <w:rPr>
          <w:color w:val="7030A0"/>
          <w:sz w:val="24"/>
          <w:szCs w:val="24"/>
        </w:rPr>
        <w:t>.</w:t>
      </w:r>
    </w:p>
    <w:tbl>
      <w:tblPr>
        <w:tblW w:w="10213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674"/>
        <w:gridCol w:w="2895"/>
        <w:gridCol w:w="1801"/>
        <w:gridCol w:w="2043"/>
      </w:tblGrid>
      <w:tr w:rsidR="004C12C5" w:rsidRPr="004C12C5" w:rsidTr="00EC78A8">
        <w:trPr>
          <w:trHeight w:val="346"/>
        </w:trPr>
        <w:tc>
          <w:tcPr>
            <w:tcW w:w="1800" w:type="dxa"/>
            <w:shd w:val="clear" w:color="auto" w:fill="EBC576" w:themeFill="background2" w:themeFillTint="99"/>
            <w:hideMark/>
          </w:tcPr>
          <w:p w:rsidR="004C12C5" w:rsidRPr="0024068E" w:rsidRDefault="004C12C5" w:rsidP="004C12C5">
            <w:pPr>
              <w:spacing w:after="0" w:line="240" w:lineRule="auto"/>
              <w:jc w:val="center"/>
              <w:rPr>
                <w:rStyle w:val="Pogrubienie"/>
                <w:lang w:eastAsia="pl-PL"/>
              </w:rPr>
            </w:pPr>
          </w:p>
          <w:p w:rsidR="004C12C5" w:rsidRPr="0024068E" w:rsidRDefault="004C12C5" w:rsidP="004C12C5">
            <w:pPr>
              <w:spacing w:after="0" w:line="240" w:lineRule="auto"/>
              <w:jc w:val="center"/>
              <w:rPr>
                <w:rStyle w:val="Pogrubienie"/>
                <w:lang w:eastAsia="pl-PL"/>
              </w:rPr>
            </w:pPr>
            <w:r w:rsidRPr="0024068E">
              <w:rPr>
                <w:rStyle w:val="Pogrubienie"/>
                <w:lang w:eastAsia="pl-PL"/>
              </w:rPr>
              <w:t>Nazwa i adres instalacji, do której zostały przekazane odpady komunalne</w:t>
            </w:r>
          </w:p>
        </w:tc>
        <w:tc>
          <w:tcPr>
            <w:tcW w:w="1674" w:type="dxa"/>
            <w:shd w:val="clear" w:color="auto" w:fill="EBC576" w:themeFill="background2" w:themeFillTint="99"/>
            <w:hideMark/>
          </w:tcPr>
          <w:p w:rsidR="004C12C5" w:rsidRPr="0024068E" w:rsidRDefault="004C12C5" w:rsidP="004C12C5">
            <w:pPr>
              <w:spacing w:after="0" w:line="240" w:lineRule="auto"/>
              <w:jc w:val="center"/>
              <w:rPr>
                <w:rStyle w:val="Pogrubienie"/>
                <w:lang w:eastAsia="pl-PL"/>
              </w:rPr>
            </w:pPr>
          </w:p>
          <w:p w:rsidR="004C12C5" w:rsidRPr="0024068E" w:rsidRDefault="004C12C5" w:rsidP="004C12C5">
            <w:pPr>
              <w:spacing w:after="0" w:line="240" w:lineRule="auto"/>
              <w:jc w:val="center"/>
              <w:rPr>
                <w:rStyle w:val="Pogrubienie"/>
                <w:lang w:eastAsia="pl-PL"/>
              </w:rPr>
            </w:pPr>
            <w:r w:rsidRPr="0024068E">
              <w:rPr>
                <w:rStyle w:val="Pogrubienie"/>
                <w:lang w:eastAsia="pl-PL"/>
              </w:rPr>
              <w:t>Kod odebranych odpadów komunalnych</w:t>
            </w:r>
          </w:p>
        </w:tc>
        <w:tc>
          <w:tcPr>
            <w:tcW w:w="2895" w:type="dxa"/>
            <w:shd w:val="clear" w:color="auto" w:fill="EBC576" w:themeFill="background2" w:themeFillTint="99"/>
            <w:hideMark/>
          </w:tcPr>
          <w:p w:rsidR="004C12C5" w:rsidRPr="0024068E" w:rsidRDefault="004C12C5" w:rsidP="004C12C5">
            <w:pPr>
              <w:spacing w:after="0" w:line="240" w:lineRule="auto"/>
              <w:jc w:val="center"/>
              <w:rPr>
                <w:rStyle w:val="Pogrubienie"/>
                <w:lang w:eastAsia="pl-PL"/>
              </w:rPr>
            </w:pPr>
          </w:p>
          <w:p w:rsidR="004C12C5" w:rsidRPr="0024068E" w:rsidRDefault="004C12C5" w:rsidP="004C12C5">
            <w:pPr>
              <w:spacing w:after="0" w:line="240" w:lineRule="auto"/>
              <w:jc w:val="center"/>
              <w:rPr>
                <w:rStyle w:val="Pogrubienie"/>
                <w:lang w:eastAsia="pl-PL"/>
              </w:rPr>
            </w:pPr>
            <w:r w:rsidRPr="0024068E">
              <w:rPr>
                <w:rStyle w:val="Pogrubienie"/>
                <w:lang w:eastAsia="pl-PL"/>
              </w:rPr>
              <w:t>Rodzaj odebranych odpadów komunalnych</w:t>
            </w:r>
          </w:p>
        </w:tc>
        <w:tc>
          <w:tcPr>
            <w:tcW w:w="1801" w:type="dxa"/>
            <w:shd w:val="clear" w:color="auto" w:fill="EBC576" w:themeFill="background2" w:themeFillTint="99"/>
            <w:hideMark/>
          </w:tcPr>
          <w:p w:rsidR="004C12C5" w:rsidRPr="0024068E" w:rsidRDefault="004C12C5" w:rsidP="004C12C5">
            <w:pPr>
              <w:spacing w:after="0" w:line="240" w:lineRule="auto"/>
              <w:jc w:val="center"/>
              <w:rPr>
                <w:rStyle w:val="Pogrubienie"/>
                <w:lang w:eastAsia="pl-PL"/>
              </w:rPr>
            </w:pPr>
          </w:p>
          <w:p w:rsidR="004C12C5" w:rsidRPr="0024068E" w:rsidRDefault="004C12C5" w:rsidP="004C12C5">
            <w:pPr>
              <w:spacing w:after="0" w:line="240" w:lineRule="auto"/>
              <w:jc w:val="center"/>
              <w:rPr>
                <w:rStyle w:val="Pogrubienie"/>
                <w:lang w:eastAsia="pl-PL"/>
              </w:rPr>
            </w:pPr>
            <w:r w:rsidRPr="0024068E">
              <w:rPr>
                <w:rStyle w:val="Pogrubienie"/>
                <w:lang w:eastAsia="pl-PL"/>
              </w:rPr>
              <w:t>Masa odebranych odpadów komunalnych [Mg]</w:t>
            </w:r>
          </w:p>
        </w:tc>
        <w:tc>
          <w:tcPr>
            <w:tcW w:w="2043" w:type="dxa"/>
            <w:shd w:val="clear" w:color="auto" w:fill="EBC576" w:themeFill="background2" w:themeFillTint="99"/>
            <w:hideMark/>
          </w:tcPr>
          <w:p w:rsidR="004C12C5" w:rsidRPr="0024068E" w:rsidRDefault="004C12C5" w:rsidP="004C12C5">
            <w:pPr>
              <w:spacing w:after="0" w:line="240" w:lineRule="auto"/>
              <w:jc w:val="center"/>
              <w:rPr>
                <w:rStyle w:val="Pogrubienie"/>
                <w:lang w:eastAsia="pl-PL"/>
              </w:rPr>
            </w:pPr>
          </w:p>
          <w:p w:rsidR="004C12C5" w:rsidRPr="0024068E" w:rsidRDefault="004C12C5" w:rsidP="004C12C5">
            <w:pPr>
              <w:spacing w:after="0" w:line="240" w:lineRule="auto"/>
              <w:jc w:val="center"/>
              <w:rPr>
                <w:rStyle w:val="Pogrubienie"/>
                <w:lang w:eastAsia="pl-PL"/>
              </w:rPr>
            </w:pPr>
            <w:r w:rsidRPr="0024068E">
              <w:rPr>
                <w:rStyle w:val="Pogrubienie"/>
                <w:lang w:eastAsia="pl-PL"/>
              </w:rPr>
              <w:t>Sposób zagospodarowania odebranych odpadów komunalnych</w:t>
            </w:r>
          </w:p>
        </w:tc>
      </w:tr>
      <w:tr w:rsidR="004C12C5" w:rsidRPr="004C12C5" w:rsidTr="00EE51B3">
        <w:trPr>
          <w:trHeight w:val="300"/>
        </w:trPr>
        <w:tc>
          <w:tcPr>
            <w:tcW w:w="1800" w:type="dxa"/>
            <w:vMerge w:val="restart"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lang w:eastAsia="ar-SA"/>
              </w:rPr>
            </w:pPr>
            <w:r w:rsidRPr="004C12C5">
              <w:rPr>
                <w:rFonts w:ascii="Times New Roman" w:eastAsia="Times New Roman" w:hAnsi="Times New Roman" w:cs="Times New Roman"/>
                <w:kern w:val="1"/>
                <w:sz w:val="24"/>
                <w:lang w:eastAsia="ar-SA"/>
              </w:rPr>
              <w:t xml:space="preserve">Sortownia Odpadów </w:t>
            </w:r>
          </w:p>
          <w:p w:rsidR="004C12C5" w:rsidRPr="004C12C5" w:rsidRDefault="004C12C5" w:rsidP="004C12C5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lang w:eastAsia="ar-SA"/>
              </w:rPr>
            </w:pPr>
            <w:r w:rsidRPr="004C12C5">
              <w:rPr>
                <w:rFonts w:ascii="Times New Roman" w:eastAsia="Times New Roman" w:hAnsi="Times New Roman" w:cs="Times New Roman"/>
                <w:kern w:val="1"/>
                <w:sz w:val="24"/>
                <w:lang w:eastAsia="ar-SA"/>
              </w:rPr>
              <w:t>ul. Wyszyńskiego 56</w:t>
            </w:r>
          </w:p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kern w:val="1"/>
                <w:sz w:val="24"/>
                <w:lang w:eastAsia="ar-SA"/>
              </w:rPr>
              <w:t>87-600 Lipno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20 03 01</w:t>
            </w:r>
          </w:p>
        </w:tc>
        <w:tc>
          <w:tcPr>
            <w:tcW w:w="2895" w:type="dxa"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niesegregowane (zmieszane) odpady komunalne</w:t>
            </w:r>
          </w:p>
        </w:tc>
        <w:tc>
          <w:tcPr>
            <w:tcW w:w="1801" w:type="dxa"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818,780</w:t>
            </w:r>
          </w:p>
        </w:tc>
        <w:tc>
          <w:tcPr>
            <w:tcW w:w="2043" w:type="dxa"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 12</w:t>
            </w:r>
          </w:p>
        </w:tc>
      </w:tr>
      <w:tr w:rsidR="004C12C5" w:rsidRPr="004C12C5" w:rsidTr="00EE51B3">
        <w:trPr>
          <w:trHeight w:val="300"/>
        </w:trPr>
        <w:tc>
          <w:tcPr>
            <w:tcW w:w="1800" w:type="dxa"/>
            <w:vMerge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15 01 06</w:t>
            </w:r>
          </w:p>
        </w:tc>
        <w:tc>
          <w:tcPr>
            <w:tcW w:w="2895" w:type="dxa"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zmieszane odpady opakowaniowe</w:t>
            </w:r>
          </w:p>
        </w:tc>
        <w:tc>
          <w:tcPr>
            <w:tcW w:w="1801" w:type="dxa"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323,920</w:t>
            </w:r>
          </w:p>
        </w:tc>
        <w:tc>
          <w:tcPr>
            <w:tcW w:w="2043" w:type="dxa"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 12</w:t>
            </w:r>
          </w:p>
        </w:tc>
      </w:tr>
      <w:tr w:rsidR="004C12C5" w:rsidRPr="004C12C5" w:rsidTr="00EE51B3">
        <w:trPr>
          <w:trHeight w:val="300"/>
        </w:trPr>
        <w:tc>
          <w:tcPr>
            <w:tcW w:w="1800" w:type="dxa"/>
            <w:vMerge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15 01 02</w:t>
            </w:r>
          </w:p>
        </w:tc>
        <w:tc>
          <w:tcPr>
            <w:tcW w:w="2895" w:type="dxa"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opakowania z tworzyw sztucznych</w:t>
            </w:r>
          </w:p>
        </w:tc>
        <w:tc>
          <w:tcPr>
            <w:tcW w:w="1801" w:type="dxa"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18,280</w:t>
            </w:r>
          </w:p>
        </w:tc>
        <w:tc>
          <w:tcPr>
            <w:tcW w:w="2043" w:type="dxa"/>
            <w:shd w:val="clear" w:color="auto" w:fill="auto"/>
            <w:noWrap/>
            <w:vAlign w:val="center"/>
            <w:hideMark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 12</w:t>
            </w:r>
          </w:p>
        </w:tc>
      </w:tr>
      <w:tr w:rsidR="004C12C5" w:rsidRPr="004C12C5" w:rsidTr="00EE51B3">
        <w:trPr>
          <w:trHeight w:val="300"/>
        </w:trPr>
        <w:tc>
          <w:tcPr>
            <w:tcW w:w="1800" w:type="dxa"/>
            <w:vMerge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74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15 01 07</w:t>
            </w:r>
          </w:p>
        </w:tc>
        <w:tc>
          <w:tcPr>
            <w:tcW w:w="2895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opakowania ze szkła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7,200</w:t>
            </w:r>
          </w:p>
        </w:tc>
        <w:tc>
          <w:tcPr>
            <w:tcW w:w="2043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 12</w:t>
            </w:r>
          </w:p>
        </w:tc>
      </w:tr>
      <w:tr w:rsidR="004C12C5" w:rsidRPr="004C12C5" w:rsidTr="00EE51B3">
        <w:trPr>
          <w:trHeight w:val="300"/>
        </w:trPr>
        <w:tc>
          <w:tcPr>
            <w:tcW w:w="1800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Stacja demontażu odpadów wielkogabarytowych ul. Wyszyńskiego 56, 87-600 Lipno</w:t>
            </w:r>
          </w:p>
        </w:tc>
        <w:tc>
          <w:tcPr>
            <w:tcW w:w="1674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20 03 07</w:t>
            </w:r>
          </w:p>
        </w:tc>
        <w:tc>
          <w:tcPr>
            <w:tcW w:w="2895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odpady wielkogabarytowe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48,410</w:t>
            </w:r>
          </w:p>
        </w:tc>
        <w:tc>
          <w:tcPr>
            <w:tcW w:w="2043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 12</w:t>
            </w:r>
          </w:p>
        </w:tc>
      </w:tr>
      <w:tr w:rsidR="004C12C5" w:rsidRPr="004C12C5" w:rsidTr="00EE51B3">
        <w:trPr>
          <w:trHeight w:val="767"/>
        </w:trPr>
        <w:tc>
          <w:tcPr>
            <w:tcW w:w="1800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Przetwarzanie na składowisku ul. Wyszyńskiego 56, 87-600 Lipno</w:t>
            </w:r>
          </w:p>
        </w:tc>
        <w:tc>
          <w:tcPr>
            <w:tcW w:w="1674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16 01 03</w:t>
            </w:r>
          </w:p>
        </w:tc>
        <w:tc>
          <w:tcPr>
            <w:tcW w:w="2895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zużyte opony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9,240</w:t>
            </w:r>
          </w:p>
        </w:tc>
        <w:tc>
          <w:tcPr>
            <w:tcW w:w="2043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 5</w:t>
            </w:r>
          </w:p>
        </w:tc>
      </w:tr>
      <w:tr w:rsidR="004C12C5" w:rsidRPr="004C12C5" w:rsidTr="00EE51B3">
        <w:trPr>
          <w:trHeight w:val="300"/>
        </w:trPr>
        <w:tc>
          <w:tcPr>
            <w:tcW w:w="1800" w:type="dxa"/>
            <w:shd w:val="clear" w:color="auto" w:fill="auto"/>
            <w:noWrap/>
            <w:vAlign w:val="center"/>
          </w:tcPr>
          <w:p w:rsidR="004C12C5" w:rsidRPr="002C67BF" w:rsidRDefault="004C12C5" w:rsidP="004C12C5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K</w:t>
            </w:r>
            <w:r w:rsidRPr="002C67BF">
              <w:rPr>
                <w:sz w:val="24"/>
              </w:rPr>
              <w:t>opiec bioenergetyczny</w:t>
            </w:r>
          </w:p>
          <w:p w:rsidR="004C12C5" w:rsidRPr="002C67BF" w:rsidRDefault="004C12C5" w:rsidP="004C12C5">
            <w:pPr>
              <w:spacing w:after="0" w:line="240" w:lineRule="auto"/>
              <w:jc w:val="center"/>
              <w:rPr>
                <w:sz w:val="24"/>
              </w:rPr>
            </w:pPr>
            <w:r w:rsidRPr="002C67BF">
              <w:rPr>
                <w:sz w:val="24"/>
              </w:rPr>
              <w:t>ul. Wyszyńskiego 56</w:t>
            </w:r>
          </w:p>
          <w:p w:rsidR="004C12C5" w:rsidRPr="008D450C" w:rsidRDefault="004C12C5" w:rsidP="004C12C5">
            <w:pPr>
              <w:spacing w:after="0" w:line="240" w:lineRule="auto"/>
              <w:jc w:val="center"/>
              <w:rPr>
                <w:sz w:val="24"/>
                <w:szCs w:val="24"/>
                <w:lang w:eastAsia="pl-PL"/>
              </w:rPr>
            </w:pPr>
            <w:r w:rsidRPr="002C67BF">
              <w:rPr>
                <w:sz w:val="24"/>
              </w:rPr>
              <w:t>87-600 Lipno</w:t>
            </w:r>
          </w:p>
        </w:tc>
        <w:tc>
          <w:tcPr>
            <w:tcW w:w="1674" w:type="dxa"/>
            <w:shd w:val="clear" w:color="auto" w:fill="auto"/>
            <w:noWrap/>
            <w:vAlign w:val="center"/>
          </w:tcPr>
          <w:p w:rsidR="004C12C5" w:rsidRPr="008D450C" w:rsidRDefault="004C12C5" w:rsidP="00EE51B3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20 02 01</w:t>
            </w:r>
          </w:p>
        </w:tc>
        <w:tc>
          <w:tcPr>
            <w:tcW w:w="2895" w:type="dxa"/>
            <w:shd w:val="clear" w:color="auto" w:fill="auto"/>
            <w:noWrap/>
            <w:vAlign w:val="center"/>
          </w:tcPr>
          <w:p w:rsidR="004C12C5" w:rsidRPr="008D450C" w:rsidRDefault="004C12C5" w:rsidP="00EE51B3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odpady ulegające biodegradacji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4C12C5" w:rsidRPr="008D450C" w:rsidRDefault="004C12C5" w:rsidP="00EE51B3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6,260</w:t>
            </w:r>
          </w:p>
        </w:tc>
        <w:tc>
          <w:tcPr>
            <w:tcW w:w="2043" w:type="dxa"/>
            <w:shd w:val="clear" w:color="auto" w:fill="auto"/>
            <w:noWrap/>
            <w:vAlign w:val="center"/>
          </w:tcPr>
          <w:p w:rsidR="004C12C5" w:rsidRPr="008D450C" w:rsidRDefault="004C12C5" w:rsidP="00EE51B3">
            <w:pPr>
              <w:spacing w:line="240" w:lineRule="auto"/>
              <w:jc w:val="center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R 3</w:t>
            </w:r>
          </w:p>
        </w:tc>
      </w:tr>
      <w:tr w:rsidR="004C12C5" w:rsidRPr="004C12C5" w:rsidTr="00EE51B3">
        <w:trPr>
          <w:trHeight w:val="300"/>
        </w:trPr>
        <w:tc>
          <w:tcPr>
            <w:tcW w:w="1800" w:type="dxa"/>
            <w:vMerge w:val="restart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Plac magazynowy ul. Wyszyńskiego </w:t>
            </w: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56, 87-600 Lipno</w:t>
            </w:r>
          </w:p>
        </w:tc>
        <w:tc>
          <w:tcPr>
            <w:tcW w:w="1674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17 01 01</w:t>
            </w:r>
          </w:p>
        </w:tc>
        <w:tc>
          <w:tcPr>
            <w:tcW w:w="2895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kern w:val="1"/>
                <w:sz w:val="24"/>
                <w:lang w:eastAsia="ar-SA"/>
              </w:rPr>
              <w:t>odpady betonu oraz gruz betonowy z rozbiórek i remontów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31,240</w:t>
            </w:r>
          </w:p>
        </w:tc>
        <w:tc>
          <w:tcPr>
            <w:tcW w:w="2043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 5</w:t>
            </w:r>
          </w:p>
        </w:tc>
      </w:tr>
      <w:tr w:rsidR="004C12C5" w:rsidRPr="004C12C5" w:rsidTr="00EE51B3">
        <w:trPr>
          <w:trHeight w:val="300"/>
        </w:trPr>
        <w:tc>
          <w:tcPr>
            <w:tcW w:w="1800" w:type="dxa"/>
            <w:vMerge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74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20 01 36</w:t>
            </w:r>
          </w:p>
        </w:tc>
        <w:tc>
          <w:tcPr>
            <w:tcW w:w="2895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kern w:val="1"/>
                <w:sz w:val="24"/>
                <w:szCs w:val="20"/>
                <w:lang w:eastAsia="ar-SA"/>
              </w:rPr>
              <w:t>zużyte urządzenia elektryczne i elektroniczne inne niż wymienione w 20 01 21, 20 01 23 i 20 01 35</w:t>
            </w:r>
          </w:p>
        </w:tc>
        <w:tc>
          <w:tcPr>
            <w:tcW w:w="1801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0,060</w:t>
            </w:r>
          </w:p>
        </w:tc>
        <w:tc>
          <w:tcPr>
            <w:tcW w:w="2043" w:type="dxa"/>
            <w:shd w:val="clear" w:color="auto" w:fill="auto"/>
            <w:noWrap/>
            <w:vAlign w:val="center"/>
          </w:tcPr>
          <w:p w:rsidR="004C12C5" w:rsidRPr="004C12C5" w:rsidRDefault="004C12C5" w:rsidP="004C1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C12C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 12</w:t>
            </w:r>
          </w:p>
        </w:tc>
      </w:tr>
    </w:tbl>
    <w:p w:rsidR="004C12C5" w:rsidRDefault="004C12C5" w:rsidP="00802E46">
      <w:pPr>
        <w:ind w:left="360"/>
        <w:jc w:val="both"/>
        <w:rPr>
          <w:sz w:val="24"/>
          <w:szCs w:val="24"/>
        </w:rPr>
      </w:pPr>
    </w:p>
    <w:p w:rsidR="00AF77B0" w:rsidRPr="003F38F6" w:rsidRDefault="00EC78A8" w:rsidP="003F38F6">
      <w:pPr>
        <w:ind w:left="360"/>
        <w:jc w:val="both"/>
        <w:rPr>
          <w:color w:val="7030A0"/>
          <w:sz w:val="24"/>
          <w:szCs w:val="24"/>
        </w:rPr>
      </w:pPr>
      <w:r w:rsidRPr="00CE0AB9">
        <w:rPr>
          <w:color w:val="7030A0"/>
          <w:sz w:val="24"/>
          <w:szCs w:val="24"/>
        </w:rPr>
        <w:t>Łącznie z terenu Gminy Lipno odebrano 1.263,390 Mg.</w:t>
      </w:r>
    </w:p>
    <w:p w:rsidR="00EC78A8" w:rsidRDefault="00AF77B0" w:rsidP="003F38F6">
      <w:pPr>
        <w:ind w:left="360"/>
        <w:jc w:val="both"/>
        <w:rPr>
          <w:sz w:val="24"/>
          <w:szCs w:val="24"/>
        </w:rPr>
      </w:pPr>
      <w:r w:rsidRPr="007831DD">
        <w:rPr>
          <w:noProof/>
          <w:color w:val="00B0F0"/>
          <w:sz w:val="24"/>
          <w:szCs w:val="24"/>
          <w:lang w:eastAsia="pl-PL"/>
        </w:rPr>
        <w:drawing>
          <wp:inline distT="0" distB="0" distL="0" distR="0" wp14:anchorId="6EAFF4DC" wp14:editId="6F5196F4">
            <wp:extent cx="5486400" cy="7340958"/>
            <wp:effectExtent l="0" t="0" r="19050" b="1270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C78A8" w:rsidRDefault="00EC78A8" w:rsidP="00802E46">
      <w:pPr>
        <w:ind w:left="360"/>
        <w:jc w:val="both"/>
        <w:rPr>
          <w:sz w:val="24"/>
          <w:szCs w:val="24"/>
        </w:rPr>
      </w:pPr>
    </w:p>
    <w:p w:rsidR="00346A17" w:rsidRDefault="00346A17" w:rsidP="00802E46">
      <w:pPr>
        <w:ind w:left="360"/>
        <w:jc w:val="both"/>
        <w:rPr>
          <w:sz w:val="24"/>
          <w:szCs w:val="24"/>
        </w:rPr>
      </w:pPr>
    </w:p>
    <w:p w:rsidR="00EC78A8" w:rsidRDefault="00EC78A8" w:rsidP="00EC78A8">
      <w:pPr>
        <w:pStyle w:val="Akapitzlist"/>
        <w:numPr>
          <w:ilvl w:val="0"/>
          <w:numId w:val="12"/>
        </w:numPr>
        <w:jc w:val="both"/>
        <w:rPr>
          <w:b/>
          <w:sz w:val="24"/>
          <w:szCs w:val="24"/>
        </w:rPr>
      </w:pPr>
      <w:r w:rsidRPr="00EC78A8">
        <w:rPr>
          <w:b/>
          <w:sz w:val="24"/>
          <w:szCs w:val="24"/>
        </w:rPr>
        <w:t>Ilość Odpadów zebranych w Punkcie Selektywnej Zbiórki Opadów</w:t>
      </w:r>
    </w:p>
    <w:p w:rsidR="00EC78A8" w:rsidRDefault="00EC78A8" w:rsidP="00EC78A8">
      <w:pPr>
        <w:pStyle w:val="Akapitzlist"/>
        <w:jc w:val="both"/>
        <w:rPr>
          <w:sz w:val="24"/>
          <w:szCs w:val="24"/>
        </w:rPr>
      </w:pPr>
    </w:p>
    <w:tbl>
      <w:tblPr>
        <w:tblW w:w="10213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5"/>
        <w:gridCol w:w="1701"/>
        <w:gridCol w:w="1626"/>
        <w:gridCol w:w="1634"/>
        <w:gridCol w:w="1559"/>
        <w:gridCol w:w="2128"/>
      </w:tblGrid>
      <w:tr w:rsidR="00EC78A8" w:rsidRPr="00EC78A8" w:rsidTr="00EC78A8">
        <w:trPr>
          <w:trHeight w:val="1869"/>
        </w:trPr>
        <w:tc>
          <w:tcPr>
            <w:tcW w:w="1565" w:type="dxa"/>
            <w:shd w:val="clear" w:color="auto" w:fill="EBC576" w:themeFill="background2" w:themeFillTint="99"/>
            <w:hideMark/>
          </w:tcPr>
          <w:p w:rsidR="00EC78A8" w:rsidRPr="00EC78A8" w:rsidRDefault="00EC78A8" w:rsidP="00EE51B3">
            <w:pPr>
              <w:spacing w:line="240" w:lineRule="auto"/>
              <w:jc w:val="both"/>
              <w:rPr>
                <w:b/>
                <w:sz w:val="20"/>
                <w:szCs w:val="20"/>
                <w:lang w:eastAsia="pl-PL"/>
              </w:rPr>
            </w:pPr>
          </w:p>
          <w:p w:rsidR="00EC78A8" w:rsidRPr="00EC78A8" w:rsidRDefault="00EC78A8" w:rsidP="00EE51B3">
            <w:pPr>
              <w:spacing w:line="240" w:lineRule="auto"/>
              <w:jc w:val="both"/>
              <w:rPr>
                <w:b/>
                <w:sz w:val="20"/>
                <w:szCs w:val="20"/>
                <w:lang w:eastAsia="pl-PL"/>
              </w:rPr>
            </w:pPr>
            <w:r w:rsidRPr="00EC78A8">
              <w:rPr>
                <w:b/>
                <w:sz w:val="20"/>
                <w:szCs w:val="20"/>
                <w:lang w:eastAsia="pl-PL"/>
              </w:rPr>
              <w:t>Nazwa i adres punktu</w:t>
            </w:r>
          </w:p>
        </w:tc>
        <w:tc>
          <w:tcPr>
            <w:tcW w:w="1701" w:type="dxa"/>
            <w:shd w:val="clear" w:color="auto" w:fill="EBC576" w:themeFill="background2" w:themeFillTint="99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:rsidR="00EC78A8" w:rsidRPr="00EC78A8" w:rsidRDefault="00EC78A8" w:rsidP="00EE51B3">
            <w:pPr>
              <w:spacing w:line="24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EC78A8">
              <w:rPr>
                <w:b/>
                <w:sz w:val="20"/>
                <w:szCs w:val="20"/>
                <w:lang w:eastAsia="pl-PL"/>
              </w:rPr>
              <w:t>Kod zebranych odpadów komunalnych</w:t>
            </w:r>
            <w:r w:rsidRPr="00EC78A8">
              <w:rPr>
                <w:b/>
                <w:sz w:val="20"/>
                <w:szCs w:val="20"/>
                <w:vertAlign w:val="superscript"/>
                <w:lang w:eastAsia="pl-PL"/>
              </w:rPr>
              <w:t>7)</w:t>
            </w:r>
          </w:p>
        </w:tc>
        <w:tc>
          <w:tcPr>
            <w:tcW w:w="1626" w:type="dxa"/>
            <w:shd w:val="clear" w:color="auto" w:fill="EBC576" w:themeFill="background2" w:themeFillTint="99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:rsidR="00EC78A8" w:rsidRPr="00EC78A8" w:rsidRDefault="00EC78A8" w:rsidP="00EE51B3">
            <w:pPr>
              <w:spacing w:line="24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EC78A8">
              <w:rPr>
                <w:b/>
                <w:sz w:val="20"/>
                <w:szCs w:val="20"/>
                <w:lang w:eastAsia="pl-PL"/>
              </w:rPr>
              <w:t>Rodzaj zebranych odpadów komunalnych</w:t>
            </w:r>
            <w:r w:rsidRPr="00EC78A8">
              <w:rPr>
                <w:b/>
                <w:sz w:val="20"/>
                <w:szCs w:val="20"/>
                <w:vertAlign w:val="superscript"/>
                <w:lang w:eastAsia="pl-PL"/>
              </w:rPr>
              <w:t>7)</w:t>
            </w:r>
          </w:p>
        </w:tc>
        <w:tc>
          <w:tcPr>
            <w:tcW w:w="1634" w:type="dxa"/>
            <w:shd w:val="clear" w:color="auto" w:fill="EBC576" w:themeFill="background2" w:themeFillTint="99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:rsidR="00EC78A8" w:rsidRPr="00EC78A8" w:rsidRDefault="00EC78A8" w:rsidP="00EE51B3">
            <w:pPr>
              <w:spacing w:line="24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EC78A8">
              <w:rPr>
                <w:b/>
                <w:sz w:val="20"/>
                <w:szCs w:val="20"/>
                <w:lang w:eastAsia="pl-PL"/>
              </w:rPr>
              <w:t>Masa zebranych odpadów komunalnych</w:t>
            </w:r>
            <w:r w:rsidRPr="00EC78A8">
              <w:rPr>
                <w:b/>
                <w:sz w:val="20"/>
                <w:szCs w:val="20"/>
                <w:vertAlign w:val="superscript"/>
                <w:lang w:eastAsia="pl-PL"/>
              </w:rPr>
              <w:t>8)</w:t>
            </w:r>
            <w:r w:rsidRPr="00EC78A8">
              <w:rPr>
                <w:b/>
                <w:sz w:val="20"/>
                <w:szCs w:val="20"/>
                <w:lang w:eastAsia="pl-PL"/>
              </w:rPr>
              <w:t xml:space="preserve"> [Mg]</w:t>
            </w:r>
          </w:p>
        </w:tc>
        <w:tc>
          <w:tcPr>
            <w:tcW w:w="1559" w:type="dxa"/>
            <w:shd w:val="clear" w:color="auto" w:fill="EBC576" w:themeFill="background2" w:themeFillTint="99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:rsidR="00EC78A8" w:rsidRPr="00EC78A8" w:rsidRDefault="00EC78A8" w:rsidP="00EE51B3">
            <w:pPr>
              <w:spacing w:line="24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EC78A8">
              <w:rPr>
                <w:b/>
                <w:sz w:val="20"/>
                <w:szCs w:val="20"/>
                <w:lang w:eastAsia="pl-PL"/>
              </w:rPr>
              <w:t>Nazwa i adres instalacji</w:t>
            </w:r>
            <w:r w:rsidRPr="00EC78A8">
              <w:rPr>
                <w:b/>
                <w:sz w:val="20"/>
                <w:szCs w:val="20"/>
                <w:vertAlign w:val="superscript"/>
                <w:lang w:eastAsia="pl-PL"/>
              </w:rPr>
              <w:t>6)</w:t>
            </w:r>
            <w:r w:rsidRPr="00EC78A8">
              <w:rPr>
                <w:b/>
                <w:sz w:val="20"/>
                <w:szCs w:val="20"/>
                <w:lang w:eastAsia="pl-PL"/>
              </w:rPr>
              <w:t>, do której zostały przekazane odpady komunalne</w:t>
            </w:r>
          </w:p>
        </w:tc>
        <w:tc>
          <w:tcPr>
            <w:tcW w:w="2128" w:type="dxa"/>
            <w:shd w:val="clear" w:color="auto" w:fill="EBC576" w:themeFill="background2" w:themeFillTint="99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:rsidR="00EC78A8" w:rsidRPr="00EC78A8" w:rsidRDefault="00EC78A8" w:rsidP="00EE51B3">
            <w:pPr>
              <w:spacing w:line="240" w:lineRule="auto"/>
              <w:jc w:val="center"/>
              <w:rPr>
                <w:b/>
                <w:sz w:val="20"/>
                <w:szCs w:val="20"/>
                <w:vertAlign w:val="superscript"/>
                <w:lang w:eastAsia="pl-PL"/>
              </w:rPr>
            </w:pPr>
            <w:r w:rsidRPr="00EC78A8">
              <w:rPr>
                <w:b/>
                <w:sz w:val="20"/>
                <w:szCs w:val="20"/>
                <w:lang w:eastAsia="pl-PL"/>
              </w:rPr>
              <w:t>Sposób zagospodarowania zebranych odpadów</w:t>
            </w:r>
            <w:r w:rsidRPr="00EC78A8">
              <w:rPr>
                <w:b/>
                <w:sz w:val="20"/>
                <w:szCs w:val="20"/>
                <w:vertAlign w:val="superscript"/>
                <w:lang w:eastAsia="pl-PL"/>
              </w:rPr>
              <w:t>9)</w:t>
            </w:r>
          </w:p>
        </w:tc>
      </w:tr>
      <w:tr w:rsidR="00EC78A8" w:rsidRPr="00EC78A8" w:rsidTr="00EE51B3">
        <w:trPr>
          <w:trHeight w:val="300"/>
        </w:trPr>
        <w:tc>
          <w:tcPr>
            <w:tcW w:w="1565" w:type="dxa"/>
            <w:vMerge w:val="restart"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rPr>
                <w:sz w:val="20"/>
                <w:szCs w:val="20"/>
              </w:rPr>
            </w:pPr>
            <w:r w:rsidRPr="00EC78A8">
              <w:rPr>
                <w:sz w:val="20"/>
                <w:szCs w:val="20"/>
              </w:rPr>
              <w:t xml:space="preserve">Punkt Selektywnej Zbiórki Odpadów Komunalnych </w:t>
            </w:r>
          </w:p>
          <w:p w:rsidR="00EC78A8" w:rsidRPr="00EC78A8" w:rsidRDefault="00EC78A8" w:rsidP="00EE51B3">
            <w:pPr>
              <w:rPr>
                <w:sz w:val="20"/>
                <w:szCs w:val="20"/>
              </w:rPr>
            </w:pPr>
            <w:r w:rsidRPr="00EC78A8">
              <w:rPr>
                <w:sz w:val="20"/>
                <w:szCs w:val="20"/>
              </w:rPr>
              <w:t xml:space="preserve">w Karnkowie </w:t>
            </w:r>
          </w:p>
          <w:p w:rsidR="00EC78A8" w:rsidRPr="00EC78A8" w:rsidRDefault="00EC78A8" w:rsidP="00EE51B3">
            <w:pPr>
              <w:spacing w:line="240" w:lineRule="auto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</w:rPr>
              <w:t xml:space="preserve">dz. Nr </w:t>
            </w:r>
            <w:proofErr w:type="spellStart"/>
            <w:r w:rsidRPr="00EC78A8">
              <w:rPr>
                <w:sz w:val="20"/>
                <w:szCs w:val="20"/>
              </w:rPr>
              <w:t>ewid</w:t>
            </w:r>
            <w:proofErr w:type="spellEnd"/>
            <w:r w:rsidRPr="00EC78A8">
              <w:rPr>
                <w:sz w:val="20"/>
                <w:szCs w:val="20"/>
              </w:rPr>
              <w:t>. 517/4,  87-600 Lipno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16 01 03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zużyte opony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0,520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 xml:space="preserve">Regionalna Instalacja Przetwarzania Odpadów Komunalnych w Lipnie </w:t>
            </w:r>
          </w:p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 xml:space="preserve">ul. Wyszyńskiego 56, </w:t>
            </w:r>
          </w:p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87-600 Lipno</w:t>
            </w:r>
          </w:p>
        </w:tc>
        <w:tc>
          <w:tcPr>
            <w:tcW w:w="2128" w:type="dxa"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R 5</w:t>
            </w:r>
          </w:p>
        </w:tc>
      </w:tr>
      <w:tr w:rsidR="00EC78A8" w:rsidRPr="00EC78A8" w:rsidTr="00EE51B3">
        <w:trPr>
          <w:trHeight w:val="300"/>
        </w:trPr>
        <w:tc>
          <w:tcPr>
            <w:tcW w:w="1565" w:type="dxa"/>
            <w:vMerge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17 01 01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</w:rPr>
              <w:t>odpady betonu oraz gruz betonowy z rozbiórek i remontów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7,580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2128" w:type="dxa"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R 5</w:t>
            </w:r>
          </w:p>
        </w:tc>
      </w:tr>
      <w:tr w:rsidR="00EC78A8" w:rsidRPr="00EC78A8" w:rsidTr="00EE51B3">
        <w:trPr>
          <w:trHeight w:val="300"/>
        </w:trPr>
        <w:tc>
          <w:tcPr>
            <w:tcW w:w="1565" w:type="dxa"/>
            <w:vMerge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20 03 07</w:t>
            </w:r>
          </w:p>
        </w:tc>
        <w:tc>
          <w:tcPr>
            <w:tcW w:w="1626" w:type="dxa"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odpady wielkogabarytowe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0,920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2128" w:type="dxa"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R 12</w:t>
            </w:r>
          </w:p>
        </w:tc>
      </w:tr>
      <w:tr w:rsidR="00EC78A8" w:rsidRPr="00EC78A8" w:rsidTr="00EE51B3">
        <w:trPr>
          <w:trHeight w:val="2206"/>
        </w:trPr>
        <w:tc>
          <w:tcPr>
            <w:tcW w:w="1565" w:type="dxa"/>
            <w:vMerge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20 01 36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</w:rPr>
              <w:t>zużyte urządzenia elektryczne i elektroniczne inne niż wymienione w 20 01 21, 20 01 23 i 20 01 35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0,640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2128" w:type="dxa"/>
            <w:shd w:val="clear" w:color="auto" w:fill="auto"/>
            <w:noWrap/>
            <w:vAlign w:val="center"/>
            <w:hideMark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R 12</w:t>
            </w:r>
          </w:p>
        </w:tc>
      </w:tr>
      <w:tr w:rsidR="00EC78A8" w:rsidRPr="00EC78A8" w:rsidTr="00EE51B3">
        <w:trPr>
          <w:trHeight w:val="300"/>
        </w:trPr>
        <w:tc>
          <w:tcPr>
            <w:tcW w:w="1565" w:type="dxa"/>
            <w:vMerge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15 01 02</w:t>
            </w:r>
          </w:p>
        </w:tc>
        <w:tc>
          <w:tcPr>
            <w:tcW w:w="1626" w:type="dxa"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opakowania z tworzyw sztucznych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8,760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2128" w:type="dxa"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R 12</w:t>
            </w:r>
          </w:p>
        </w:tc>
      </w:tr>
      <w:tr w:rsidR="00EC78A8" w:rsidRPr="00EC78A8" w:rsidTr="00EE51B3">
        <w:trPr>
          <w:trHeight w:val="300"/>
        </w:trPr>
        <w:tc>
          <w:tcPr>
            <w:tcW w:w="1565" w:type="dxa"/>
            <w:vMerge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15 01 07</w:t>
            </w:r>
          </w:p>
        </w:tc>
        <w:tc>
          <w:tcPr>
            <w:tcW w:w="1626" w:type="dxa"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opakowania ze szkła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6,240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2128" w:type="dxa"/>
            <w:shd w:val="clear" w:color="auto" w:fill="auto"/>
            <w:noWrap/>
            <w:vAlign w:val="center"/>
          </w:tcPr>
          <w:p w:rsidR="00EC78A8" w:rsidRPr="00EC78A8" w:rsidRDefault="00EC78A8" w:rsidP="00EE51B3">
            <w:pPr>
              <w:spacing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EC78A8">
              <w:rPr>
                <w:sz w:val="20"/>
                <w:szCs w:val="20"/>
                <w:lang w:eastAsia="pl-PL"/>
              </w:rPr>
              <w:t>R 12</w:t>
            </w:r>
          </w:p>
        </w:tc>
      </w:tr>
    </w:tbl>
    <w:p w:rsidR="00EC78A8" w:rsidRDefault="00EC78A8" w:rsidP="00EC78A8">
      <w:pPr>
        <w:pStyle w:val="Akapitzlist"/>
        <w:jc w:val="both"/>
        <w:rPr>
          <w:sz w:val="24"/>
          <w:szCs w:val="24"/>
        </w:rPr>
      </w:pPr>
    </w:p>
    <w:p w:rsidR="00CE0AB9" w:rsidRDefault="00CE0AB9" w:rsidP="00EC78A8">
      <w:pPr>
        <w:pStyle w:val="Akapitzlist"/>
        <w:jc w:val="both"/>
        <w:rPr>
          <w:color w:val="7030A0"/>
          <w:sz w:val="24"/>
          <w:szCs w:val="24"/>
        </w:rPr>
      </w:pPr>
      <w:r w:rsidRPr="00CE0AB9">
        <w:rPr>
          <w:color w:val="7030A0"/>
          <w:sz w:val="24"/>
          <w:szCs w:val="24"/>
        </w:rPr>
        <w:t>Łącznie z Punku Selektywnej Zbiórki Odpadów odebrano 24,660 Mg.</w:t>
      </w:r>
    </w:p>
    <w:p w:rsidR="00CE0AB9" w:rsidRDefault="00CE0AB9" w:rsidP="00EC78A8">
      <w:pPr>
        <w:pStyle w:val="Akapitzlist"/>
        <w:jc w:val="both"/>
        <w:rPr>
          <w:color w:val="7030A0"/>
          <w:sz w:val="24"/>
          <w:szCs w:val="24"/>
        </w:rPr>
      </w:pPr>
    </w:p>
    <w:p w:rsidR="00CE0AB9" w:rsidRDefault="00CE0AB9" w:rsidP="00EC78A8">
      <w:pPr>
        <w:pStyle w:val="Akapitzlist"/>
        <w:jc w:val="both"/>
        <w:rPr>
          <w:color w:val="7030A0"/>
          <w:sz w:val="24"/>
          <w:szCs w:val="24"/>
        </w:rPr>
      </w:pPr>
      <w:r>
        <w:rPr>
          <w:noProof/>
          <w:color w:val="7030A0"/>
          <w:sz w:val="24"/>
          <w:szCs w:val="24"/>
          <w:lang w:eastAsia="pl-PL"/>
        </w:rPr>
        <w:lastRenderedPageBreak/>
        <w:drawing>
          <wp:inline distT="0" distB="0" distL="0" distR="0">
            <wp:extent cx="5486400" cy="4256468"/>
            <wp:effectExtent l="0" t="0" r="19050" b="10795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E0E0F" w:rsidRDefault="00DE0E0F" w:rsidP="00EC78A8">
      <w:pPr>
        <w:pStyle w:val="Akapitzlist"/>
        <w:jc w:val="both"/>
        <w:rPr>
          <w:color w:val="7030A0"/>
          <w:sz w:val="24"/>
          <w:szCs w:val="24"/>
        </w:rPr>
      </w:pPr>
    </w:p>
    <w:p w:rsidR="00824A2F" w:rsidRDefault="00DE0E0F" w:rsidP="0033435C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eastAsia="Calibri" w:cs="Times New Roman"/>
          <w:b/>
          <w:sz w:val="24"/>
          <w:szCs w:val="24"/>
        </w:rPr>
      </w:pPr>
      <w:r w:rsidRPr="00373F25">
        <w:rPr>
          <w:rFonts w:eastAsia="Calibri" w:cs="Times New Roman"/>
          <w:b/>
          <w:sz w:val="24"/>
          <w:szCs w:val="24"/>
        </w:rPr>
        <w:t>Osiągnięte poziomy ograniczenia masy odpadów komunalnych ulegających biodegradacji, poziom recyklingu i przygotowania do ponownego użycia</w:t>
      </w:r>
    </w:p>
    <w:p w:rsidR="0033435C" w:rsidRPr="0033435C" w:rsidRDefault="0033435C" w:rsidP="0033435C">
      <w:pPr>
        <w:pStyle w:val="Akapitzlist"/>
        <w:spacing w:after="0" w:line="360" w:lineRule="auto"/>
        <w:jc w:val="both"/>
        <w:rPr>
          <w:rFonts w:eastAsia="Calibri" w:cs="Times New Roman"/>
          <w:b/>
          <w:sz w:val="24"/>
          <w:szCs w:val="24"/>
        </w:rPr>
      </w:pPr>
    </w:p>
    <w:p w:rsidR="006A7592" w:rsidRDefault="00824A2F" w:rsidP="006E0E42">
      <w:pPr>
        <w:pStyle w:val="Akapitzlist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6A7592">
        <w:rPr>
          <w:rFonts w:eastAsia="Calibri" w:cs="Times New Roman"/>
          <w:sz w:val="24"/>
          <w:szCs w:val="24"/>
        </w:rPr>
        <w:t xml:space="preserve">Zgodnie z Rozporządzeniem Ministra Środowiska z dnia 25 maja 2012 r. </w:t>
      </w:r>
      <w:proofErr w:type="spellStart"/>
      <w:r w:rsidRPr="006A7592">
        <w:rPr>
          <w:rFonts w:eastAsia="Calibri" w:cs="Times New Roman"/>
          <w:sz w:val="24"/>
          <w:szCs w:val="24"/>
        </w:rPr>
        <w:t>ws</w:t>
      </w:r>
      <w:proofErr w:type="spellEnd"/>
      <w:r w:rsidRPr="006A7592">
        <w:rPr>
          <w:rFonts w:eastAsia="Calibri" w:cs="Times New Roman"/>
          <w:sz w:val="24"/>
          <w:szCs w:val="24"/>
        </w:rPr>
        <w:t xml:space="preserve">. poziomów ograniczenia masy odpadów komunalnych ulegających biodegradacji przekazywanych </w:t>
      </w:r>
      <w:r w:rsidR="00346A17">
        <w:rPr>
          <w:rFonts w:eastAsia="Calibri" w:cs="Times New Roman"/>
          <w:sz w:val="24"/>
          <w:szCs w:val="24"/>
        </w:rPr>
        <w:t xml:space="preserve">                   </w:t>
      </w:r>
      <w:r w:rsidRPr="006A7592">
        <w:rPr>
          <w:rFonts w:eastAsia="Calibri" w:cs="Times New Roman"/>
          <w:sz w:val="24"/>
          <w:szCs w:val="24"/>
        </w:rPr>
        <w:t xml:space="preserve">do składowania oraz sposobu obliczania poziomu ograniczania masy tych odpadów, dopuszczalny poziom masy odpadów komunalnych ulegających biodegradacji przekazywanych do składowania </w:t>
      </w:r>
      <w:r w:rsidR="00346A17">
        <w:rPr>
          <w:rFonts w:eastAsia="Calibri" w:cs="Times New Roman"/>
          <w:sz w:val="24"/>
          <w:szCs w:val="24"/>
        </w:rPr>
        <w:t xml:space="preserve">     </w:t>
      </w:r>
      <w:r w:rsidRPr="006A7592">
        <w:rPr>
          <w:rFonts w:eastAsia="Calibri" w:cs="Times New Roman"/>
          <w:sz w:val="24"/>
          <w:szCs w:val="24"/>
        </w:rPr>
        <w:t>w stosunku do masy tych odpadów wytworzonych w 1995 r. d</w:t>
      </w:r>
      <w:r w:rsidR="00544CE1">
        <w:rPr>
          <w:rFonts w:eastAsia="Calibri" w:cs="Times New Roman"/>
          <w:sz w:val="24"/>
          <w:szCs w:val="24"/>
        </w:rPr>
        <w:t>o dnia końca 2016 wynosi 45</w:t>
      </w:r>
      <w:r w:rsidR="006E0E42">
        <w:rPr>
          <w:rFonts w:eastAsia="Calibri" w:cs="Times New Roman"/>
          <w:sz w:val="24"/>
          <w:szCs w:val="24"/>
        </w:rPr>
        <w:t>%</w:t>
      </w:r>
    </w:p>
    <w:p w:rsidR="006E0E42" w:rsidRPr="006E0E42" w:rsidRDefault="006E0E42" w:rsidP="006E0E42">
      <w:pPr>
        <w:pStyle w:val="Akapitzlist"/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6A7592" w:rsidRPr="006E0E42" w:rsidRDefault="00824A2F" w:rsidP="006E0E42">
      <w:pPr>
        <w:pStyle w:val="Akapitzlist"/>
        <w:spacing w:after="0" w:line="360" w:lineRule="auto"/>
        <w:jc w:val="both"/>
        <w:rPr>
          <w:rFonts w:eastAsia="Calibri" w:cs="Times New Roman"/>
          <w:color w:val="6E4E0F" w:themeColor="background2" w:themeShade="80"/>
          <w:sz w:val="24"/>
          <w:szCs w:val="24"/>
        </w:rPr>
      </w:pPr>
      <w:r w:rsidRPr="006E0E42">
        <w:rPr>
          <w:rFonts w:eastAsia="Calibri" w:cs="Times New Roman"/>
          <w:color w:val="6E4E0F" w:themeColor="background2" w:themeShade="80"/>
          <w:sz w:val="24"/>
          <w:szCs w:val="24"/>
        </w:rPr>
        <w:t xml:space="preserve">Dopuszczalne poziomy ograniczenia masy odpadów komunalnych ulegających biodegradacji przekazywanych do składowania w stosunku do masy tych odpadów wytworzonych w 1995 r. </w:t>
      </w:r>
    </w:p>
    <w:tbl>
      <w:tblPr>
        <w:tblW w:w="8981" w:type="dxa"/>
        <w:jc w:val="center"/>
        <w:tblCellSpacing w:w="7" w:type="dxa"/>
        <w:tblInd w:w="-8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2"/>
        <w:gridCol w:w="512"/>
        <w:gridCol w:w="940"/>
        <w:gridCol w:w="512"/>
        <w:gridCol w:w="512"/>
        <w:gridCol w:w="512"/>
        <w:gridCol w:w="512"/>
        <w:gridCol w:w="512"/>
        <w:gridCol w:w="512"/>
        <w:gridCol w:w="1255"/>
      </w:tblGrid>
      <w:tr w:rsidR="006A7592" w:rsidRPr="00465D73" w:rsidTr="006A7592">
        <w:trPr>
          <w:tblCellSpacing w:w="7" w:type="dxa"/>
          <w:jc w:val="center"/>
        </w:trPr>
        <w:tc>
          <w:tcPr>
            <w:tcW w:w="3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CF72DA" w:rsidRDefault="006A7592" w:rsidP="00EE51B3">
            <w:pPr>
              <w:rPr>
                <w:b/>
                <w:sz w:val="24"/>
                <w:szCs w:val="24"/>
              </w:rPr>
            </w:pPr>
            <w:r w:rsidRPr="00CF72DA">
              <w:rPr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16 lipca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2BEA7" w:themeFill="accent4" w:themeFillTint="99"/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16 lipca 2020</w:t>
            </w:r>
          </w:p>
        </w:tc>
      </w:tr>
      <w:tr w:rsidR="006A7592" w:rsidRPr="00465D73" w:rsidTr="006A7592">
        <w:trPr>
          <w:tblCellSpacing w:w="7" w:type="dxa"/>
          <w:jc w:val="center"/>
        </w:trPr>
        <w:tc>
          <w:tcPr>
            <w:tcW w:w="3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Dopuszczalny poziom masy odpadów komunalnych ulegających biodegradacji przekazywanych do składowania w stosunku do masy tych odpadów wytworzonych</w:t>
            </w:r>
            <w:r w:rsidRPr="00465D73">
              <w:rPr>
                <w:sz w:val="24"/>
                <w:szCs w:val="24"/>
              </w:rPr>
              <w:br/>
            </w:r>
            <w:r w:rsidRPr="00465D73">
              <w:rPr>
                <w:sz w:val="24"/>
                <w:szCs w:val="24"/>
              </w:rPr>
              <w:lastRenderedPageBreak/>
              <w:t>w 1995 r. [%]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lastRenderedPageBreak/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2BEA7" w:themeFill="accent4" w:themeFillTint="99"/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40</w:t>
            </w:r>
          </w:p>
        </w:tc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7592" w:rsidRPr="00465D73" w:rsidRDefault="006A7592" w:rsidP="00EE51B3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35</w:t>
            </w:r>
          </w:p>
        </w:tc>
      </w:tr>
    </w:tbl>
    <w:p w:rsidR="006A7592" w:rsidRDefault="006A7592" w:rsidP="00824A2F">
      <w:pPr>
        <w:pStyle w:val="Akapitzlist"/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512CE4" w:rsidRDefault="00512CE4" w:rsidP="00824A2F">
      <w:pPr>
        <w:pStyle w:val="Akapitzlist"/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512CE4" w:rsidRPr="006A7592" w:rsidRDefault="00512CE4" w:rsidP="00824A2F">
      <w:pPr>
        <w:pStyle w:val="Akapitzlist"/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512CE4" w:rsidRPr="00512CE4" w:rsidRDefault="00512CE4" w:rsidP="00512CE4">
      <w:pPr>
        <w:pStyle w:val="Akapitzlist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12CE4">
        <w:rPr>
          <w:rFonts w:eastAsia="Calibri" w:cs="Times New Roman"/>
          <w:sz w:val="24"/>
          <w:szCs w:val="24"/>
        </w:rPr>
        <w:t>Zgodnie z Rozporządzeni</w:t>
      </w:r>
      <w:r w:rsidR="0033435C">
        <w:rPr>
          <w:rFonts w:eastAsia="Calibri" w:cs="Times New Roman"/>
          <w:sz w:val="24"/>
          <w:szCs w:val="24"/>
        </w:rPr>
        <w:t>em Ministra Środowiska z dnia 14 grudnia 2016</w:t>
      </w:r>
      <w:r w:rsidRPr="00512CE4">
        <w:rPr>
          <w:rFonts w:eastAsia="Calibri" w:cs="Times New Roman"/>
          <w:sz w:val="24"/>
          <w:szCs w:val="24"/>
        </w:rPr>
        <w:t xml:space="preserve"> r. </w:t>
      </w:r>
      <w:proofErr w:type="spellStart"/>
      <w:r w:rsidRPr="00512CE4">
        <w:rPr>
          <w:rFonts w:eastAsia="Calibri" w:cs="Times New Roman"/>
          <w:sz w:val="24"/>
          <w:szCs w:val="24"/>
        </w:rPr>
        <w:t>ws</w:t>
      </w:r>
      <w:proofErr w:type="spellEnd"/>
      <w:r w:rsidRPr="00512CE4">
        <w:rPr>
          <w:rFonts w:eastAsia="Calibri" w:cs="Times New Roman"/>
          <w:sz w:val="24"/>
          <w:szCs w:val="24"/>
        </w:rPr>
        <w:t>. poziomów recyklingu, przygotowania do ponownego użycia i odzysku innymi metodami niektórych frakcji odpadów komunalnych</w:t>
      </w:r>
      <w:r>
        <w:rPr>
          <w:rFonts w:eastAsia="Calibri" w:cs="Times New Roman"/>
          <w:sz w:val="24"/>
          <w:szCs w:val="24"/>
        </w:rPr>
        <w:t>, poziomy te wynoszą w roku 2016</w:t>
      </w:r>
      <w:r w:rsidRPr="00512CE4">
        <w:rPr>
          <w:rFonts w:eastAsia="Calibri" w:cs="Times New Roman"/>
          <w:sz w:val="24"/>
          <w:szCs w:val="24"/>
        </w:rPr>
        <w:t xml:space="preserve"> odpowiednio:</w:t>
      </w:r>
    </w:p>
    <w:p w:rsidR="00512CE4" w:rsidRPr="00512CE4" w:rsidRDefault="00512CE4" w:rsidP="00512CE4">
      <w:pPr>
        <w:pStyle w:val="Akapitzlist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12CE4">
        <w:rPr>
          <w:rFonts w:eastAsia="Calibri" w:cs="Times New Roman"/>
          <w:sz w:val="24"/>
          <w:szCs w:val="24"/>
        </w:rPr>
        <w:t>- papier, meta</w:t>
      </w:r>
      <w:r>
        <w:rPr>
          <w:rFonts w:eastAsia="Calibri" w:cs="Times New Roman"/>
          <w:sz w:val="24"/>
          <w:szCs w:val="24"/>
        </w:rPr>
        <w:t>l, tworzywa sztuczne, szkło – 18</w:t>
      </w:r>
      <w:r w:rsidRPr="00512CE4">
        <w:rPr>
          <w:rFonts w:eastAsia="Calibri" w:cs="Times New Roman"/>
          <w:sz w:val="24"/>
          <w:szCs w:val="24"/>
        </w:rPr>
        <w:t>%,</w:t>
      </w:r>
    </w:p>
    <w:p w:rsidR="00824A2F" w:rsidRDefault="00824A2F" w:rsidP="00512CE4">
      <w:pPr>
        <w:pStyle w:val="Akapitzlist"/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512CE4" w:rsidRPr="006E0E42" w:rsidRDefault="00512CE4" w:rsidP="00512CE4">
      <w:pPr>
        <w:pStyle w:val="Akapitzlist"/>
        <w:spacing w:after="0" w:line="360" w:lineRule="auto"/>
        <w:jc w:val="both"/>
        <w:rPr>
          <w:rFonts w:eastAsia="Calibri" w:cs="Times New Roman"/>
          <w:color w:val="6E4E0F" w:themeColor="background2" w:themeShade="80"/>
          <w:sz w:val="24"/>
          <w:szCs w:val="24"/>
        </w:rPr>
      </w:pPr>
      <w:r w:rsidRPr="006E0E42">
        <w:rPr>
          <w:rFonts w:eastAsia="Calibri" w:cs="Times New Roman"/>
          <w:color w:val="6E4E0F" w:themeColor="background2" w:themeShade="80"/>
          <w:sz w:val="24"/>
          <w:szCs w:val="24"/>
        </w:rPr>
        <w:t>Poziom recyklingu i przygotowania do ponownego użycia [%] papieru, metalu, tworzyw sztucznych i szkła.</w:t>
      </w:r>
    </w:p>
    <w:tbl>
      <w:tblPr>
        <w:tblW w:w="8330" w:type="dxa"/>
        <w:jc w:val="center"/>
        <w:tblCellSpacing w:w="7" w:type="dxa"/>
        <w:tblInd w:w="-8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7"/>
        <w:gridCol w:w="604"/>
        <w:gridCol w:w="604"/>
        <w:gridCol w:w="604"/>
        <w:gridCol w:w="604"/>
        <w:gridCol w:w="604"/>
        <w:gridCol w:w="604"/>
        <w:gridCol w:w="604"/>
        <w:gridCol w:w="604"/>
        <w:gridCol w:w="611"/>
      </w:tblGrid>
      <w:tr w:rsidR="00512CE4" w:rsidRPr="00456BD4" w:rsidTr="00EE51B3">
        <w:trPr>
          <w:tblCellSpacing w:w="7" w:type="dxa"/>
          <w:jc w:val="center"/>
        </w:trPr>
        <w:tc>
          <w:tcPr>
            <w:tcW w:w="286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b/>
                <w:bCs/>
                <w:sz w:val="24"/>
                <w:szCs w:val="24"/>
              </w:rPr>
              <w:t>Poziom recyklingu i przygotowania do ponownego użycia [%]</w:t>
            </w:r>
          </w:p>
        </w:tc>
      </w:tr>
      <w:tr w:rsidR="00512CE4" w:rsidRPr="00456BD4" w:rsidTr="00512CE4">
        <w:trPr>
          <w:tblCellSpacing w:w="7" w:type="dxa"/>
          <w:jc w:val="center"/>
        </w:trPr>
        <w:tc>
          <w:tcPr>
            <w:tcW w:w="286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2BEA7" w:themeFill="accent4" w:themeFillTint="99"/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2020</w:t>
            </w:r>
          </w:p>
        </w:tc>
      </w:tr>
      <w:tr w:rsidR="00512CE4" w:rsidRPr="00456BD4" w:rsidTr="00512CE4">
        <w:trPr>
          <w:tblCellSpacing w:w="7" w:type="dxa"/>
          <w:jc w:val="center"/>
        </w:trPr>
        <w:tc>
          <w:tcPr>
            <w:tcW w:w="2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Papier, metal, tworzywa sztuczne, szkło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2BEA7" w:themeFill="accent4" w:themeFillTint="99"/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456BD4" w:rsidRDefault="00512CE4" w:rsidP="00EE51B3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50</w:t>
            </w:r>
          </w:p>
        </w:tc>
      </w:tr>
    </w:tbl>
    <w:p w:rsidR="00512CE4" w:rsidRPr="006E0E42" w:rsidRDefault="00512CE4" w:rsidP="006E0E42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512CE4" w:rsidRDefault="00512CE4" w:rsidP="00512CE4">
      <w:pPr>
        <w:pStyle w:val="Akapitzlist"/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512CE4" w:rsidRPr="006E0E42" w:rsidRDefault="00512CE4" w:rsidP="00512CE4">
      <w:pPr>
        <w:pStyle w:val="Akapitzlist"/>
        <w:spacing w:after="0" w:line="360" w:lineRule="auto"/>
        <w:jc w:val="both"/>
        <w:rPr>
          <w:rFonts w:eastAsia="Calibri" w:cs="Times New Roman"/>
          <w:color w:val="6E4E0F" w:themeColor="background2" w:themeShade="80"/>
          <w:sz w:val="24"/>
          <w:szCs w:val="24"/>
        </w:rPr>
      </w:pPr>
      <w:r w:rsidRPr="006E0E42">
        <w:rPr>
          <w:rFonts w:eastAsia="Calibri" w:cs="Times New Roman"/>
          <w:color w:val="6E4E0F" w:themeColor="background2" w:themeShade="80"/>
          <w:sz w:val="24"/>
          <w:szCs w:val="24"/>
        </w:rPr>
        <w:t xml:space="preserve">Poziom recyklingu, przygotowania do ponownego użycia i odzysku innymi metodami [%] innych niż niebezpieczne odpady budowlane i rozbiórkowe. </w:t>
      </w:r>
    </w:p>
    <w:p w:rsidR="00512CE4" w:rsidRDefault="00512CE4" w:rsidP="00512CE4">
      <w:pPr>
        <w:pStyle w:val="Akapitzlist"/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tbl>
      <w:tblPr>
        <w:tblW w:w="8330" w:type="dxa"/>
        <w:jc w:val="center"/>
        <w:tblCellSpacing w:w="7" w:type="dxa"/>
        <w:tblInd w:w="-8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5"/>
        <w:gridCol w:w="614"/>
        <w:gridCol w:w="613"/>
        <w:gridCol w:w="613"/>
        <w:gridCol w:w="613"/>
        <w:gridCol w:w="613"/>
        <w:gridCol w:w="613"/>
        <w:gridCol w:w="613"/>
        <w:gridCol w:w="613"/>
        <w:gridCol w:w="620"/>
      </w:tblGrid>
      <w:tr w:rsidR="00512CE4" w:rsidRPr="00A06213" w:rsidTr="00EE51B3">
        <w:trPr>
          <w:tblCellSpacing w:w="7" w:type="dxa"/>
          <w:jc w:val="center"/>
        </w:trPr>
        <w:tc>
          <w:tcPr>
            <w:tcW w:w="27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b/>
                <w:bCs/>
                <w:sz w:val="24"/>
                <w:szCs w:val="24"/>
              </w:rPr>
              <w:t>Poziom recyklingu, przygotowania do ponownego użycia i odzysku innymi metodami [%]</w:t>
            </w:r>
          </w:p>
        </w:tc>
      </w:tr>
      <w:tr w:rsidR="00512CE4" w:rsidRPr="00A06213" w:rsidTr="00512CE4">
        <w:trPr>
          <w:tblCellSpacing w:w="7" w:type="dxa"/>
          <w:jc w:val="center"/>
        </w:trPr>
        <w:tc>
          <w:tcPr>
            <w:tcW w:w="27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2BEA7" w:themeFill="accent4" w:themeFillTint="99"/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2020</w:t>
            </w:r>
          </w:p>
        </w:tc>
      </w:tr>
      <w:tr w:rsidR="00512CE4" w:rsidRPr="00A06213" w:rsidTr="00512CE4">
        <w:trPr>
          <w:tblCellSpacing w:w="7" w:type="dxa"/>
          <w:jc w:val="center"/>
        </w:trPr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Inne niż niebezpieczne odpady budowlane i rozbiórkowe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2BEA7" w:themeFill="accent4" w:themeFillTint="99"/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2CE4" w:rsidRPr="00A06213" w:rsidRDefault="00512CE4" w:rsidP="00EE51B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70</w:t>
            </w:r>
          </w:p>
        </w:tc>
      </w:tr>
    </w:tbl>
    <w:p w:rsidR="00512CE4" w:rsidRPr="006A7592" w:rsidRDefault="00512CE4" w:rsidP="00512CE4">
      <w:pPr>
        <w:pStyle w:val="Akapitzlist"/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373F25" w:rsidRPr="006E0E42" w:rsidRDefault="00512CE4" w:rsidP="00373F25">
      <w:pPr>
        <w:pStyle w:val="Akapitzlist"/>
        <w:spacing w:after="0" w:line="360" w:lineRule="auto"/>
        <w:jc w:val="both"/>
        <w:rPr>
          <w:rFonts w:ascii="Times New Roman" w:eastAsia="Calibri" w:hAnsi="Times New Roman" w:cs="Times New Roman"/>
          <w:b/>
          <w:color w:val="6E4E0F" w:themeColor="background2" w:themeShade="80"/>
          <w:sz w:val="24"/>
          <w:szCs w:val="24"/>
        </w:rPr>
      </w:pPr>
      <w:r w:rsidRPr="006E0E42">
        <w:rPr>
          <w:rFonts w:eastAsia="Calibri" w:cs="Times New Roman"/>
          <w:color w:val="6E4E0F" w:themeColor="background2" w:themeShade="80"/>
          <w:sz w:val="24"/>
          <w:szCs w:val="24"/>
        </w:rPr>
        <w:t xml:space="preserve">Osiągnięte poziomy przez Gminę Lipno </w:t>
      </w:r>
      <w:r w:rsidR="00B360B7" w:rsidRPr="006E0E42">
        <w:rPr>
          <w:rFonts w:eastAsia="Calibri" w:cs="Times New Roman"/>
          <w:color w:val="6E4E0F" w:themeColor="background2" w:themeShade="80"/>
          <w:sz w:val="24"/>
          <w:szCs w:val="24"/>
        </w:rPr>
        <w:t>w 2016r.:</w:t>
      </w:r>
    </w:p>
    <w:p w:rsidR="00DE0E0F" w:rsidRPr="00DE0E0F" w:rsidRDefault="00DE0E0F" w:rsidP="00DE0E0F">
      <w:pPr>
        <w:numPr>
          <w:ilvl w:val="0"/>
          <w:numId w:val="14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DE0E0F">
        <w:rPr>
          <w:rFonts w:eastAsia="Calibri" w:cs="Times New Roman"/>
          <w:sz w:val="24"/>
          <w:szCs w:val="24"/>
        </w:rPr>
        <w:t xml:space="preserve">Osiągnięty poziom ograniczenia masy odpadów komunalnych ulegających biodegradacji kierowanych do składowania: </w:t>
      </w:r>
      <w:r w:rsidRPr="00DE0E0F">
        <w:rPr>
          <w:rFonts w:eastAsia="Calibri" w:cs="Times New Roman"/>
          <w:b/>
          <w:sz w:val="24"/>
          <w:szCs w:val="24"/>
        </w:rPr>
        <w:t xml:space="preserve"> </w:t>
      </w:r>
      <w:r w:rsidR="00B360B7">
        <w:rPr>
          <w:rFonts w:eastAsia="Calibri" w:cs="Times New Roman"/>
          <w:b/>
          <w:sz w:val="24"/>
          <w:szCs w:val="24"/>
        </w:rPr>
        <w:t xml:space="preserve">0 </w:t>
      </w:r>
      <w:r w:rsidR="00B360B7" w:rsidRPr="00B360B7">
        <w:rPr>
          <w:rFonts w:eastAsia="Calibri" w:cs="Times New Roman"/>
          <w:b/>
          <w:sz w:val="24"/>
          <w:szCs w:val="24"/>
        </w:rPr>
        <w:t>%</w:t>
      </w:r>
      <w:r w:rsidR="00B360B7">
        <w:rPr>
          <w:rFonts w:eastAsia="Calibri" w:cs="Times New Roman"/>
          <w:b/>
          <w:sz w:val="24"/>
          <w:szCs w:val="24"/>
        </w:rPr>
        <w:t xml:space="preserve"> </w:t>
      </w:r>
      <w:r w:rsidRPr="00DE0E0F">
        <w:rPr>
          <w:rFonts w:eastAsia="Calibri" w:cs="Times New Roman"/>
          <w:b/>
          <w:sz w:val="24"/>
          <w:szCs w:val="24"/>
        </w:rPr>
        <w:t>,</w:t>
      </w:r>
    </w:p>
    <w:p w:rsidR="00DE0E0F" w:rsidRPr="00DE0E0F" w:rsidRDefault="00DE0E0F" w:rsidP="00DE0E0F">
      <w:pPr>
        <w:numPr>
          <w:ilvl w:val="0"/>
          <w:numId w:val="14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DE0E0F">
        <w:rPr>
          <w:rFonts w:eastAsia="Calibri" w:cs="Times New Roman"/>
          <w:sz w:val="24"/>
          <w:szCs w:val="24"/>
        </w:rPr>
        <w:t>Osiągnięty poziom recyklingu i przygotowania do ponownego użycia następujących frakcji odpadów komunalnych: papieru, metali, t</w:t>
      </w:r>
      <w:r w:rsidR="00373F25">
        <w:rPr>
          <w:rFonts w:eastAsia="Calibri" w:cs="Times New Roman"/>
          <w:sz w:val="24"/>
          <w:szCs w:val="24"/>
        </w:rPr>
        <w:t xml:space="preserve">worzyw sztucznych i szkła: </w:t>
      </w:r>
      <w:r w:rsidR="00B360B7">
        <w:rPr>
          <w:rFonts w:eastAsia="Calibri" w:cs="Times New Roman"/>
          <w:sz w:val="24"/>
          <w:szCs w:val="24"/>
        </w:rPr>
        <w:t xml:space="preserve"> </w:t>
      </w:r>
      <w:r w:rsidR="00B360B7" w:rsidRPr="00B360B7">
        <w:rPr>
          <w:rFonts w:eastAsia="Calibri" w:cs="Times New Roman"/>
          <w:b/>
          <w:sz w:val="24"/>
          <w:szCs w:val="24"/>
        </w:rPr>
        <w:t xml:space="preserve">18,68 </w:t>
      </w:r>
      <w:r w:rsidRPr="00DE0E0F">
        <w:rPr>
          <w:rFonts w:eastAsia="Calibri" w:cs="Times New Roman"/>
          <w:b/>
          <w:sz w:val="24"/>
          <w:szCs w:val="24"/>
        </w:rPr>
        <w:t>%,</w:t>
      </w:r>
    </w:p>
    <w:p w:rsidR="00DE0E0F" w:rsidRDefault="00DE0E0F" w:rsidP="00DE0E0F">
      <w:pPr>
        <w:numPr>
          <w:ilvl w:val="0"/>
          <w:numId w:val="14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DE0E0F">
        <w:rPr>
          <w:rFonts w:eastAsia="Calibri" w:cs="Times New Roman"/>
          <w:sz w:val="24"/>
          <w:szCs w:val="24"/>
        </w:rPr>
        <w:lastRenderedPageBreak/>
        <w:t xml:space="preserve">Osiągnięty poziom recyklingu, przygotowania do ponownego użycia i odzysku innymi metodami innych niż niebezpieczne odpadów budowlanych i rozbiórkowych: </w:t>
      </w:r>
      <w:r w:rsidRPr="00DE0E0F">
        <w:rPr>
          <w:rFonts w:eastAsia="Calibri" w:cs="Times New Roman"/>
          <w:b/>
          <w:sz w:val="24"/>
          <w:szCs w:val="24"/>
        </w:rPr>
        <w:t>100 %.</w:t>
      </w:r>
      <w:r w:rsidRPr="00DE0E0F">
        <w:rPr>
          <w:rFonts w:eastAsia="Calibri" w:cs="Times New Roman"/>
          <w:sz w:val="24"/>
          <w:szCs w:val="24"/>
        </w:rPr>
        <w:t xml:space="preserve">    </w:t>
      </w:r>
    </w:p>
    <w:p w:rsidR="00544CE1" w:rsidRDefault="00544CE1" w:rsidP="00544CE1">
      <w:pPr>
        <w:spacing w:after="0" w:line="360" w:lineRule="auto"/>
        <w:ind w:left="360"/>
        <w:jc w:val="both"/>
        <w:rPr>
          <w:rFonts w:eastAsia="Calibri" w:cs="Times New Roman"/>
          <w:sz w:val="24"/>
          <w:szCs w:val="24"/>
        </w:rPr>
      </w:pPr>
    </w:p>
    <w:p w:rsidR="00544CE1" w:rsidRPr="006E0E42" w:rsidRDefault="00544CE1" w:rsidP="00544CE1">
      <w:pPr>
        <w:spacing w:after="0" w:line="360" w:lineRule="auto"/>
        <w:ind w:left="360"/>
        <w:jc w:val="both"/>
        <w:rPr>
          <w:rFonts w:eastAsia="Calibri" w:cs="Times New Roman"/>
          <w:color w:val="7030A0"/>
          <w:sz w:val="24"/>
          <w:szCs w:val="24"/>
        </w:rPr>
      </w:pPr>
      <w:r w:rsidRPr="006E0E42">
        <w:rPr>
          <w:rFonts w:eastAsia="Calibri" w:cs="Times New Roman"/>
          <w:color w:val="7030A0"/>
          <w:sz w:val="24"/>
          <w:szCs w:val="24"/>
        </w:rPr>
        <w:t>W analizowanym roku 2016 Gmina Lipno osiągnęła wymagane poziomy określone w rozporządzeniu</w:t>
      </w:r>
      <w:r w:rsidR="006E0E42" w:rsidRPr="006E0E42">
        <w:rPr>
          <w:rFonts w:eastAsia="Calibri" w:cs="Times New Roman"/>
          <w:color w:val="7030A0"/>
          <w:sz w:val="24"/>
          <w:szCs w:val="24"/>
        </w:rPr>
        <w:t>.</w:t>
      </w:r>
    </w:p>
    <w:p w:rsidR="006E0E42" w:rsidRPr="00DE0E0F" w:rsidRDefault="006E0E42" w:rsidP="00544CE1">
      <w:pPr>
        <w:spacing w:after="0" w:line="360" w:lineRule="auto"/>
        <w:ind w:left="360"/>
        <w:jc w:val="both"/>
        <w:rPr>
          <w:rFonts w:eastAsia="Calibri" w:cs="Times New Roman"/>
          <w:sz w:val="24"/>
          <w:szCs w:val="24"/>
        </w:rPr>
      </w:pPr>
    </w:p>
    <w:p w:rsidR="00FA6631" w:rsidRPr="00041C2C" w:rsidRDefault="00FA6631" w:rsidP="00041C2C">
      <w:pPr>
        <w:jc w:val="both"/>
        <w:rPr>
          <w:rFonts w:eastAsia="Calibri" w:cs="Times New Roman"/>
          <w:b/>
          <w:sz w:val="32"/>
          <w:szCs w:val="32"/>
        </w:rPr>
      </w:pPr>
      <w:r w:rsidRPr="00FA6631">
        <w:rPr>
          <w:rFonts w:eastAsia="Calibri" w:cs="Times New Roman"/>
          <w:b/>
          <w:sz w:val="32"/>
          <w:szCs w:val="32"/>
        </w:rPr>
        <w:t>VI</w:t>
      </w:r>
      <w:r w:rsidRPr="003C37F3">
        <w:rPr>
          <w:rFonts w:eastAsia="Calibri" w:cs="Times New Roman"/>
          <w:b/>
          <w:sz w:val="32"/>
          <w:szCs w:val="32"/>
        </w:rPr>
        <w:t>II</w:t>
      </w:r>
      <w:r w:rsidR="00041C2C" w:rsidRPr="003C37F3">
        <w:rPr>
          <w:rFonts w:eastAsia="Calibri" w:cs="Times New Roman"/>
          <w:b/>
          <w:sz w:val="32"/>
          <w:szCs w:val="32"/>
        </w:rPr>
        <w:t>.</w:t>
      </w:r>
      <w:r w:rsidRPr="00FA6631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041C2C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Pr="00FA6631">
        <w:rPr>
          <w:rFonts w:eastAsia="Calibri" w:cs="Times New Roman"/>
          <w:b/>
          <w:sz w:val="32"/>
          <w:szCs w:val="32"/>
        </w:rPr>
        <w:t>Opłaty z tytułu gospodarowania odpadami komunalnymi za okres</w:t>
      </w:r>
      <w:r w:rsidRPr="00041C2C">
        <w:rPr>
          <w:rFonts w:eastAsia="Calibri" w:cs="Times New Roman"/>
          <w:b/>
          <w:sz w:val="32"/>
          <w:szCs w:val="32"/>
        </w:rPr>
        <w:t xml:space="preserve"> od 01.01.2016 do 31.12.2016</w:t>
      </w:r>
      <w:r w:rsidRPr="00FA6631">
        <w:rPr>
          <w:rFonts w:eastAsia="Calibri" w:cs="Times New Roman"/>
          <w:b/>
          <w:sz w:val="32"/>
          <w:szCs w:val="32"/>
        </w:rPr>
        <w:t xml:space="preserve"> r.</w:t>
      </w:r>
    </w:p>
    <w:p w:rsidR="00FA6631" w:rsidRPr="00FA6631" w:rsidRDefault="00FA6631" w:rsidP="00FA6631">
      <w:pPr>
        <w:ind w:left="360"/>
        <w:jc w:val="both"/>
        <w:rPr>
          <w:rFonts w:ascii="Calibri" w:eastAsia="Calibri" w:hAnsi="Calibri" w:cs="Times New Roman"/>
          <w:sz w:val="24"/>
          <w:szCs w:val="24"/>
        </w:rPr>
      </w:pPr>
      <w:r w:rsidRPr="00FA6631">
        <w:rPr>
          <w:rFonts w:ascii="Calibri" w:eastAsia="Calibri" w:hAnsi="Calibri" w:cs="Times New Roman"/>
          <w:sz w:val="24"/>
          <w:szCs w:val="24"/>
        </w:rPr>
        <w:t>Wpływy z tytułu opłat za gospodarowanie odpadami komunalnymi – 1</w:t>
      </w:r>
      <w:r w:rsidR="00D64E8F">
        <w:rPr>
          <w:rFonts w:ascii="Calibri" w:eastAsia="Calibri" w:hAnsi="Calibri" w:cs="Times New Roman"/>
          <w:sz w:val="24"/>
          <w:szCs w:val="24"/>
        </w:rPr>
        <w:t> </w:t>
      </w:r>
      <w:r w:rsidR="003B3FE2">
        <w:rPr>
          <w:rFonts w:ascii="Calibri" w:eastAsia="Calibri" w:hAnsi="Calibri" w:cs="Times New Roman"/>
          <w:sz w:val="24"/>
          <w:szCs w:val="24"/>
        </w:rPr>
        <w:t>143</w:t>
      </w:r>
      <w:r w:rsidR="00D64E8F">
        <w:rPr>
          <w:rFonts w:ascii="Calibri" w:eastAsia="Calibri" w:hAnsi="Calibri" w:cs="Times New Roman"/>
          <w:sz w:val="24"/>
          <w:szCs w:val="24"/>
        </w:rPr>
        <w:t> </w:t>
      </w:r>
      <w:r w:rsidR="003B3FE2">
        <w:rPr>
          <w:rFonts w:ascii="Calibri" w:eastAsia="Calibri" w:hAnsi="Calibri" w:cs="Times New Roman"/>
          <w:sz w:val="24"/>
          <w:szCs w:val="24"/>
        </w:rPr>
        <w:t>558</w:t>
      </w:r>
      <w:r w:rsidR="00D64E8F">
        <w:rPr>
          <w:rFonts w:ascii="Calibri" w:eastAsia="Calibri" w:hAnsi="Calibri" w:cs="Times New Roman"/>
          <w:sz w:val="24"/>
          <w:szCs w:val="24"/>
        </w:rPr>
        <w:t>,</w:t>
      </w:r>
      <w:r w:rsidR="003B3FE2">
        <w:rPr>
          <w:rFonts w:ascii="Calibri" w:eastAsia="Calibri" w:hAnsi="Calibri" w:cs="Times New Roman"/>
          <w:sz w:val="24"/>
          <w:szCs w:val="24"/>
        </w:rPr>
        <w:t>73</w:t>
      </w:r>
      <w:r w:rsidRPr="00FA6631">
        <w:rPr>
          <w:rFonts w:ascii="Calibri" w:eastAsia="Calibri" w:hAnsi="Calibri" w:cs="Times New Roman"/>
          <w:sz w:val="24"/>
          <w:szCs w:val="24"/>
        </w:rPr>
        <w:t xml:space="preserve"> zł.</w:t>
      </w:r>
    </w:p>
    <w:p w:rsidR="00FA6631" w:rsidRPr="00FA6631" w:rsidRDefault="00D64E8F" w:rsidP="00FA6631">
      <w:pPr>
        <w:ind w:left="36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Nadpłaty na dzień 31.12.2016</w:t>
      </w:r>
      <w:r w:rsidR="00FA6631" w:rsidRPr="00FA6631">
        <w:rPr>
          <w:rFonts w:ascii="Calibri" w:eastAsia="Calibri" w:hAnsi="Calibri" w:cs="Times New Roman"/>
          <w:sz w:val="24"/>
          <w:szCs w:val="24"/>
        </w:rPr>
        <w:t xml:space="preserve"> r. – </w:t>
      </w:r>
      <w:r>
        <w:rPr>
          <w:rFonts w:ascii="Calibri" w:eastAsia="Calibri" w:hAnsi="Calibri" w:cs="Times New Roman"/>
          <w:sz w:val="24"/>
          <w:szCs w:val="24"/>
        </w:rPr>
        <w:t>4 854,30</w:t>
      </w:r>
      <w:r w:rsidR="00FA6631" w:rsidRPr="00FA6631">
        <w:rPr>
          <w:rFonts w:ascii="Calibri" w:eastAsia="Calibri" w:hAnsi="Calibri" w:cs="Times New Roman"/>
          <w:sz w:val="24"/>
          <w:szCs w:val="24"/>
        </w:rPr>
        <w:t xml:space="preserve"> zł.</w:t>
      </w:r>
    </w:p>
    <w:p w:rsidR="00FA6631" w:rsidRPr="00FA6631" w:rsidRDefault="00FA6631" w:rsidP="00FA6631">
      <w:pPr>
        <w:ind w:left="360"/>
        <w:jc w:val="both"/>
        <w:rPr>
          <w:rFonts w:ascii="Calibri" w:eastAsia="Calibri" w:hAnsi="Calibri" w:cs="Times New Roman"/>
          <w:sz w:val="24"/>
          <w:szCs w:val="24"/>
        </w:rPr>
      </w:pPr>
      <w:r w:rsidRPr="00FA6631">
        <w:rPr>
          <w:rFonts w:ascii="Calibri" w:eastAsia="Calibri" w:hAnsi="Calibri" w:cs="Times New Roman"/>
          <w:sz w:val="24"/>
          <w:szCs w:val="24"/>
        </w:rPr>
        <w:t>Należności z tytułu opłat za gospodarowanie odpadami komunalnymi – 1</w:t>
      </w:r>
      <w:r w:rsidR="003B3FE2">
        <w:rPr>
          <w:rFonts w:ascii="Calibri" w:eastAsia="Calibri" w:hAnsi="Calibri" w:cs="Times New Roman"/>
          <w:sz w:val="24"/>
          <w:szCs w:val="24"/>
        </w:rPr>
        <w:t> 147 497,00</w:t>
      </w:r>
      <w:r w:rsidRPr="00FA6631">
        <w:rPr>
          <w:rFonts w:ascii="Calibri" w:eastAsia="Calibri" w:hAnsi="Calibri" w:cs="Times New Roman"/>
          <w:sz w:val="24"/>
          <w:szCs w:val="24"/>
        </w:rPr>
        <w:t xml:space="preserve"> zł. </w:t>
      </w:r>
    </w:p>
    <w:p w:rsidR="00FA6631" w:rsidRDefault="00D64E8F" w:rsidP="00FA6631">
      <w:pPr>
        <w:ind w:left="36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W wyniku zaległości w 2016</w:t>
      </w:r>
      <w:r w:rsidR="00FA6631" w:rsidRPr="00FA6631">
        <w:rPr>
          <w:rFonts w:ascii="Calibri" w:eastAsia="Calibri" w:hAnsi="Calibri" w:cs="Times New Roman"/>
          <w:sz w:val="24"/>
          <w:szCs w:val="24"/>
        </w:rPr>
        <w:t xml:space="preserve"> roku wystawiono </w:t>
      </w:r>
      <w:r w:rsidR="003B3FE2">
        <w:rPr>
          <w:rFonts w:ascii="Calibri" w:eastAsia="Calibri" w:hAnsi="Calibri" w:cs="Times New Roman"/>
          <w:sz w:val="24"/>
          <w:szCs w:val="24"/>
        </w:rPr>
        <w:t>304</w:t>
      </w:r>
      <w:r w:rsidR="00FA6631" w:rsidRPr="00FA6631">
        <w:rPr>
          <w:rFonts w:ascii="Calibri" w:eastAsia="Calibri" w:hAnsi="Calibri" w:cs="Times New Roman"/>
          <w:sz w:val="24"/>
          <w:szCs w:val="24"/>
        </w:rPr>
        <w:t xml:space="preserve"> upomnień.</w:t>
      </w:r>
    </w:p>
    <w:p w:rsidR="00BE7261" w:rsidRDefault="003C37F3" w:rsidP="003C37F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IX. </w:t>
      </w:r>
      <w:r w:rsidR="00041C2C" w:rsidRPr="003C37F3">
        <w:rPr>
          <w:b/>
          <w:sz w:val="32"/>
          <w:szCs w:val="32"/>
        </w:rPr>
        <w:t xml:space="preserve">Koszty wynikające z obsługi systemu gospodarowania </w:t>
      </w:r>
      <w:r w:rsidRPr="003C37F3">
        <w:rPr>
          <w:b/>
          <w:sz w:val="32"/>
          <w:szCs w:val="32"/>
        </w:rPr>
        <w:t xml:space="preserve">odpadami </w:t>
      </w:r>
      <w:r w:rsidR="00041C2C" w:rsidRPr="003C37F3">
        <w:rPr>
          <w:b/>
          <w:sz w:val="32"/>
          <w:szCs w:val="32"/>
        </w:rPr>
        <w:t>komunalnymi</w:t>
      </w:r>
      <w:r w:rsidRPr="003C37F3">
        <w:rPr>
          <w:b/>
          <w:sz w:val="32"/>
          <w:szCs w:val="32"/>
        </w:rPr>
        <w:t xml:space="preserve"> za okres od 01.01.2016r. do 31.12.2016r. </w:t>
      </w:r>
    </w:p>
    <w:p w:rsidR="00C02D44" w:rsidRPr="00C02D44" w:rsidRDefault="00C02D44" w:rsidP="003C37F3">
      <w:pPr>
        <w:jc w:val="both"/>
        <w:rPr>
          <w:sz w:val="24"/>
          <w:szCs w:val="24"/>
        </w:rPr>
      </w:pPr>
    </w:p>
    <w:p w:rsidR="00C02D44" w:rsidRPr="00C02D44" w:rsidRDefault="00C02D44" w:rsidP="00C02D44">
      <w:pPr>
        <w:jc w:val="both"/>
        <w:rPr>
          <w:sz w:val="24"/>
          <w:szCs w:val="24"/>
        </w:rPr>
      </w:pPr>
      <w:r w:rsidRPr="00C02D44">
        <w:rPr>
          <w:sz w:val="24"/>
          <w:szCs w:val="24"/>
        </w:rPr>
        <w:t>- Odbiór i zagospodarowanie odpadów komunalnych: 1 050 722,28 zł.</w:t>
      </w:r>
    </w:p>
    <w:p w:rsidR="00C02D44" w:rsidRDefault="00C02D44" w:rsidP="00C02D44">
      <w:pPr>
        <w:jc w:val="both"/>
        <w:rPr>
          <w:sz w:val="24"/>
          <w:szCs w:val="24"/>
        </w:rPr>
      </w:pPr>
      <w:r w:rsidRPr="00C02D44">
        <w:rPr>
          <w:sz w:val="24"/>
          <w:szCs w:val="24"/>
        </w:rPr>
        <w:t xml:space="preserve">- Koszty Administracyjne: </w:t>
      </w:r>
      <w:r w:rsidR="0091411A">
        <w:rPr>
          <w:sz w:val="24"/>
          <w:szCs w:val="24"/>
        </w:rPr>
        <w:t>78 562,31</w:t>
      </w:r>
      <w:r w:rsidRPr="00C02D44">
        <w:rPr>
          <w:sz w:val="24"/>
          <w:szCs w:val="24"/>
        </w:rPr>
        <w:t xml:space="preserve"> zł.</w:t>
      </w:r>
    </w:p>
    <w:p w:rsidR="0091411A" w:rsidRDefault="0091411A" w:rsidP="00C02D44">
      <w:pPr>
        <w:jc w:val="both"/>
        <w:rPr>
          <w:sz w:val="24"/>
          <w:szCs w:val="24"/>
        </w:rPr>
      </w:pPr>
      <w:r>
        <w:rPr>
          <w:sz w:val="24"/>
          <w:szCs w:val="24"/>
        </w:rPr>
        <w:t>- Dokumentacja związana z realizacją budowy PSZOK – 29 460,75 zł.</w:t>
      </w:r>
    </w:p>
    <w:p w:rsidR="004E55DF" w:rsidRDefault="004E55DF" w:rsidP="00C02D44">
      <w:pPr>
        <w:jc w:val="both"/>
        <w:rPr>
          <w:sz w:val="24"/>
          <w:szCs w:val="24"/>
        </w:rPr>
      </w:pPr>
    </w:p>
    <w:p w:rsidR="006370AC" w:rsidRDefault="006370AC" w:rsidP="00C02D44">
      <w:pPr>
        <w:jc w:val="both"/>
        <w:rPr>
          <w:b/>
          <w:sz w:val="32"/>
          <w:szCs w:val="32"/>
        </w:rPr>
      </w:pPr>
      <w:r w:rsidRPr="006370AC">
        <w:rPr>
          <w:b/>
          <w:sz w:val="32"/>
          <w:szCs w:val="32"/>
        </w:rPr>
        <w:t>X. Podsumowania i wnioski</w:t>
      </w:r>
    </w:p>
    <w:p w:rsidR="00B31A22" w:rsidRDefault="00B31A22" w:rsidP="00C02D44">
      <w:pPr>
        <w:jc w:val="both"/>
        <w:rPr>
          <w:sz w:val="24"/>
          <w:szCs w:val="24"/>
        </w:rPr>
      </w:pPr>
      <w:r w:rsidRPr="00B31A22">
        <w:rPr>
          <w:sz w:val="24"/>
          <w:szCs w:val="24"/>
        </w:rPr>
        <w:t>Odbiór odpadów komunalnych z terenu gminy Lipno moż</w:t>
      </w:r>
      <w:r>
        <w:rPr>
          <w:sz w:val="24"/>
          <w:szCs w:val="24"/>
        </w:rPr>
        <w:t xml:space="preserve">na uznać za skuteczny </w:t>
      </w:r>
      <w:r w:rsidRPr="00B31A22">
        <w:rPr>
          <w:sz w:val="24"/>
          <w:szCs w:val="24"/>
        </w:rPr>
        <w:t xml:space="preserve">i racjonalny uwzględniając lokalne uwarunkowania terenu. Gmina w zamian za uiszczoną przez właścicieli nieruchomości opłatę odbierała każdą wytworzoną przez nich ilość odpadów komunalnych zmieszanych oraz zbieranych w sposób selektywny, tj. szkła, papieru, metalu, tworzyw sztucznych oraz odpadów biodegradowalnych oraz wyposażała nieruchomości w worki niezbędne do gromadzenia odpadów. Płatność jest na poziomie 95%, pozostałe 5 </w:t>
      </w:r>
      <w:r w:rsidR="00D87862">
        <w:rPr>
          <w:sz w:val="24"/>
          <w:szCs w:val="24"/>
        </w:rPr>
        <w:t>% zaległych opłat ściągane jest</w:t>
      </w:r>
      <w:r w:rsidRPr="00B31A22">
        <w:rPr>
          <w:sz w:val="24"/>
          <w:szCs w:val="24"/>
        </w:rPr>
        <w:t xml:space="preserve"> w trybie egzekucyjnym.</w:t>
      </w:r>
    </w:p>
    <w:p w:rsidR="00B31A22" w:rsidRDefault="00B31A22" w:rsidP="00C02D44">
      <w:pPr>
        <w:jc w:val="both"/>
        <w:rPr>
          <w:sz w:val="24"/>
          <w:szCs w:val="24"/>
        </w:rPr>
      </w:pPr>
      <w:r>
        <w:rPr>
          <w:sz w:val="24"/>
          <w:szCs w:val="24"/>
        </w:rPr>
        <w:t>Priorytetem na rok 2017</w:t>
      </w:r>
      <w:r w:rsidRPr="00B31A22">
        <w:rPr>
          <w:sz w:val="24"/>
          <w:szCs w:val="24"/>
        </w:rPr>
        <w:t xml:space="preserve"> jest dalsze uświadamianie </w:t>
      </w:r>
      <w:r>
        <w:rPr>
          <w:sz w:val="24"/>
          <w:szCs w:val="24"/>
        </w:rPr>
        <w:t>mieszkańców</w:t>
      </w:r>
      <w:r w:rsidRPr="00B31A22">
        <w:rPr>
          <w:sz w:val="24"/>
          <w:szCs w:val="24"/>
        </w:rPr>
        <w:t xml:space="preserve"> w zakresie gospodarki odpadami komunalnymi w celu ograniczenia ilości wytwarzanych odpadów. Poprawie powinna ulec także prawidłowa segregacja odpadów u źródła, która wpłynie korzystnie na gospodarkę odpadami na terenie</w:t>
      </w:r>
      <w:r w:rsidR="00D87862">
        <w:rPr>
          <w:sz w:val="24"/>
          <w:szCs w:val="24"/>
        </w:rPr>
        <w:t xml:space="preserve"> Gminy Lipno</w:t>
      </w:r>
      <w:r w:rsidRPr="00B31A22">
        <w:rPr>
          <w:sz w:val="24"/>
          <w:szCs w:val="24"/>
        </w:rPr>
        <w:t>.</w:t>
      </w:r>
      <w:r>
        <w:rPr>
          <w:sz w:val="24"/>
          <w:szCs w:val="24"/>
        </w:rPr>
        <w:t xml:space="preserve"> Mając na uwadze wskaźniki oraz uwzględniając </w:t>
      </w:r>
      <w:r w:rsidR="00D87862">
        <w:rPr>
          <w:sz w:val="24"/>
          <w:szCs w:val="24"/>
        </w:rPr>
        <w:t>zakładany</w:t>
      </w:r>
      <w:r>
        <w:rPr>
          <w:sz w:val="24"/>
          <w:szCs w:val="24"/>
        </w:rPr>
        <w:t xml:space="preserve"> w następnych latach wzrost wymaganych poziomów odzysku i zagospodarowania poszczególnych frakcji odpadów należy podkreślić, iż Gminny System w obecnej chwili nie będzie w stanie spełnić po 2018 roku rosnących wymaganych poziomów recyklingu</w:t>
      </w:r>
      <w:r w:rsidR="00D87862">
        <w:rPr>
          <w:sz w:val="24"/>
          <w:szCs w:val="24"/>
        </w:rPr>
        <w:t xml:space="preserve">, przygotowania do ponownego użycia i odzysku innymi metodami odpadów opakowaniowych (surowcowych – papier, metal, tworzywa sztuczne i szkło). Skutkiem nie osiągnięcia przez Gminę </w:t>
      </w:r>
      <w:r w:rsidR="00D87862">
        <w:rPr>
          <w:sz w:val="24"/>
          <w:szCs w:val="24"/>
        </w:rPr>
        <w:lastRenderedPageBreak/>
        <w:t>wymaganych poziomów recyklingu będzie nałożenie kar finansowych, co spowoduje podniesienie kosztów gospodarowania odpadami komunalnymi ponoszonymi przez mieszkańców.</w:t>
      </w:r>
    </w:p>
    <w:p w:rsidR="00D87862" w:rsidRDefault="00D87862" w:rsidP="00C02D44">
      <w:pPr>
        <w:jc w:val="both"/>
        <w:rPr>
          <w:sz w:val="24"/>
          <w:szCs w:val="24"/>
        </w:rPr>
      </w:pPr>
      <w:r>
        <w:rPr>
          <w:sz w:val="24"/>
          <w:szCs w:val="24"/>
        </w:rPr>
        <w:t>Biorąc to pod uwagę należy zrobić wszystko aby zwiększyć segregację odpadów komunalnych u źródła co pozwoli na osiągnięcie wymaganych poziomów recyklingu w następnych latach.</w:t>
      </w:r>
    </w:p>
    <w:p w:rsidR="0033435C" w:rsidRDefault="0033435C" w:rsidP="00C02D44">
      <w:pPr>
        <w:jc w:val="both"/>
        <w:rPr>
          <w:sz w:val="24"/>
          <w:szCs w:val="24"/>
        </w:rPr>
      </w:pPr>
    </w:p>
    <w:p w:rsidR="0033435C" w:rsidRDefault="0033435C" w:rsidP="00C02D44">
      <w:pPr>
        <w:jc w:val="both"/>
        <w:rPr>
          <w:sz w:val="24"/>
          <w:szCs w:val="24"/>
        </w:rPr>
      </w:pPr>
    </w:p>
    <w:p w:rsidR="0033435C" w:rsidRDefault="0033435C" w:rsidP="00C02D44">
      <w:pPr>
        <w:jc w:val="both"/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</w:p>
    <w:p w:rsidR="00D53445" w:rsidRDefault="00D53445" w:rsidP="0033435C">
      <w:pPr>
        <w:rPr>
          <w:sz w:val="24"/>
          <w:szCs w:val="24"/>
        </w:rPr>
      </w:pPr>
    </w:p>
    <w:p w:rsidR="00D53445" w:rsidRDefault="00D53445" w:rsidP="0033435C">
      <w:pPr>
        <w:rPr>
          <w:sz w:val="24"/>
          <w:szCs w:val="24"/>
        </w:rPr>
      </w:pPr>
    </w:p>
    <w:p w:rsidR="00D53445" w:rsidRDefault="00D53445" w:rsidP="0033435C">
      <w:pPr>
        <w:rPr>
          <w:sz w:val="24"/>
          <w:szCs w:val="24"/>
        </w:rPr>
      </w:pPr>
    </w:p>
    <w:p w:rsidR="0033435C" w:rsidRDefault="0033435C" w:rsidP="0033435C">
      <w:pPr>
        <w:rPr>
          <w:sz w:val="24"/>
          <w:szCs w:val="24"/>
        </w:rPr>
      </w:pPr>
      <w:r>
        <w:rPr>
          <w:sz w:val="24"/>
          <w:szCs w:val="24"/>
        </w:rPr>
        <w:t>Opracowała: Dorota Łukaszewska</w:t>
      </w:r>
    </w:p>
    <w:p w:rsidR="0033435C" w:rsidRPr="00B31A22" w:rsidRDefault="0033435C" w:rsidP="0033435C">
      <w:pPr>
        <w:rPr>
          <w:sz w:val="24"/>
          <w:szCs w:val="24"/>
        </w:rPr>
      </w:pPr>
      <w:r>
        <w:rPr>
          <w:sz w:val="24"/>
          <w:szCs w:val="24"/>
        </w:rPr>
        <w:t>Zatwierdził: Marek Wysocki</w:t>
      </w:r>
    </w:p>
    <w:p w:rsidR="00DE0E0F" w:rsidRPr="0033435C" w:rsidRDefault="00DE0E0F" w:rsidP="0033435C">
      <w:pPr>
        <w:jc w:val="both"/>
        <w:rPr>
          <w:color w:val="7030A0"/>
          <w:sz w:val="24"/>
          <w:szCs w:val="24"/>
        </w:rPr>
      </w:pPr>
    </w:p>
    <w:sectPr w:rsidR="00DE0E0F" w:rsidRPr="0033435C" w:rsidSect="00346A17">
      <w:footerReference w:type="default" r:id="rId16"/>
      <w:pgSz w:w="11906" w:h="16838"/>
      <w:pgMar w:top="1134" w:right="1417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6F3" w:rsidRDefault="001E56F3" w:rsidP="00EE51B3">
      <w:pPr>
        <w:spacing w:after="0" w:line="240" w:lineRule="auto"/>
      </w:pPr>
      <w:r>
        <w:separator/>
      </w:r>
    </w:p>
  </w:endnote>
  <w:endnote w:type="continuationSeparator" w:id="0">
    <w:p w:rsidR="001E56F3" w:rsidRDefault="001E56F3" w:rsidP="00EE5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ylium">
    <w:panose1 w:val="02000000000000000000"/>
    <w:charset w:val="EE"/>
    <w:family w:val="auto"/>
    <w:pitch w:val="variable"/>
    <w:sig w:usb0="A00000AF" w:usb1="0000004A" w:usb2="00000000" w:usb3="00000000" w:csb0="000001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8010511"/>
      <w:docPartObj>
        <w:docPartGallery w:val="Page Numbers (Bottom of Page)"/>
        <w:docPartUnique/>
      </w:docPartObj>
    </w:sdtPr>
    <w:sdtEndPr/>
    <w:sdtContent>
      <w:p w:rsidR="00EE51B3" w:rsidRDefault="00EE51B3">
        <w:pPr>
          <w:pStyle w:val="Stopka"/>
          <w:jc w:val="right"/>
        </w:pPr>
      </w:p>
      <w:p w:rsidR="00EE51B3" w:rsidRDefault="00EE51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0D0F">
          <w:rPr>
            <w:noProof/>
          </w:rPr>
          <w:t>7</w:t>
        </w:r>
        <w:r>
          <w:fldChar w:fldCharType="end"/>
        </w:r>
      </w:p>
    </w:sdtContent>
  </w:sdt>
  <w:p w:rsidR="00EE51B3" w:rsidRDefault="00EE51B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6F3" w:rsidRDefault="001E56F3" w:rsidP="00EE51B3">
      <w:pPr>
        <w:spacing w:after="0" w:line="240" w:lineRule="auto"/>
      </w:pPr>
      <w:r>
        <w:separator/>
      </w:r>
    </w:p>
  </w:footnote>
  <w:footnote w:type="continuationSeparator" w:id="0">
    <w:p w:rsidR="001E56F3" w:rsidRDefault="001E56F3" w:rsidP="00EE5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229FD"/>
    <w:multiLevelType w:val="hybridMultilevel"/>
    <w:tmpl w:val="31283E78"/>
    <w:lvl w:ilvl="0" w:tplc="083E7052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879BA"/>
    <w:multiLevelType w:val="hybridMultilevel"/>
    <w:tmpl w:val="DDE096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4624C"/>
    <w:multiLevelType w:val="hybridMultilevel"/>
    <w:tmpl w:val="CA0CB9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617EB"/>
    <w:multiLevelType w:val="hybridMultilevel"/>
    <w:tmpl w:val="A22C1B7A"/>
    <w:lvl w:ilvl="0" w:tplc="BA806F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538010A"/>
    <w:multiLevelType w:val="hybridMultilevel"/>
    <w:tmpl w:val="E9DAD7C8"/>
    <w:lvl w:ilvl="0" w:tplc="1AD85582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C3585"/>
    <w:multiLevelType w:val="hybridMultilevel"/>
    <w:tmpl w:val="B9740A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D5888"/>
    <w:multiLevelType w:val="hybridMultilevel"/>
    <w:tmpl w:val="5E985974"/>
    <w:lvl w:ilvl="0" w:tplc="AEF0DF2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A51866"/>
    <w:multiLevelType w:val="hybridMultilevel"/>
    <w:tmpl w:val="9A2ADB54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DD97138"/>
    <w:multiLevelType w:val="hybridMultilevel"/>
    <w:tmpl w:val="0D48F8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1E3A5A"/>
    <w:multiLevelType w:val="hybridMultilevel"/>
    <w:tmpl w:val="B28AC9BA"/>
    <w:lvl w:ilvl="0" w:tplc="E28A50C2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417380"/>
    <w:multiLevelType w:val="hybridMultilevel"/>
    <w:tmpl w:val="D5A6F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870F62"/>
    <w:multiLevelType w:val="hybridMultilevel"/>
    <w:tmpl w:val="3DA40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FB5256"/>
    <w:multiLevelType w:val="hybridMultilevel"/>
    <w:tmpl w:val="C9FA32D2"/>
    <w:lvl w:ilvl="0" w:tplc="E202F056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E93CCE"/>
    <w:multiLevelType w:val="hybridMultilevel"/>
    <w:tmpl w:val="ED14B138"/>
    <w:lvl w:ilvl="0" w:tplc="80AEF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8753E6C"/>
    <w:multiLevelType w:val="hybridMultilevel"/>
    <w:tmpl w:val="B16E53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447E4B"/>
    <w:multiLevelType w:val="hybridMultilevel"/>
    <w:tmpl w:val="F6F255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E969AC"/>
    <w:multiLevelType w:val="hybridMultilevel"/>
    <w:tmpl w:val="5A3666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8E6DF6"/>
    <w:multiLevelType w:val="hybridMultilevel"/>
    <w:tmpl w:val="24B6CA94"/>
    <w:lvl w:ilvl="0" w:tplc="5F665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8CA2381"/>
    <w:multiLevelType w:val="hybridMultilevel"/>
    <w:tmpl w:val="3D88E4C6"/>
    <w:lvl w:ilvl="0" w:tplc="13667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3"/>
  </w:num>
  <w:num w:numId="5">
    <w:abstractNumId w:val="11"/>
  </w:num>
  <w:num w:numId="6">
    <w:abstractNumId w:val="13"/>
  </w:num>
  <w:num w:numId="7">
    <w:abstractNumId w:val="5"/>
  </w:num>
  <w:num w:numId="8">
    <w:abstractNumId w:val="16"/>
  </w:num>
  <w:num w:numId="9">
    <w:abstractNumId w:val="14"/>
  </w:num>
  <w:num w:numId="10">
    <w:abstractNumId w:val="15"/>
  </w:num>
  <w:num w:numId="11">
    <w:abstractNumId w:val="7"/>
  </w:num>
  <w:num w:numId="12">
    <w:abstractNumId w:val="1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4"/>
  </w:num>
  <w:num w:numId="17">
    <w:abstractNumId w:val="9"/>
  </w:num>
  <w:num w:numId="18">
    <w:abstractNumId w:val="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102"/>
    <w:rsid w:val="000056F7"/>
    <w:rsid w:val="000233E1"/>
    <w:rsid w:val="00041C2C"/>
    <w:rsid w:val="00043AC1"/>
    <w:rsid w:val="00057331"/>
    <w:rsid w:val="00065FA5"/>
    <w:rsid w:val="00073DC4"/>
    <w:rsid w:val="000A7A66"/>
    <w:rsid w:val="000B6A79"/>
    <w:rsid w:val="000E7D68"/>
    <w:rsid w:val="00107F55"/>
    <w:rsid w:val="001551F8"/>
    <w:rsid w:val="00157869"/>
    <w:rsid w:val="00165B1C"/>
    <w:rsid w:val="001747DD"/>
    <w:rsid w:val="001E56F3"/>
    <w:rsid w:val="001F1A88"/>
    <w:rsid w:val="002245A6"/>
    <w:rsid w:val="002265C6"/>
    <w:rsid w:val="00236D01"/>
    <w:rsid w:val="0024068E"/>
    <w:rsid w:val="002B0C0D"/>
    <w:rsid w:val="002C2D42"/>
    <w:rsid w:val="002F4AD0"/>
    <w:rsid w:val="00302B27"/>
    <w:rsid w:val="0033435C"/>
    <w:rsid w:val="00346A17"/>
    <w:rsid w:val="00373F25"/>
    <w:rsid w:val="00375B89"/>
    <w:rsid w:val="003837B7"/>
    <w:rsid w:val="003B3FE2"/>
    <w:rsid w:val="003C37F3"/>
    <w:rsid w:val="003E29F5"/>
    <w:rsid w:val="003F38F6"/>
    <w:rsid w:val="00452FE4"/>
    <w:rsid w:val="004A71E3"/>
    <w:rsid w:val="004C12C5"/>
    <w:rsid w:val="004C1DF1"/>
    <w:rsid w:val="004E55DF"/>
    <w:rsid w:val="00512CE4"/>
    <w:rsid w:val="00520E61"/>
    <w:rsid w:val="00541473"/>
    <w:rsid w:val="00544CE1"/>
    <w:rsid w:val="00545775"/>
    <w:rsid w:val="005748C3"/>
    <w:rsid w:val="005D0D0F"/>
    <w:rsid w:val="005D5288"/>
    <w:rsid w:val="005F0A56"/>
    <w:rsid w:val="005F2577"/>
    <w:rsid w:val="006370AC"/>
    <w:rsid w:val="00643123"/>
    <w:rsid w:val="006552FE"/>
    <w:rsid w:val="0069773B"/>
    <w:rsid w:val="006A7592"/>
    <w:rsid w:val="006D0F23"/>
    <w:rsid w:val="006D23C2"/>
    <w:rsid w:val="006D54D2"/>
    <w:rsid w:val="006D6950"/>
    <w:rsid w:val="006E0E42"/>
    <w:rsid w:val="0072399C"/>
    <w:rsid w:val="00755325"/>
    <w:rsid w:val="007831DD"/>
    <w:rsid w:val="00786395"/>
    <w:rsid w:val="007D3855"/>
    <w:rsid w:val="00802E46"/>
    <w:rsid w:val="00814B6C"/>
    <w:rsid w:val="00824A2F"/>
    <w:rsid w:val="00834EBE"/>
    <w:rsid w:val="008E44CB"/>
    <w:rsid w:val="00912049"/>
    <w:rsid w:val="0091411A"/>
    <w:rsid w:val="00920576"/>
    <w:rsid w:val="0094000E"/>
    <w:rsid w:val="009C3C41"/>
    <w:rsid w:val="009D2A92"/>
    <w:rsid w:val="00A154DE"/>
    <w:rsid w:val="00A25204"/>
    <w:rsid w:val="00A47FF9"/>
    <w:rsid w:val="00A657C0"/>
    <w:rsid w:val="00A70701"/>
    <w:rsid w:val="00A91E4F"/>
    <w:rsid w:val="00A94A72"/>
    <w:rsid w:val="00AA674E"/>
    <w:rsid w:val="00AD7141"/>
    <w:rsid w:val="00AF77B0"/>
    <w:rsid w:val="00B26CD3"/>
    <w:rsid w:val="00B31A22"/>
    <w:rsid w:val="00B360B7"/>
    <w:rsid w:val="00B527AC"/>
    <w:rsid w:val="00B53651"/>
    <w:rsid w:val="00B67E1B"/>
    <w:rsid w:val="00BE7261"/>
    <w:rsid w:val="00C01495"/>
    <w:rsid w:val="00C02D44"/>
    <w:rsid w:val="00C5731B"/>
    <w:rsid w:val="00C60200"/>
    <w:rsid w:val="00CE0AB9"/>
    <w:rsid w:val="00CE4815"/>
    <w:rsid w:val="00CF36AE"/>
    <w:rsid w:val="00D25F3F"/>
    <w:rsid w:val="00D53445"/>
    <w:rsid w:val="00D626DF"/>
    <w:rsid w:val="00D64E8F"/>
    <w:rsid w:val="00D67EDB"/>
    <w:rsid w:val="00D87862"/>
    <w:rsid w:val="00D93580"/>
    <w:rsid w:val="00DD2102"/>
    <w:rsid w:val="00DE0E0F"/>
    <w:rsid w:val="00DF7A57"/>
    <w:rsid w:val="00E01707"/>
    <w:rsid w:val="00E60565"/>
    <w:rsid w:val="00E62521"/>
    <w:rsid w:val="00E62EE7"/>
    <w:rsid w:val="00E97605"/>
    <w:rsid w:val="00EC78A8"/>
    <w:rsid w:val="00EE51B3"/>
    <w:rsid w:val="00F4387F"/>
    <w:rsid w:val="00F80FB7"/>
    <w:rsid w:val="00F83F7C"/>
    <w:rsid w:val="00FA6631"/>
    <w:rsid w:val="00FB330D"/>
    <w:rsid w:val="00FB3A58"/>
    <w:rsid w:val="00FB6A00"/>
    <w:rsid w:val="00FC1273"/>
    <w:rsid w:val="00FF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5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532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4312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4068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EE5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51B3"/>
  </w:style>
  <w:style w:type="paragraph" w:styleId="Stopka">
    <w:name w:val="footer"/>
    <w:basedOn w:val="Normalny"/>
    <w:link w:val="StopkaZnak"/>
    <w:uiPriority w:val="99"/>
    <w:unhideWhenUsed/>
    <w:rsid w:val="00EE5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51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5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532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4312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4068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EE5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51B3"/>
  </w:style>
  <w:style w:type="paragraph" w:styleId="Stopka">
    <w:name w:val="footer"/>
    <w:basedOn w:val="Normalny"/>
    <w:link w:val="StopkaZnak"/>
    <w:uiPriority w:val="99"/>
    <w:unhideWhenUsed/>
    <w:rsid w:val="00EE5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5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7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podział według deklaracji na zbiórkę selektywną oraz zmieszaną</a:t>
            </a:r>
            <a:endParaRPr lang="en-US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962962962962965E-2"/>
          <c:y val="0.29916885389326336"/>
          <c:w val="0.82407407407407407"/>
          <c:h val="0.60384483189601301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Lbls>
            <c:dLbl>
              <c:idx val="0"/>
              <c:layout>
                <c:manualLayout>
                  <c:x val="-0.14296305409740448"/>
                  <c:y val="-0.328135545556805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5988334791484399"/>
                  <c:y val="8.21481689788776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Arkusz1!$A$2:$A$5</c:f>
              <c:strCache>
                <c:ptCount val="4"/>
                <c:pt idx="0">
                  <c:v>1. kwartał</c:v>
                </c:pt>
                <c:pt idx="1">
                  <c:v>2. kwartał</c:v>
                </c:pt>
                <c:pt idx="2">
                  <c:v>3. kwartał</c:v>
                </c:pt>
                <c:pt idx="3">
                  <c:v>4. kwartał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1925</c:v>
                </c:pt>
                <c:pt idx="1">
                  <c:v>769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Odebrane</a:t>
            </a:r>
            <a:r>
              <a:rPr lang="pl-PL" baseline="0"/>
              <a:t> odpady komunalne z terenu gminy Lipno [%]</a:t>
            </a:r>
            <a:endParaRPr lang="pl-PL"/>
          </a:p>
        </c:rich>
      </c:tx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308982210557016E-2"/>
          <c:y val="0.14273568549355622"/>
          <c:w val="0.58362277631962667"/>
          <c:h val="0.82427172165763019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Arkusz1!$A$2:$A$10</c:f>
              <c:strCache>
                <c:ptCount val="9"/>
                <c:pt idx="0">
                  <c:v>1. niesegregowane (zmieszane) odpady komunalne 20 03 01</c:v>
                </c:pt>
                <c:pt idx="1">
                  <c:v>2. zmieszane odpady opakowaniowe 15 01 06</c:v>
                </c:pt>
                <c:pt idx="2">
                  <c:v>3. opakowania z tworzyw sztucznych 15 01 02</c:v>
                </c:pt>
                <c:pt idx="3">
                  <c:v>4. opakowania ze szkła 15 01 07</c:v>
                </c:pt>
                <c:pt idx="4">
                  <c:v>5. odpady wielogabartowe 20 03 07</c:v>
                </c:pt>
                <c:pt idx="5">
                  <c:v>6. zużyte opony 16 01 03</c:v>
                </c:pt>
                <c:pt idx="6">
                  <c:v>7. odpady ulegające 20 02 01</c:v>
                </c:pt>
                <c:pt idx="7">
                  <c:v>8. odpady betonu oraz gruz betonowy z rozbiórek i remontów 17 01 01</c:v>
                </c:pt>
                <c:pt idx="8">
                  <c:v>9. zużyte urządzenia elektryczne i elektroniczne inne niż wymienione w 20 01 21, 20 01 23 i 20 01 35</c:v>
                </c:pt>
              </c:strCache>
            </c:strRef>
          </c:cat>
          <c:val>
            <c:numRef>
              <c:f>Arkusz1!$B$2:$B$10</c:f>
              <c:numCache>
                <c:formatCode>General</c:formatCode>
                <c:ptCount val="9"/>
                <c:pt idx="0">
                  <c:v>818.78</c:v>
                </c:pt>
                <c:pt idx="1">
                  <c:v>323.92</c:v>
                </c:pt>
                <c:pt idx="2">
                  <c:v>18.28</c:v>
                </c:pt>
                <c:pt idx="3">
                  <c:v>7.2</c:v>
                </c:pt>
                <c:pt idx="4">
                  <c:v>48.41</c:v>
                </c:pt>
                <c:pt idx="5">
                  <c:v>9.24</c:v>
                </c:pt>
                <c:pt idx="6">
                  <c:v>6.26</c:v>
                </c:pt>
                <c:pt idx="7">
                  <c:v>31.24</c:v>
                </c:pt>
                <c:pt idx="8">
                  <c:v>0.06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Odebrane</a:t>
            </a:r>
            <a:r>
              <a:rPr lang="pl-PL" baseline="0"/>
              <a:t> odpady komunalne z Punktu Selektywnej  Zbiórki Odpadów [%]</a:t>
            </a:r>
            <a:endParaRPr lang="en-US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spPr>
            <a:effectLst>
              <a:glow rad="63500">
                <a:schemeClr val="accent1">
                  <a:satMod val="175000"/>
                  <a:alpha val="40000"/>
                </a:schemeClr>
              </a:glow>
              <a:outerShdw blurRad="50800" dist="42924" dir="5400000" rotWithShape="0">
                <a:schemeClr val="bg1">
                  <a:alpha val="40000"/>
                </a:schemeClr>
              </a:outerShdw>
            </a:effectLst>
          </c:spPr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Arkusz1!$A$2:$A$7</c:f>
              <c:strCache>
                <c:ptCount val="6"/>
                <c:pt idx="0">
                  <c:v>1. zużyte opony </c:v>
                </c:pt>
                <c:pt idx="1">
                  <c:v>2. odpady betonu oraz gruz betonowy z rozbiórek i remontów</c:v>
                </c:pt>
                <c:pt idx="2">
                  <c:v>3. zużyte urzadzenia elektryczne i elektroniczne inne niż wymienione w 20 01 21, 20 01 23 i 20 01 35</c:v>
                </c:pt>
                <c:pt idx="3">
                  <c:v>4. odpady wielogabarytowe</c:v>
                </c:pt>
                <c:pt idx="4">
                  <c:v>5. opakowania z tworzyw sztucznych </c:v>
                </c:pt>
                <c:pt idx="5">
                  <c:v>6. opakowania ze szkła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0.52</c:v>
                </c:pt>
                <c:pt idx="1">
                  <c:v>7.58</c:v>
                </c:pt>
                <c:pt idx="2">
                  <c:v>0.64</c:v>
                </c:pt>
                <c:pt idx="3">
                  <c:v>0.92</c:v>
                </c:pt>
                <c:pt idx="4">
                  <c:v>8.76</c:v>
                </c:pt>
                <c:pt idx="5">
                  <c:v>6.24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Horyzont">
  <a:themeElements>
    <a:clrScheme name="Horyzon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Horyzont">
      <a:maj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Horyzont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2924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34925" h="4762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6000"/>
                <a:shade val="100000"/>
                <a:alpha val="100000"/>
                <a:satMod val="140000"/>
              </a:schemeClr>
            </a:gs>
            <a:gs pos="31000">
              <a:schemeClr val="phClr">
                <a:tint val="100000"/>
                <a:shade val="90000"/>
                <a:alpha val="100000"/>
              </a:schemeClr>
            </a:gs>
            <a:gs pos="100000">
              <a:schemeClr val="phClr">
                <a:tint val="100000"/>
                <a:shade val="80000"/>
                <a:alpha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hade val="100000"/>
                <a:alpha val="100000"/>
                <a:satMod val="180000"/>
              </a:schemeClr>
            </a:gs>
            <a:gs pos="41000">
              <a:schemeClr val="phClr">
                <a:tint val="100000"/>
                <a:shade val="100000"/>
                <a:alpha val="100000"/>
                <a:satMod val="150000"/>
              </a:schemeClr>
            </a:gs>
            <a:gs pos="100000">
              <a:schemeClr val="phClr">
                <a:tint val="100000"/>
                <a:shade val="65000"/>
                <a:alpha val="100000"/>
              </a:schemeClr>
            </a:gs>
          </a:gsLst>
          <a:path path="circle">
            <a:fillToRect l="50000" t="8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159DD-B345-4352-B243-BEA9497B8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1</Pages>
  <Words>3931</Words>
  <Characters>23587</Characters>
  <Application>Microsoft Office Word</Application>
  <DocSecurity>0</DocSecurity>
  <Lines>196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ROR.Komunalne</dc:creator>
  <cp:keywords/>
  <dc:description/>
  <cp:lastModifiedBy>ROR.Komunalne</cp:lastModifiedBy>
  <cp:revision>63</cp:revision>
  <dcterms:created xsi:type="dcterms:W3CDTF">2017-04-11T07:25:00Z</dcterms:created>
  <dcterms:modified xsi:type="dcterms:W3CDTF">2017-04-27T05:35:00Z</dcterms:modified>
</cp:coreProperties>
</file>