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1F" w:rsidRPr="0023199B" w:rsidRDefault="0068281F" w:rsidP="0023199B">
      <w:pPr>
        <w:jc w:val="right"/>
        <w:rPr>
          <w:rStyle w:val="FontStyle16"/>
          <w:sz w:val="24"/>
          <w:szCs w:val="24"/>
        </w:rPr>
      </w:pPr>
      <w:r w:rsidRPr="0023199B">
        <w:rPr>
          <w:rStyle w:val="FontStyle16"/>
          <w:sz w:val="24"/>
          <w:szCs w:val="24"/>
        </w:rPr>
        <w:t>Załącznik nr 6 do SIWZ</w:t>
      </w:r>
    </w:p>
    <w:p w:rsidR="0023199B" w:rsidRDefault="0023199B" w:rsidP="0068281F">
      <w:pPr>
        <w:pStyle w:val="Style2"/>
        <w:widowControl/>
        <w:spacing w:before="130"/>
        <w:jc w:val="center"/>
        <w:rPr>
          <w:rStyle w:val="FontStyle16"/>
          <w:sz w:val="24"/>
          <w:szCs w:val="24"/>
        </w:rPr>
      </w:pPr>
    </w:p>
    <w:p w:rsidR="0068281F" w:rsidRPr="0023199B" w:rsidRDefault="0068281F" w:rsidP="0068281F">
      <w:pPr>
        <w:pStyle w:val="Style2"/>
        <w:widowControl/>
        <w:spacing w:before="130"/>
        <w:jc w:val="center"/>
        <w:rPr>
          <w:rStyle w:val="FontStyle16"/>
          <w:sz w:val="24"/>
          <w:szCs w:val="24"/>
        </w:rPr>
      </w:pPr>
      <w:r w:rsidRPr="0023199B">
        <w:rPr>
          <w:rStyle w:val="FontStyle16"/>
          <w:sz w:val="24"/>
          <w:szCs w:val="24"/>
        </w:rPr>
        <w:t>Wzór umowy</w:t>
      </w:r>
    </w:p>
    <w:p w:rsidR="0023199B" w:rsidRDefault="0023199B" w:rsidP="0023199B">
      <w:pPr>
        <w:spacing w:line="360" w:lineRule="auto"/>
        <w:jc w:val="both"/>
      </w:pPr>
    </w:p>
    <w:p w:rsidR="0023199B" w:rsidRDefault="0023199B" w:rsidP="0023199B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zawarta w dniu ……… 201</w:t>
      </w:r>
      <w:r>
        <w:t>7</w:t>
      </w:r>
      <w:r>
        <w:rPr>
          <w:rFonts w:eastAsia="Times New Roman"/>
        </w:rPr>
        <w:t xml:space="preserve"> r. w Lipnie pomiędzy Gminą Lipno z siedzibą w Lipnie, ul. Adama Mickiewicza 29 zwaną dalej “Zamawiającym”, reprezentowaną przez: </w:t>
      </w:r>
    </w:p>
    <w:p w:rsidR="0023199B" w:rsidRPr="004364B6" w:rsidRDefault="0023199B" w:rsidP="0023199B">
      <w:pPr>
        <w:spacing w:line="276" w:lineRule="auto"/>
        <w:ind w:left="284"/>
        <w:jc w:val="both"/>
        <w:rPr>
          <w:rFonts w:eastAsia="Times New Roman"/>
          <w:b/>
        </w:rPr>
      </w:pPr>
      <w:r w:rsidRPr="004364B6">
        <w:rPr>
          <w:rFonts w:eastAsia="Times New Roman"/>
          <w:b/>
        </w:rPr>
        <w:t xml:space="preserve">Andrzeja </w:t>
      </w:r>
      <w:r>
        <w:rPr>
          <w:rFonts w:eastAsia="Times New Roman"/>
          <w:b/>
        </w:rPr>
        <w:t xml:space="preserve">Piotra </w:t>
      </w:r>
      <w:proofErr w:type="spellStart"/>
      <w:r w:rsidRPr="004364B6">
        <w:rPr>
          <w:rFonts w:eastAsia="Times New Roman"/>
          <w:b/>
        </w:rPr>
        <w:t>Szychulskiego</w:t>
      </w:r>
      <w:proofErr w:type="spellEnd"/>
      <w:r w:rsidRPr="004364B6">
        <w:rPr>
          <w:rFonts w:eastAsia="Times New Roman"/>
          <w:b/>
        </w:rPr>
        <w:tab/>
      </w:r>
      <w:r w:rsidRPr="004364B6">
        <w:rPr>
          <w:rFonts w:eastAsia="Times New Roman"/>
          <w:b/>
        </w:rPr>
        <w:tab/>
      </w:r>
      <w:r w:rsidRPr="004364B6">
        <w:rPr>
          <w:rFonts w:eastAsia="Times New Roman"/>
          <w:b/>
        </w:rPr>
        <w:tab/>
        <w:t xml:space="preserve">- Wójta Gminy </w:t>
      </w:r>
      <w:r>
        <w:rPr>
          <w:rFonts w:eastAsia="Times New Roman"/>
          <w:b/>
        </w:rPr>
        <w:t>Lipno</w:t>
      </w:r>
    </w:p>
    <w:p w:rsidR="0023199B" w:rsidRDefault="0023199B" w:rsidP="0023199B">
      <w:pPr>
        <w:spacing w:line="276" w:lineRule="auto"/>
        <w:ind w:left="284"/>
        <w:jc w:val="both"/>
        <w:rPr>
          <w:rFonts w:eastAsia="Times New Roman"/>
          <w:b/>
        </w:rPr>
      </w:pPr>
      <w:r w:rsidRPr="004364B6">
        <w:rPr>
          <w:rFonts w:eastAsia="Times New Roman"/>
          <w:b/>
        </w:rPr>
        <w:t xml:space="preserve">przy kontrasygnacie  </w:t>
      </w:r>
      <w:r>
        <w:rPr>
          <w:rFonts w:eastAsia="Times New Roman"/>
          <w:b/>
        </w:rPr>
        <w:t xml:space="preserve">Izabeli </w:t>
      </w:r>
      <w:proofErr w:type="spellStart"/>
      <w:r>
        <w:rPr>
          <w:rFonts w:eastAsia="Times New Roman"/>
          <w:b/>
        </w:rPr>
        <w:t>Balcerkowskiej</w:t>
      </w:r>
      <w:proofErr w:type="spellEnd"/>
      <w:r w:rsidRPr="004364B6">
        <w:rPr>
          <w:rFonts w:eastAsia="Times New Roman"/>
          <w:b/>
        </w:rPr>
        <w:tab/>
        <w:t>- Skarbnika Gminy</w:t>
      </w:r>
      <w:r>
        <w:rPr>
          <w:rFonts w:eastAsia="Times New Roman"/>
          <w:b/>
        </w:rPr>
        <w:t xml:space="preserve"> Lipno</w:t>
      </w:r>
    </w:p>
    <w:p w:rsidR="0023199B" w:rsidRDefault="0023199B" w:rsidP="0023199B">
      <w:pPr>
        <w:spacing w:line="276" w:lineRule="auto"/>
        <w:jc w:val="both"/>
        <w:rPr>
          <w:rFonts w:eastAsia="Times New Roman"/>
          <w:b/>
        </w:rPr>
      </w:pPr>
      <w:r>
        <w:rPr>
          <w:rFonts w:eastAsia="Times New Roman"/>
        </w:rPr>
        <w:t xml:space="preserve">a </w:t>
      </w:r>
      <w:r>
        <w:rPr>
          <w:b/>
        </w:rPr>
        <w:t>……………………..</w:t>
      </w:r>
      <w:r>
        <w:rPr>
          <w:rFonts w:eastAsia="Times New Roman"/>
        </w:rPr>
        <w:t xml:space="preserve"> </w:t>
      </w:r>
      <w:r w:rsidRPr="0093085F">
        <w:rPr>
          <w:rFonts w:eastAsia="Times New Roman"/>
        </w:rPr>
        <w:t>prowadząc</w:t>
      </w:r>
      <w:r>
        <w:rPr>
          <w:rFonts w:eastAsia="Times New Roman"/>
        </w:rPr>
        <w:t>ym</w:t>
      </w:r>
      <w:r w:rsidRPr="0093085F">
        <w:rPr>
          <w:rFonts w:eastAsia="Times New Roman"/>
        </w:rPr>
        <w:t xml:space="preserve"> działalność gospodarczą pod nazwą </w:t>
      </w:r>
      <w:r>
        <w:t>…………….</w:t>
      </w:r>
      <w:r>
        <w:rPr>
          <w:rFonts w:eastAsia="Times New Roman"/>
        </w:rPr>
        <w:t xml:space="preserve"> zwaną dalej „</w:t>
      </w:r>
      <w:r>
        <w:rPr>
          <w:rFonts w:eastAsia="Times New Roman"/>
          <w:bCs/>
        </w:rPr>
        <w:t>Wykonawcą</w:t>
      </w:r>
      <w:r>
        <w:rPr>
          <w:rFonts w:eastAsia="Times New Roman"/>
        </w:rPr>
        <w:t xml:space="preserve">" </w:t>
      </w:r>
    </w:p>
    <w:p w:rsidR="0023199B" w:rsidRDefault="0023199B" w:rsidP="0023199B">
      <w:pPr>
        <w:spacing w:line="276" w:lineRule="auto"/>
        <w:jc w:val="both"/>
        <w:rPr>
          <w:rFonts w:eastAsia="Times New Roman"/>
        </w:rPr>
      </w:pPr>
    </w:p>
    <w:p w:rsidR="0023199B" w:rsidRPr="004C7080" w:rsidRDefault="0023199B" w:rsidP="0023199B">
      <w:pPr>
        <w:spacing w:line="276" w:lineRule="auto"/>
        <w:jc w:val="both"/>
        <w:rPr>
          <w:rFonts w:eastAsia="Times New Roman"/>
        </w:rPr>
      </w:pPr>
      <w:r w:rsidRPr="004C7080">
        <w:rPr>
          <w:rFonts w:eastAsia="Times New Roman"/>
        </w:rPr>
        <w:t>łącznie zwanych „Stronami”</w:t>
      </w:r>
    </w:p>
    <w:p w:rsidR="0023199B" w:rsidRDefault="0023199B" w:rsidP="0023199B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została zawarta umowa następującej treści: </w:t>
      </w:r>
    </w:p>
    <w:p w:rsidR="0023199B" w:rsidRDefault="0023199B" w:rsidP="0023199B">
      <w:pPr>
        <w:spacing w:line="276" w:lineRule="auto"/>
        <w:jc w:val="center"/>
        <w:rPr>
          <w:i/>
          <w:sz w:val="18"/>
        </w:rPr>
      </w:pPr>
    </w:p>
    <w:p w:rsidR="0023199B" w:rsidRDefault="0023199B" w:rsidP="0023199B">
      <w:pPr>
        <w:spacing w:line="276" w:lineRule="auto"/>
        <w:jc w:val="center"/>
      </w:pPr>
      <w:r>
        <w:rPr>
          <w:i/>
          <w:sz w:val="18"/>
        </w:rPr>
        <w:t>Niniejsza umowa jest konsekwencją zamówienia publicznego realizowanego na podstawie ustawy prawo zamówień publicznych oraz następstwem wyboru przez Zamawiającego oferty w postępowaniu w trybie przetargu nieograniczonego</w:t>
      </w:r>
    </w:p>
    <w:p w:rsidR="0068281F" w:rsidRPr="0023199B" w:rsidRDefault="0068281F" w:rsidP="0068281F">
      <w:pPr>
        <w:pStyle w:val="Style7"/>
        <w:widowControl/>
        <w:spacing w:line="240" w:lineRule="exact"/>
        <w:ind w:right="5"/>
        <w:jc w:val="center"/>
      </w:pPr>
    </w:p>
    <w:p w:rsidR="0068281F" w:rsidRPr="0023199B" w:rsidRDefault="0068281F" w:rsidP="0068281F">
      <w:pPr>
        <w:pStyle w:val="Style7"/>
        <w:widowControl/>
        <w:spacing w:before="101" w:line="240" w:lineRule="auto"/>
        <w:ind w:right="5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1</w:t>
      </w:r>
    </w:p>
    <w:p w:rsidR="0068281F" w:rsidRPr="0023199B" w:rsidRDefault="0068281F" w:rsidP="0023199B">
      <w:pPr>
        <w:pStyle w:val="Style9"/>
        <w:widowControl/>
        <w:numPr>
          <w:ilvl w:val="0"/>
          <w:numId w:val="19"/>
        </w:numPr>
        <w:spacing w:line="274" w:lineRule="exact"/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Przedmiotem umowy jest </w:t>
      </w:r>
      <w:r w:rsidR="00BE5A7B">
        <w:t>d</w:t>
      </w:r>
      <w:r w:rsidR="00BE5A7B" w:rsidRPr="00BD492E">
        <w:t xml:space="preserve">ostawa i montaż wodomierzy wraz ze skonfigurowanymi modułami radiowymi oraz materiałów do montażu tych </w:t>
      </w:r>
      <w:r w:rsidR="00BE5A7B">
        <w:t>wodomierzy</w:t>
      </w:r>
      <w:r w:rsidRPr="0023199B">
        <w:rPr>
          <w:rStyle w:val="FontStyle15"/>
          <w:sz w:val="24"/>
          <w:szCs w:val="24"/>
        </w:rPr>
        <w:t xml:space="preserve">, zgodnie z wymaganiami opisanymi w </w:t>
      </w:r>
      <w:r w:rsidR="00BE5A7B">
        <w:rPr>
          <w:rStyle w:val="FontStyle15"/>
          <w:sz w:val="24"/>
          <w:szCs w:val="24"/>
        </w:rPr>
        <w:t>SIWZ</w:t>
      </w:r>
      <w:r w:rsidRPr="0023199B">
        <w:rPr>
          <w:rStyle w:val="FontStyle15"/>
          <w:sz w:val="24"/>
          <w:szCs w:val="24"/>
        </w:rPr>
        <w:t>.</w:t>
      </w:r>
    </w:p>
    <w:p w:rsidR="0068281F" w:rsidRPr="0023199B" w:rsidRDefault="0068281F" w:rsidP="0023199B">
      <w:pPr>
        <w:pStyle w:val="Style9"/>
        <w:widowControl/>
        <w:numPr>
          <w:ilvl w:val="0"/>
          <w:numId w:val="19"/>
        </w:numPr>
        <w:spacing w:before="106" w:line="274" w:lineRule="exact"/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oświadcza, że przedmiot umowy jest fabrycznie nowy, wolny od wad, nie jest obciążony prawami osób trzecich, posiada wymagane na terenie Rzeczypospolitej Polskiej stosowne oznaczenia, deklaracje zgodności z Polskimi Normami, atesty oraz parametry techniczne, zgodne z wymaganiami Zamawiającego.</w:t>
      </w:r>
    </w:p>
    <w:p w:rsidR="0068281F" w:rsidRPr="0023199B" w:rsidRDefault="0068281F" w:rsidP="0023199B">
      <w:pPr>
        <w:pStyle w:val="Style9"/>
        <w:widowControl/>
        <w:numPr>
          <w:ilvl w:val="0"/>
          <w:numId w:val="19"/>
        </w:numPr>
        <w:spacing w:before="72" w:line="317" w:lineRule="exact"/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zobowiązany jest do dostarczenia najpóźniej w dniu odbioru następujących dokumentów, w języku polskim:</w:t>
      </w:r>
    </w:p>
    <w:p w:rsidR="0068281F" w:rsidRPr="0023199B" w:rsidRDefault="0068281F" w:rsidP="0023199B">
      <w:pPr>
        <w:pStyle w:val="Style11"/>
        <w:widowControl/>
        <w:numPr>
          <w:ilvl w:val="0"/>
          <w:numId w:val="23"/>
        </w:numPr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kart gwarancyjnych</w:t>
      </w:r>
    </w:p>
    <w:p w:rsidR="0068281F" w:rsidRPr="0023199B" w:rsidRDefault="0068281F" w:rsidP="0023199B">
      <w:pPr>
        <w:pStyle w:val="Style11"/>
        <w:widowControl/>
        <w:numPr>
          <w:ilvl w:val="0"/>
          <w:numId w:val="23"/>
        </w:numPr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atestów,  certyfikatów,  lub  świadectw technicznych w zakresie zgodności z Polskimi Normami i normami UE</w:t>
      </w:r>
    </w:p>
    <w:p w:rsidR="0068281F" w:rsidRPr="0023199B" w:rsidRDefault="0068281F" w:rsidP="0023199B">
      <w:pPr>
        <w:pStyle w:val="Style9"/>
        <w:widowControl/>
        <w:numPr>
          <w:ilvl w:val="0"/>
          <w:numId w:val="19"/>
        </w:numPr>
        <w:spacing w:line="317" w:lineRule="exact"/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Wielkość i terminy dostawy każdej partii wodomierzy wynikać będą z jednostronnych dys</w:t>
      </w:r>
      <w:r w:rsidRPr="0023199B">
        <w:rPr>
          <w:rStyle w:val="FontStyle15"/>
          <w:sz w:val="24"/>
          <w:szCs w:val="24"/>
        </w:rPr>
        <w:softHyphen/>
        <w:t>pozycji Zamawiającego wyrażonych na piśmie.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77" w:line="312" w:lineRule="exact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2</w:t>
      </w:r>
    </w:p>
    <w:p w:rsidR="0068281F" w:rsidRPr="0023199B" w:rsidRDefault="0068281F" w:rsidP="00BE5A7B">
      <w:pPr>
        <w:pStyle w:val="Style10"/>
        <w:widowControl/>
        <w:spacing w:before="5" w:line="312" w:lineRule="exact"/>
        <w:ind w:left="398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1.   Za wykonanie przedmiotu umowy określonego w § 1 strony przewidują wynagrodzenie w kwocie:</w:t>
      </w:r>
      <w:r w:rsidR="00BE5A7B">
        <w:rPr>
          <w:rStyle w:val="FontStyle15"/>
          <w:sz w:val="24"/>
          <w:szCs w:val="24"/>
        </w:rPr>
        <w:t xml:space="preserve"> </w:t>
      </w:r>
      <w:r w:rsidR="0023199B" w:rsidRPr="0023199B">
        <w:rPr>
          <w:rStyle w:val="FontStyle15"/>
          <w:sz w:val="24"/>
          <w:szCs w:val="24"/>
        </w:rPr>
        <w:t>………………………………….</w:t>
      </w:r>
      <w:r w:rsidRPr="0023199B">
        <w:rPr>
          <w:rStyle w:val="FontStyle15"/>
          <w:sz w:val="24"/>
          <w:szCs w:val="24"/>
        </w:rPr>
        <w:t>zł. brutto (słownie:</w:t>
      </w:r>
      <w:r w:rsidR="0023199B" w:rsidRPr="0023199B">
        <w:rPr>
          <w:rStyle w:val="FontStyle15"/>
          <w:sz w:val="24"/>
          <w:szCs w:val="24"/>
        </w:rPr>
        <w:t>……………………………………</w:t>
      </w:r>
      <w:r w:rsidR="00BE5A7B">
        <w:rPr>
          <w:rStyle w:val="FontStyle15"/>
          <w:sz w:val="24"/>
          <w:szCs w:val="24"/>
        </w:rPr>
        <w:t>………………………………………..</w:t>
      </w:r>
      <w:r w:rsidR="0023199B" w:rsidRPr="0023199B">
        <w:rPr>
          <w:rStyle w:val="FontStyle15"/>
          <w:sz w:val="24"/>
          <w:szCs w:val="24"/>
        </w:rPr>
        <w:t>……</w:t>
      </w:r>
      <w:r w:rsidRPr="0023199B">
        <w:rPr>
          <w:rStyle w:val="FontStyle15"/>
          <w:sz w:val="24"/>
          <w:szCs w:val="24"/>
        </w:rPr>
        <w:t>)</w:t>
      </w:r>
    </w:p>
    <w:p w:rsidR="0068281F" w:rsidRPr="0023199B" w:rsidRDefault="0068281F" w:rsidP="0023199B">
      <w:pPr>
        <w:pStyle w:val="Style8"/>
        <w:widowControl/>
        <w:numPr>
          <w:ilvl w:val="0"/>
          <w:numId w:val="4"/>
        </w:numPr>
        <w:spacing w:before="130"/>
        <w:ind w:left="278" w:right="1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Ceny jednostkowe netto na poszczególne pozycje asortymentu zawarte w specyfikacji przedmiotu umowy są niezmienne przez cały okres obowiązywania umowy.</w:t>
      </w:r>
    </w:p>
    <w:p w:rsidR="0068281F" w:rsidRPr="0023199B" w:rsidRDefault="0068281F" w:rsidP="0023199B">
      <w:pPr>
        <w:pStyle w:val="Style8"/>
        <w:widowControl/>
        <w:numPr>
          <w:ilvl w:val="0"/>
          <w:numId w:val="4"/>
        </w:numPr>
        <w:spacing w:before="101"/>
        <w:ind w:left="278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Dostawca oświadcza, że wynagrodzenie za wykonanie umowy zostało przez niego skalkulowane w sposób uwzględniający wszelkie wydatki, jakie będą konieczne do poniesienia dla prawidłowego wykonania umowy. W razie wątpliwości w tej kwestii Dostawca oświadcza, że zrzeka się dochodzenia wydatków, które poniesie w związku z wykonaniem niniejszej umowy.</w:t>
      </w:r>
    </w:p>
    <w:p w:rsidR="0068281F" w:rsidRPr="0023199B" w:rsidRDefault="0068281F" w:rsidP="0068281F">
      <w:pPr>
        <w:pStyle w:val="Style7"/>
        <w:widowControl/>
        <w:spacing w:line="240" w:lineRule="exact"/>
        <w:ind w:right="5"/>
        <w:jc w:val="center"/>
      </w:pPr>
    </w:p>
    <w:p w:rsidR="0068281F" w:rsidRPr="0023199B" w:rsidRDefault="0068281F" w:rsidP="0068281F">
      <w:pPr>
        <w:pStyle w:val="Style7"/>
        <w:widowControl/>
        <w:spacing w:before="130" w:line="240" w:lineRule="auto"/>
        <w:ind w:right="5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lastRenderedPageBreak/>
        <w:t>§ 3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 w:right="10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Za realizację przedmiotu zamówienia Wykonawca otrzymywać będzie wynagrodzenie z doliczeniem podatku </w:t>
      </w:r>
      <w:r w:rsidRPr="0023199B">
        <w:rPr>
          <w:rStyle w:val="FontStyle15"/>
          <w:spacing w:val="-20"/>
          <w:sz w:val="24"/>
          <w:szCs w:val="24"/>
        </w:rPr>
        <w:t>VAT</w:t>
      </w:r>
      <w:r w:rsidRPr="0023199B">
        <w:rPr>
          <w:rStyle w:val="FontStyle15"/>
          <w:sz w:val="24"/>
          <w:szCs w:val="24"/>
        </w:rPr>
        <w:t xml:space="preserve"> w wysokości obowiązującej w dniu wystawienia faktury.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Rodzaj i cena przedmiotu zamówienia określa oferta Wykonawcy stanowiąca załącznik do niniejszej umowy.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Cena przedmiotu zamówienia w ofercie Wykonawcy obowiązuje przez cały okres trwania umowy.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 w:right="10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Rozliczenie za dostawę będzie się odbywać po każdorazowym zrealizowaniu dostawy</w:t>
      </w:r>
      <w:r w:rsidR="00BE5A7B">
        <w:rPr>
          <w:rStyle w:val="FontStyle15"/>
          <w:sz w:val="24"/>
          <w:szCs w:val="24"/>
        </w:rPr>
        <w:t xml:space="preserve"> wraz z montażem</w:t>
      </w:r>
      <w:r w:rsidRPr="0023199B">
        <w:rPr>
          <w:rStyle w:val="FontStyle15"/>
          <w:sz w:val="24"/>
          <w:szCs w:val="24"/>
        </w:rPr>
        <w:t xml:space="preserve"> i wystawieniu faktury VAT.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firstLine="0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Termin płatności faktury </w:t>
      </w:r>
      <w:r w:rsidRPr="0023199B">
        <w:rPr>
          <w:rStyle w:val="FontStyle15"/>
          <w:spacing w:val="-20"/>
          <w:sz w:val="24"/>
          <w:szCs w:val="24"/>
        </w:rPr>
        <w:t>VAT</w:t>
      </w:r>
      <w:r w:rsidRPr="0023199B">
        <w:rPr>
          <w:rStyle w:val="FontStyle15"/>
          <w:sz w:val="24"/>
          <w:szCs w:val="24"/>
        </w:rPr>
        <w:t xml:space="preserve"> - 30 dni od dnia dostarczenia faktury Zamawiającemu.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 w:right="5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Sposób płatności : przelew z konta bankowego Zamawiającego na konto Wykonawcy wskazane w Fakturze.</w:t>
      </w:r>
    </w:p>
    <w:p w:rsidR="0068281F" w:rsidRPr="0023199B" w:rsidRDefault="0068281F" w:rsidP="00A938C2">
      <w:pPr>
        <w:pStyle w:val="Style8"/>
        <w:widowControl/>
        <w:numPr>
          <w:ilvl w:val="0"/>
          <w:numId w:val="5"/>
        </w:numPr>
        <w:spacing w:line="317" w:lineRule="exact"/>
        <w:ind w:left="278" w:right="2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Zamawiający nie wyraża zgody na przeniesienie wierzytelności wynikającej z niniejszej umowy na osoby trzecie.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54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4</w:t>
      </w:r>
    </w:p>
    <w:p w:rsidR="0068281F" w:rsidRPr="0023199B" w:rsidRDefault="0068281F" w:rsidP="0068281F">
      <w:pPr>
        <w:pStyle w:val="Style8"/>
        <w:widowControl/>
        <w:numPr>
          <w:ilvl w:val="0"/>
          <w:numId w:val="6"/>
        </w:numPr>
        <w:tabs>
          <w:tab w:val="left" w:pos="278"/>
          <w:tab w:val="left" w:leader="dot" w:pos="8837"/>
        </w:tabs>
        <w:spacing w:line="312" w:lineRule="exact"/>
        <w:ind w:firstLine="0"/>
        <w:jc w:val="left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Termin rozpoczęcia wykonywania dostawy strony umowy ustalają na dzień</w:t>
      </w:r>
      <w:r w:rsidRPr="0023199B">
        <w:rPr>
          <w:rStyle w:val="FontStyle15"/>
          <w:sz w:val="24"/>
          <w:szCs w:val="24"/>
        </w:rPr>
        <w:tab/>
      </w:r>
    </w:p>
    <w:p w:rsidR="0068281F" w:rsidRPr="0023199B" w:rsidRDefault="0068281F" w:rsidP="0068281F">
      <w:pPr>
        <w:pStyle w:val="Style8"/>
        <w:widowControl/>
        <w:numPr>
          <w:ilvl w:val="0"/>
          <w:numId w:val="6"/>
        </w:numPr>
        <w:tabs>
          <w:tab w:val="left" w:pos="278"/>
        </w:tabs>
        <w:spacing w:before="5" w:line="312" w:lineRule="exact"/>
        <w:ind w:left="278"/>
        <w:jc w:val="left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Umowa niniejsza zostaje zawarta na czas określony, tj. do </w:t>
      </w:r>
      <w:r w:rsidR="00BE5A7B">
        <w:rPr>
          <w:rStyle w:val="FontStyle15"/>
          <w:sz w:val="24"/>
          <w:szCs w:val="24"/>
        </w:rPr>
        <w:t>31 sierpnia 2017 r.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63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5</w:t>
      </w:r>
    </w:p>
    <w:p w:rsidR="0068281F" w:rsidRPr="0023199B" w:rsidRDefault="0068281F" w:rsidP="00A938C2">
      <w:pPr>
        <w:pStyle w:val="Style8"/>
        <w:widowControl/>
        <w:numPr>
          <w:ilvl w:val="0"/>
          <w:numId w:val="7"/>
        </w:numPr>
        <w:tabs>
          <w:tab w:val="left" w:pos="278"/>
        </w:tabs>
        <w:spacing w:line="317" w:lineRule="exact"/>
        <w:ind w:left="278" w:right="10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Wykonawca zobowiązuje się dostarczać </w:t>
      </w:r>
      <w:r w:rsidR="00BE5A7B">
        <w:rPr>
          <w:rStyle w:val="FontStyle15"/>
          <w:sz w:val="24"/>
          <w:szCs w:val="24"/>
        </w:rPr>
        <w:t xml:space="preserve">i zamontować </w:t>
      </w:r>
      <w:r w:rsidRPr="0023199B">
        <w:rPr>
          <w:rStyle w:val="FontStyle15"/>
          <w:sz w:val="24"/>
          <w:szCs w:val="24"/>
        </w:rPr>
        <w:t xml:space="preserve">przedmiot zamówienia bez wad, w pełni odpowiadający wymaganiom jakościowym opisanym w SIWZ w terminie maksimum </w:t>
      </w:r>
      <w:r w:rsidR="00BE5A7B">
        <w:rPr>
          <w:rStyle w:val="FontStyle15"/>
          <w:sz w:val="24"/>
          <w:szCs w:val="24"/>
        </w:rPr>
        <w:t>…..</w:t>
      </w:r>
      <w:r w:rsidRPr="0023199B">
        <w:rPr>
          <w:rStyle w:val="FontStyle15"/>
          <w:sz w:val="24"/>
          <w:szCs w:val="24"/>
        </w:rPr>
        <w:t xml:space="preserve"> dni od daty złożenia zamówienia przez Zamawiającego.</w:t>
      </w:r>
    </w:p>
    <w:p w:rsidR="0068281F" w:rsidRPr="0023199B" w:rsidRDefault="0068281F" w:rsidP="00A938C2">
      <w:pPr>
        <w:pStyle w:val="Style8"/>
        <w:widowControl/>
        <w:numPr>
          <w:ilvl w:val="0"/>
          <w:numId w:val="7"/>
        </w:numPr>
        <w:tabs>
          <w:tab w:val="left" w:pos="278"/>
        </w:tabs>
        <w:spacing w:line="317" w:lineRule="exact"/>
        <w:ind w:left="278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Przedmiot zamówienia w dostawie nie spełniający wymagań jakościowych nie zostanie przyjęty i musi zostać wymieniony na właściwy w ciągu maksimum 5 dni od zgłoszenia przez Zamawiającego. Wszelkie koszty wymiany ponosi Wykonawca.</w:t>
      </w:r>
    </w:p>
    <w:p w:rsidR="0068281F" w:rsidRPr="0023199B" w:rsidRDefault="0068281F" w:rsidP="00A938C2">
      <w:pPr>
        <w:pStyle w:val="Style8"/>
        <w:widowControl/>
        <w:numPr>
          <w:ilvl w:val="0"/>
          <w:numId w:val="7"/>
        </w:numPr>
        <w:tabs>
          <w:tab w:val="left" w:pos="278"/>
        </w:tabs>
        <w:spacing w:line="317" w:lineRule="exact"/>
        <w:ind w:left="278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zapłaci Zamawiającemu karę umowną w wysokości 0,5 % wartości netto danej dostawy za każdy dzień opóźnienia za zwłokę w wymianie materiałów niespełniających wymagań jakościowych</w:t>
      </w:r>
    </w:p>
    <w:p w:rsidR="0068281F" w:rsidRPr="0023199B" w:rsidRDefault="0068281F" w:rsidP="00A938C2">
      <w:pPr>
        <w:pStyle w:val="Style8"/>
        <w:widowControl/>
        <w:numPr>
          <w:ilvl w:val="0"/>
          <w:numId w:val="7"/>
        </w:numPr>
        <w:tabs>
          <w:tab w:val="left" w:pos="278"/>
        </w:tabs>
        <w:spacing w:line="317" w:lineRule="exact"/>
        <w:ind w:firstLine="0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 szkody wynikłe w transporcie odpowiedzialność ponosi Wykonawca.</w:t>
      </w:r>
    </w:p>
    <w:p w:rsidR="0068281F" w:rsidRPr="0023199B" w:rsidRDefault="0068281F" w:rsidP="00A938C2">
      <w:pPr>
        <w:pStyle w:val="Style1"/>
        <w:widowControl/>
        <w:numPr>
          <w:ilvl w:val="0"/>
          <w:numId w:val="8"/>
        </w:numPr>
        <w:tabs>
          <w:tab w:val="left" w:pos="278"/>
        </w:tabs>
        <w:ind w:left="27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obejmuje wszystkie czynności związane z rozładunkiem i złożeniem w miejsce wskazane przez Zamawiającego.</w:t>
      </w:r>
    </w:p>
    <w:p w:rsidR="0068281F" w:rsidRPr="0023199B" w:rsidRDefault="0068281F" w:rsidP="00A938C2">
      <w:pPr>
        <w:pStyle w:val="Style1"/>
        <w:widowControl/>
        <w:numPr>
          <w:ilvl w:val="0"/>
          <w:numId w:val="8"/>
        </w:numPr>
        <w:tabs>
          <w:tab w:val="left" w:pos="278"/>
        </w:tabs>
        <w:ind w:left="27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Zamawiający informuje, że nie dysponuje odpowiednimi możliwościami logistycznymi, do przeprowadzenia rozładunku i zastrzega sobie możliwość nie przyjęcia dostawy w sytuacji, gdy Wykonawca nie skieruje odpowiednich sił do realizacji dostawy.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54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6</w:t>
      </w:r>
    </w:p>
    <w:p w:rsidR="0068281F" w:rsidRPr="0023199B" w:rsidRDefault="0068281F" w:rsidP="00A938C2">
      <w:pPr>
        <w:pStyle w:val="Style1"/>
        <w:widowControl/>
        <w:numPr>
          <w:ilvl w:val="0"/>
          <w:numId w:val="9"/>
        </w:numPr>
        <w:ind w:left="278" w:hanging="278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jest odpowiedzialny za wady fizyczne i prawne dostarczonych wodomierzy i ma obowiązek rozpoznania reklamacji w terminie 3 (trzech) dni roboczych od jej przyjęcia.</w:t>
      </w:r>
    </w:p>
    <w:p w:rsidR="0068281F" w:rsidRPr="0023199B" w:rsidRDefault="0068281F" w:rsidP="00A938C2">
      <w:pPr>
        <w:pStyle w:val="Style1"/>
        <w:widowControl/>
        <w:numPr>
          <w:ilvl w:val="0"/>
          <w:numId w:val="9"/>
        </w:numPr>
        <w:spacing w:before="5"/>
        <w:ind w:left="278" w:hanging="278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zapłaci Zamawiającemu karę umowną w wysokości 0,5 % wartości netto dostawy za każdy dzień opóźnienia w usunięciu wad przedmiotu zamówienia.</w:t>
      </w:r>
    </w:p>
    <w:p w:rsidR="0068281F" w:rsidRPr="0023199B" w:rsidRDefault="0068281F" w:rsidP="00A938C2">
      <w:pPr>
        <w:pStyle w:val="Style1"/>
        <w:widowControl/>
        <w:numPr>
          <w:ilvl w:val="0"/>
          <w:numId w:val="9"/>
        </w:numPr>
        <w:ind w:left="278" w:hanging="278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lastRenderedPageBreak/>
        <w:t>Kara umowna łącznie za jedno zdarzenie nie będzie wyższa niż 30% wartości netto zamówienia.</w:t>
      </w:r>
    </w:p>
    <w:p w:rsidR="0068281F" w:rsidRPr="0023199B" w:rsidRDefault="0068281F" w:rsidP="00A938C2">
      <w:pPr>
        <w:pStyle w:val="Style1"/>
        <w:widowControl/>
        <w:numPr>
          <w:ilvl w:val="0"/>
          <w:numId w:val="9"/>
        </w:numPr>
        <w:ind w:left="278" w:hanging="278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Zamawiający może od umowy odstąpić w przypadku naruszania terminu dostaw przez Wykonawcę niezależnie od uprawnia do naliczania kary umownej.</w:t>
      </w:r>
    </w:p>
    <w:p w:rsidR="0068281F" w:rsidRPr="0023199B" w:rsidRDefault="0068281F" w:rsidP="00A938C2">
      <w:pPr>
        <w:pStyle w:val="Style1"/>
        <w:widowControl/>
        <w:numPr>
          <w:ilvl w:val="0"/>
          <w:numId w:val="9"/>
        </w:numPr>
        <w:ind w:left="278" w:hanging="278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Zamawiający ma prawo do dochodzenia odszkodowania na zasadach ogólnych ponad kary umowne zastrzeżone w treści umowy.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63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7</w:t>
      </w:r>
    </w:p>
    <w:p w:rsidR="0068281F" w:rsidRPr="0023199B" w:rsidRDefault="0068281F" w:rsidP="0023199B">
      <w:pPr>
        <w:pStyle w:val="Style1"/>
        <w:widowControl/>
        <w:ind w:left="283" w:hanging="283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1.</w:t>
      </w:r>
      <w:r w:rsidRPr="0023199B">
        <w:rPr>
          <w:rStyle w:val="FontStyle15"/>
          <w:sz w:val="24"/>
          <w:szCs w:val="24"/>
        </w:rPr>
        <w:tab/>
        <w:t>Ze strony Zamawiającego upoważnionym do współdziałania przy wykonywaniu umowy są</w:t>
      </w:r>
      <w:r w:rsidR="00A938C2">
        <w:rPr>
          <w:rStyle w:val="FontStyle15"/>
          <w:sz w:val="24"/>
          <w:szCs w:val="24"/>
        </w:rPr>
        <w:t xml:space="preserve"> </w:t>
      </w:r>
      <w:r w:rsidRPr="0023199B">
        <w:rPr>
          <w:rStyle w:val="FontStyle15"/>
          <w:sz w:val="24"/>
          <w:szCs w:val="24"/>
        </w:rPr>
        <w:t xml:space="preserve">następujący pracownicy Zamawiającego: Pan </w:t>
      </w:r>
      <w:r w:rsidR="0023199B" w:rsidRPr="0023199B">
        <w:rPr>
          <w:rStyle w:val="FontStyle15"/>
          <w:sz w:val="24"/>
          <w:szCs w:val="24"/>
        </w:rPr>
        <w:t xml:space="preserve">Zbigniew </w:t>
      </w:r>
      <w:proofErr w:type="spellStart"/>
      <w:r w:rsidR="0023199B" w:rsidRPr="0023199B">
        <w:rPr>
          <w:rStyle w:val="FontStyle15"/>
          <w:sz w:val="24"/>
          <w:szCs w:val="24"/>
        </w:rPr>
        <w:t>Agaciński</w:t>
      </w:r>
      <w:proofErr w:type="spellEnd"/>
      <w:r w:rsidRPr="0023199B">
        <w:rPr>
          <w:rStyle w:val="FontStyle15"/>
          <w:sz w:val="24"/>
          <w:szCs w:val="24"/>
        </w:rPr>
        <w:t xml:space="preserve">, tel. kontaktowy </w:t>
      </w:r>
      <w:r w:rsidR="0023199B" w:rsidRPr="0023199B">
        <w:rPr>
          <w:rStyle w:val="FontStyle15"/>
          <w:sz w:val="24"/>
          <w:szCs w:val="24"/>
        </w:rPr>
        <w:t>662158356</w:t>
      </w:r>
    </w:p>
    <w:p w:rsidR="0068281F" w:rsidRPr="0023199B" w:rsidRDefault="0068281F" w:rsidP="00A938C2">
      <w:pPr>
        <w:pStyle w:val="Style5"/>
        <w:widowControl/>
        <w:tabs>
          <w:tab w:val="left" w:leader="dot" w:pos="3077"/>
          <w:tab w:val="left" w:leader="dot" w:pos="7584"/>
        </w:tabs>
        <w:spacing w:line="317" w:lineRule="exact"/>
        <w:ind w:left="283" w:hanging="283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2.</w:t>
      </w:r>
      <w:r w:rsidRPr="0023199B">
        <w:rPr>
          <w:rStyle w:val="FontStyle15"/>
          <w:sz w:val="24"/>
          <w:szCs w:val="24"/>
        </w:rPr>
        <w:tab/>
        <w:t>Ze strony Wykonawcy upoważnionym do współdziałania przy wykonaniu umowy jest</w:t>
      </w:r>
      <w:r w:rsidR="00A938C2">
        <w:rPr>
          <w:rStyle w:val="FontStyle15"/>
          <w:sz w:val="24"/>
          <w:szCs w:val="24"/>
        </w:rPr>
        <w:t xml:space="preserve"> </w:t>
      </w:r>
      <w:r w:rsidR="0023199B" w:rsidRPr="0023199B">
        <w:rPr>
          <w:rStyle w:val="FontStyle15"/>
          <w:sz w:val="24"/>
          <w:szCs w:val="24"/>
        </w:rPr>
        <w:t>Pan………………, telefon kontaktowy………………………….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54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8</w:t>
      </w:r>
    </w:p>
    <w:p w:rsidR="0068281F" w:rsidRPr="0023199B" w:rsidRDefault="0068281F" w:rsidP="00A938C2">
      <w:pPr>
        <w:pStyle w:val="Style9"/>
        <w:widowControl/>
        <w:numPr>
          <w:ilvl w:val="0"/>
          <w:numId w:val="10"/>
        </w:numPr>
        <w:spacing w:line="317" w:lineRule="exact"/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oświadcza, że zakres dostaw określony w § 1 nie budzi wątpliwości. Wykonawca wyklucza możliwość powoływania się na niezrozumienie zakresu oraz treści przedmiotu umowy jako podstawę roszczeń o zwiększenie wynagrodzenia oraz potwierdza, że nie będzie żądał podwyższenia wynagrodzenia wskutek złego oszacowania rozmiaru lub kosztów prac, nawet gdyby w czasie zawarcia umowy nie można było ich przewidzieć.</w:t>
      </w:r>
    </w:p>
    <w:p w:rsidR="0068281F" w:rsidRPr="00A938C2" w:rsidRDefault="0068281F" w:rsidP="00A938C2">
      <w:pPr>
        <w:pStyle w:val="Style1"/>
        <w:widowControl/>
        <w:numPr>
          <w:ilvl w:val="0"/>
          <w:numId w:val="10"/>
        </w:numPr>
        <w:ind w:left="284" w:hanging="284"/>
        <w:jc w:val="both"/>
        <w:rPr>
          <w:rStyle w:val="FontStyle15"/>
          <w:sz w:val="24"/>
          <w:szCs w:val="24"/>
        </w:rPr>
      </w:pPr>
      <w:r w:rsidRPr="00A938C2">
        <w:rPr>
          <w:rStyle w:val="FontStyle15"/>
          <w:sz w:val="24"/>
          <w:szCs w:val="24"/>
        </w:rPr>
        <w:t>Wykonawca zobowiązuje się wykonywać zobowiązania wynikające z niniejszej umowy</w:t>
      </w:r>
      <w:r w:rsidR="00A938C2" w:rsidRPr="00A938C2">
        <w:rPr>
          <w:rStyle w:val="FontStyle15"/>
          <w:sz w:val="24"/>
          <w:szCs w:val="24"/>
        </w:rPr>
        <w:t xml:space="preserve"> </w:t>
      </w:r>
      <w:r w:rsidRPr="00A938C2">
        <w:rPr>
          <w:rStyle w:val="FontStyle15"/>
          <w:sz w:val="24"/>
          <w:szCs w:val="24"/>
        </w:rPr>
        <w:t>z należytą starannością, rozumianą jako staranność profesjonalisty, właściwa w działalności objętej przedmiotem niniejszej umowy, obejmująca także znajomość przepisów obowiązującego prawa oraz następstw z nich wynikających.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154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9</w:t>
      </w:r>
    </w:p>
    <w:p w:rsidR="0068281F" w:rsidRPr="0023199B" w:rsidRDefault="0068281F" w:rsidP="0068281F">
      <w:pPr>
        <w:pStyle w:val="Style3"/>
        <w:widowControl/>
        <w:ind w:left="25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1. Strony postanawiają, że formą odszkodowania będą kary umowne. Ustala się kary umowne w następujących wypadkach:</w:t>
      </w:r>
    </w:p>
    <w:p w:rsidR="0068281F" w:rsidRPr="0023199B" w:rsidRDefault="0068281F" w:rsidP="00A938C2">
      <w:pPr>
        <w:pStyle w:val="Style12"/>
        <w:widowControl/>
        <w:numPr>
          <w:ilvl w:val="0"/>
          <w:numId w:val="25"/>
        </w:numPr>
        <w:ind w:left="426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Zamawiający jest zobowiązany do zapłaty Wykonawcy kary umownej za odstąpienie przez Wykonawcę od umowy z przyczyn, za które odpowiada Zamawiający w wysokości 5% ceny oferty.</w:t>
      </w:r>
    </w:p>
    <w:p w:rsidR="0068281F" w:rsidRPr="0023199B" w:rsidRDefault="0068281F" w:rsidP="00A938C2">
      <w:pPr>
        <w:pStyle w:val="Style12"/>
        <w:widowControl/>
        <w:numPr>
          <w:ilvl w:val="0"/>
          <w:numId w:val="25"/>
        </w:numPr>
        <w:ind w:left="426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Wykonawca jest zobowiązany do zapłaty Zamawiającemu kar umownej za odstąpienie przez Zamawiającego od umowy z przyczyn, za które odpowiada Wykonawca w wysokości 5% ceny oferty.</w:t>
      </w:r>
    </w:p>
    <w:p w:rsidR="0068281F" w:rsidRPr="00A938C2" w:rsidRDefault="0068281F" w:rsidP="00A938C2">
      <w:pPr>
        <w:pStyle w:val="Style12"/>
        <w:widowControl/>
        <w:numPr>
          <w:ilvl w:val="0"/>
          <w:numId w:val="25"/>
        </w:numPr>
        <w:ind w:left="426" w:hanging="284"/>
        <w:jc w:val="left"/>
        <w:rPr>
          <w:rStyle w:val="FontStyle15"/>
          <w:sz w:val="24"/>
          <w:szCs w:val="24"/>
        </w:rPr>
      </w:pPr>
      <w:r w:rsidRPr="00A938C2">
        <w:rPr>
          <w:rStyle w:val="FontStyle15"/>
          <w:sz w:val="24"/>
          <w:szCs w:val="24"/>
        </w:rPr>
        <w:t>Wykonawca jest zobowiązany do zapłaty Zamawiającemu kary umownych</w:t>
      </w:r>
      <w:r w:rsidR="00A938C2" w:rsidRPr="00A938C2">
        <w:rPr>
          <w:rStyle w:val="FontStyle15"/>
          <w:sz w:val="24"/>
          <w:szCs w:val="24"/>
        </w:rPr>
        <w:t xml:space="preserve"> </w:t>
      </w:r>
      <w:r w:rsidRPr="00A938C2">
        <w:rPr>
          <w:rStyle w:val="FontStyle15"/>
          <w:sz w:val="24"/>
          <w:szCs w:val="24"/>
        </w:rPr>
        <w:t xml:space="preserve"> za opóźnienie w realizacji dostaw w wysokości 0,5 % wartości danej dostawy za każdy dzień opóźnienia</w:t>
      </w:r>
    </w:p>
    <w:p w:rsidR="0068281F" w:rsidRPr="0023199B" w:rsidRDefault="0068281F" w:rsidP="00A938C2">
      <w:pPr>
        <w:pStyle w:val="Style1"/>
        <w:widowControl/>
        <w:numPr>
          <w:ilvl w:val="0"/>
          <w:numId w:val="13"/>
        </w:numPr>
        <w:ind w:left="274" w:right="1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Strony zastrzegają sobie prawo dochodzenia odszkodowania uzupełniającego do wysokości rzeczywiście poniesionej szkody na zasadach ogólnych.</w:t>
      </w:r>
    </w:p>
    <w:p w:rsidR="0068281F" w:rsidRPr="0023199B" w:rsidRDefault="0068281F" w:rsidP="00A938C2">
      <w:pPr>
        <w:pStyle w:val="Style12"/>
        <w:widowControl/>
        <w:numPr>
          <w:ilvl w:val="0"/>
          <w:numId w:val="13"/>
        </w:numPr>
        <w:ind w:firstLine="0"/>
        <w:jc w:val="left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 xml:space="preserve">Do podstawy naliczenia kar umownych nie nalicza się podatku </w:t>
      </w:r>
      <w:r w:rsidRPr="0023199B">
        <w:rPr>
          <w:rStyle w:val="FontStyle15"/>
          <w:spacing w:val="-20"/>
          <w:sz w:val="24"/>
          <w:szCs w:val="24"/>
        </w:rPr>
        <w:t>VAT.</w:t>
      </w:r>
    </w:p>
    <w:p w:rsidR="0068281F" w:rsidRPr="0023199B" w:rsidRDefault="0068281F" w:rsidP="00A938C2">
      <w:pPr>
        <w:pStyle w:val="Style12"/>
        <w:widowControl/>
        <w:numPr>
          <w:ilvl w:val="0"/>
          <w:numId w:val="13"/>
        </w:numPr>
        <w:ind w:firstLine="0"/>
        <w:jc w:val="left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Każda ze Stron może odstąpić od naliczania kar umownych.</w:t>
      </w:r>
    </w:p>
    <w:p w:rsidR="0068281F" w:rsidRPr="0023199B" w:rsidRDefault="0068281F" w:rsidP="00A938C2">
      <w:pPr>
        <w:pStyle w:val="Style12"/>
        <w:widowControl/>
        <w:numPr>
          <w:ilvl w:val="0"/>
          <w:numId w:val="13"/>
        </w:numPr>
        <w:ind w:firstLine="0"/>
        <w:jc w:val="left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Naliczone Wykonawcy kary umowne mogą być potrącane z jego wynagrodzenia.</w:t>
      </w:r>
    </w:p>
    <w:p w:rsidR="0068281F" w:rsidRPr="0023199B" w:rsidRDefault="0068281F" w:rsidP="0068281F">
      <w:pPr>
        <w:pStyle w:val="Style7"/>
        <w:widowControl/>
        <w:spacing w:line="240" w:lineRule="exact"/>
        <w:jc w:val="center"/>
      </w:pPr>
    </w:p>
    <w:p w:rsidR="0068281F" w:rsidRPr="0023199B" w:rsidRDefault="0068281F" w:rsidP="0068281F">
      <w:pPr>
        <w:pStyle w:val="Style7"/>
        <w:widowControl/>
        <w:spacing w:before="96" w:line="274" w:lineRule="exact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lastRenderedPageBreak/>
        <w:t>§10</w:t>
      </w:r>
    </w:p>
    <w:p w:rsidR="0068281F" w:rsidRPr="00BE5A7B" w:rsidRDefault="0068281F" w:rsidP="00A938C2">
      <w:pPr>
        <w:pStyle w:val="Style1"/>
        <w:widowControl/>
        <w:numPr>
          <w:ilvl w:val="0"/>
          <w:numId w:val="14"/>
        </w:numPr>
        <w:spacing w:before="5" w:line="274" w:lineRule="exact"/>
        <w:ind w:left="278" w:hanging="278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>Wszelkie zmiany niniejszej umowy wymagają formy pisemnej w postaci aneksu pod rygorem nieważności.</w:t>
      </w:r>
    </w:p>
    <w:p w:rsidR="0068281F" w:rsidRPr="00BE5A7B" w:rsidRDefault="0068281F" w:rsidP="00A938C2">
      <w:pPr>
        <w:pStyle w:val="Style1"/>
        <w:widowControl/>
        <w:numPr>
          <w:ilvl w:val="0"/>
          <w:numId w:val="14"/>
        </w:numPr>
        <w:ind w:left="278" w:right="5" w:hanging="278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>Zamawiający dopuszcza możliwość wprowadzenia zmian w umowie, przypadku wystąpienia którejkolwiek z następujących sytuacji powodujących konieczność:</w:t>
      </w:r>
    </w:p>
    <w:p w:rsidR="0068281F" w:rsidRPr="00BE5A7B" w:rsidRDefault="0068281F" w:rsidP="00BE5A7B">
      <w:pPr>
        <w:pStyle w:val="Style1"/>
        <w:widowControl/>
        <w:numPr>
          <w:ilvl w:val="0"/>
          <w:numId w:val="24"/>
        </w:numPr>
        <w:ind w:left="426" w:hanging="284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>zmiany danych identyfikacyjnych Wykonawcy (adres siedziby, regon, NIP, rachunek bankowy),</w:t>
      </w:r>
    </w:p>
    <w:p w:rsidR="0068281F" w:rsidRPr="00BE5A7B" w:rsidRDefault="0068281F" w:rsidP="00BE5A7B">
      <w:pPr>
        <w:pStyle w:val="Style1"/>
        <w:widowControl/>
        <w:numPr>
          <w:ilvl w:val="0"/>
          <w:numId w:val="24"/>
        </w:numPr>
        <w:ind w:left="426" w:hanging="284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>zmiany przepisów prawa mających wpływ na warunki realizacji umowy;</w:t>
      </w:r>
    </w:p>
    <w:p w:rsidR="0068281F" w:rsidRPr="00BE5A7B" w:rsidRDefault="0068281F" w:rsidP="00BE5A7B">
      <w:pPr>
        <w:pStyle w:val="Style1"/>
        <w:widowControl/>
        <w:numPr>
          <w:ilvl w:val="0"/>
          <w:numId w:val="24"/>
        </w:numPr>
        <w:ind w:left="426" w:hanging="284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 xml:space="preserve">wystąpienie okoliczności , o których mowa w art. 144 ust.1 </w:t>
      </w:r>
      <w:proofErr w:type="spellStart"/>
      <w:r w:rsidRPr="00BE5A7B">
        <w:rPr>
          <w:rStyle w:val="FontStyle15"/>
          <w:sz w:val="24"/>
          <w:szCs w:val="24"/>
        </w:rPr>
        <w:t>pkt</w:t>
      </w:r>
      <w:proofErr w:type="spellEnd"/>
      <w:r w:rsidRPr="00BE5A7B">
        <w:rPr>
          <w:rStyle w:val="FontStyle15"/>
          <w:sz w:val="24"/>
          <w:szCs w:val="24"/>
        </w:rPr>
        <w:t xml:space="preserve"> 2-6 ustawy </w:t>
      </w:r>
      <w:proofErr w:type="spellStart"/>
      <w:r w:rsidRPr="00BE5A7B">
        <w:rPr>
          <w:rStyle w:val="FontStyle15"/>
          <w:sz w:val="24"/>
          <w:szCs w:val="24"/>
        </w:rPr>
        <w:t>Pzp</w:t>
      </w:r>
      <w:proofErr w:type="spellEnd"/>
      <w:r w:rsidRPr="00BE5A7B">
        <w:rPr>
          <w:rStyle w:val="FontStyle15"/>
          <w:sz w:val="24"/>
          <w:szCs w:val="24"/>
        </w:rPr>
        <w:t>.</w:t>
      </w:r>
    </w:p>
    <w:p w:rsidR="0068281F" w:rsidRPr="00BE5A7B" w:rsidRDefault="0068281F" w:rsidP="00A938C2">
      <w:pPr>
        <w:pStyle w:val="Style1"/>
        <w:widowControl/>
        <w:ind w:left="278" w:right="24" w:hanging="278"/>
        <w:jc w:val="both"/>
        <w:rPr>
          <w:rStyle w:val="FontStyle15"/>
          <w:sz w:val="24"/>
          <w:szCs w:val="24"/>
        </w:rPr>
      </w:pPr>
      <w:r w:rsidRPr="00BE5A7B">
        <w:rPr>
          <w:rStyle w:val="FontStyle15"/>
          <w:sz w:val="24"/>
          <w:szCs w:val="24"/>
        </w:rPr>
        <w:t>3.</w:t>
      </w:r>
      <w:r w:rsidRPr="00BE5A7B">
        <w:rPr>
          <w:rStyle w:val="FontStyle15"/>
          <w:sz w:val="24"/>
          <w:szCs w:val="24"/>
        </w:rPr>
        <w:tab/>
        <w:t>Jeżeli Wykonanie przedmiotu umowy jest uzależnione od wykonania zamówienia</w:t>
      </w:r>
      <w:r w:rsidR="00A938C2">
        <w:rPr>
          <w:rStyle w:val="FontStyle15"/>
          <w:sz w:val="24"/>
          <w:szCs w:val="24"/>
        </w:rPr>
        <w:t xml:space="preserve"> </w:t>
      </w:r>
      <w:r w:rsidRPr="00BE5A7B">
        <w:rPr>
          <w:rStyle w:val="FontStyle15"/>
          <w:sz w:val="24"/>
          <w:szCs w:val="24"/>
        </w:rPr>
        <w:t>dodatkowego , istnieje możliwość przesunięcia terminu wykonania przedmiotu umowy</w:t>
      </w:r>
      <w:r w:rsidR="00A938C2">
        <w:rPr>
          <w:rStyle w:val="FontStyle15"/>
          <w:sz w:val="24"/>
          <w:szCs w:val="24"/>
        </w:rPr>
        <w:t xml:space="preserve"> </w:t>
      </w:r>
      <w:r w:rsidRPr="00BE5A7B">
        <w:rPr>
          <w:rStyle w:val="FontStyle15"/>
          <w:sz w:val="24"/>
          <w:szCs w:val="24"/>
        </w:rPr>
        <w:t>o okres niezbędny do wykonania zamówienia dodatkowego,</w:t>
      </w:r>
    </w:p>
    <w:p w:rsidR="0068281F" w:rsidRPr="0023199B" w:rsidRDefault="0068281F" w:rsidP="0068281F">
      <w:pPr>
        <w:pStyle w:val="Style7"/>
        <w:widowControl/>
        <w:spacing w:before="163" w:line="240" w:lineRule="auto"/>
        <w:jc w:val="center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§ 1</w:t>
      </w:r>
      <w:r w:rsidR="00BE5A7B">
        <w:rPr>
          <w:rStyle w:val="FontStyle15"/>
          <w:sz w:val="24"/>
          <w:szCs w:val="24"/>
        </w:rPr>
        <w:t>1</w:t>
      </w:r>
    </w:p>
    <w:p w:rsidR="0068281F" w:rsidRPr="0023199B" w:rsidRDefault="0068281F" w:rsidP="00A938C2">
      <w:pPr>
        <w:pStyle w:val="Style1"/>
        <w:widowControl/>
        <w:numPr>
          <w:ilvl w:val="0"/>
          <w:numId w:val="18"/>
        </w:numPr>
        <w:spacing w:before="96"/>
        <w:ind w:left="284" w:hanging="28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W sprawach nie uregulowanych niniejszą umową mają zastosowanie przepisy ustawy z 29 stycznia 2004 r. Prawo zamówień publicznych (tj. Dz. U. z 2015r. poz. 2164 ze zm.) oraz Kodeksu cywilnego.</w:t>
      </w:r>
    </w:p>
    <w:p w:rsidR="0068281F" w:rsidRPr="0023199B" w:rsidRDefault="0068281F" w:rsidP="00A938C2">
      <w:pPr>
        <w:pStyle w:val="Style1"/>
        <w:widowControl/>
        <w:numPr>
          <w:ilvl w:val="0"/>
          <w:numId w:val="18"/>
        </w:numPr>
        <w:ind w:left="284" w:right="5" w:hanging="284"/>
        <w:jc w:val="both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Do rozstrzygania sporów wynikłych z niniejszej umowy właściwy jest Sąd Gospodarczy właściwy dla siedziby Zamawiającego.</w:t>
      </w:r>
    </w:p>
    <w:p w:rsidR="0068281F" w:rsidRPr="0023199B" w:rsidRDefault="0068281F" w:rsidP="00A938C2">
      <w:pPr>
        <w:pStyle w:val="Style12"/>
        <w:widowControl/>
        <w:numPr>
          <w:ilvl w:val="0"/>
          <w:numId w:val="18"/>
        </w:numPr>
        <w:ind w:left="284" w:hanging="284"/>
        <w:rPr>
          <w:rStyle w:val="FontStyle15"/>
          <w:sz w:val="24"/>
          <w:szCs w:val="24"/>
        </w:rPr>
      </w:pPr>
      <w:r w:rsidRPr="0023199B">
        <w:rPr>
          <w:rStyle w:val="FontStyle15"/>
          <w:sz w:val="24"/>
          <w:szCs w:val="24"/>
        </w:rPr>
        <w:t>Umowę sporządzono w 2 egzemplarzach po 1 egzemplarzu dla każdej ze stron.</w:t>
      </w:r>
    </w:p>
    <w:p w:rsidR="0068281F" w:rsidRPr="0023199B" w:rsidRDefault="0068281F" w:rsidP="0068281F">
      <w:pPr>
        <w:pStyle w:val="Style2"/>
        <w:widowControl/>
        <w:spacing w:line="240" w:lineRule="exact"/>
        <w:jc w:val="center"/>
      </w:pPr>
    </w:p>
    <w:p w:rsidR="00A938C2" w:rsidRDefault="00A938C2" w:rsidP="008F3CBF">
      <w:pPr>
        <w:pStyle w:val="Style2"/>
        <w:widowControl/>
        <w:spacing w:before="134"/>
        <w:jc w:val="center"/>
        <w:rPr>
          <w:rStyle w:val="FontStyle16"/>
          <w:sz w:val="24"/>
          <w:szCs w:val="24"/>
        </w:rPr>
      </w:pPr>
    </w:p>
    <w:p w:rsidR="00A938C2" w:rsidRDefault="00A938C2" w:rsidP="008F3CBF">
      <w:pPr>
        <w:pStyle w:val="Style2"/>
        <w:widowControl/>
        <w:spacing w:before="134"/>
        <w:jc w:val="center"/>
        <w:rPr>
          <w:rStyle w:val="FontStyle16"/>
          <w:sz w:val="24"/>
          <w:szCs w:val="24"/>
        </w:rPr>
      </w:pPr>
    </w:p>
    <w:p w:rsidR="000F30AA" w:rsidRPr="0023199B" w:rsidRDefault="0068281F" w:rsidP="008F3CBF">
      <w:pPr>
        <w:pStyle w:val="Style2"/>
        <w:widowControl/>
        <w:spacing w:before="134"/>
        <w:jc w:val="center"/>
      </w:pPr>
      <w:r w:rsidRPr="0023199B">
        <w:rPr>
          <w:rStyle w:val="FontStyle16"/>
          <w:sz w:val="24"/>
          <w:szCs w:val="24"/>
        </w:rPr>
        <w:t xml:space="preserve">Zamawiający </w:t>
      </w:r>
      <w:r w:rsidR="008F3CBF" w:rsidRPr="0023199B">
        <w:rPr>
          <w:rStyle w:val="FontStyle16"/>
          <w:sz w:val="24"/>
          <w:szCs w:val="24"/>
        </w:rPr>
        <w:tab/>
      </w:r>
      <w:r w:rsidR="008F3CBF" w:rsidRPr="0023199B">
        <w:rPr>
          <w:rStyle w:val="FontStyle16"/>
          <w:sz w:val="24"/>
          <w:szCs w:val="24"/>
        </w:rPr>
        <w:tab/>
      </w:r>
      <w:r w:rsidR="008F3CBF" w:rsidRPr="0023199B">
        <w:rPr>
          <w:rStyle w:val="FontStyle16"/>
          <w:sz w:val="24"/>
          <w:szCs w:val="24"/>
        </w:rPr>
        <w:tab/>
      </w:r>
      <w:r w:rsidR="008F3CBF" w:rsidRPr="0023199B">
        <w:rPr>
          <w:rStyle w:val="FontStyle16"/>
          <w:sz w:val="24"/>
          <w:szCs w:val="24"/>
        </w:rPr>
        <w:tab/>
      </w:r>
      <w:r w:rsidR="008F3CBF" w:rsidRPr="0023199B">
        <w:rPr>
          <w:rStyle w:val="FontStyle16"/>
          <w:sz w:val="24"/>
          <w:szCs w:val="24"/>
        </w:rPr>
        <w:tab/>
      </w:r>
      <w:r w:rsidRPr="0023199B">
        <w:rPr>
          <w:rStyle w:val="FontStyle16"/>
          <w:sz w:val="24"/>
          <w:szCs w:val="24"/>
        </w:rPr>
        <w:t>Wykonawca</w:t>
      </w:r>
    </w:p>
    <w:sectPr w:rsidR="000F30AA" w:rsidRPr="0023199B" w:rsidSect="000F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78B726"/>
    <w:lvl w:ilvl="0">
      <w:numFmt w:val="bullet"/>
      <w:lvlText w:val="*"/>
      <w:lvlJc w:val="left"/>
    </w:lvl>
  </w:abstractNum>
  <w:abstractNum w:abstractNumId="1">
    <w:nsid w:val="17055F0E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97D0AE8"/>
    <w:multiLevelType w:val="singleLevel"/>
    <w:tmpl w:val="0C00B00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25F86539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29932CE7"/>
    <w:multiLevelType w:val="singleLevel"/>
    <w:tmpl w:val="88521306"/>
    <w:lvl w:ilvl="0">
      <w:start w:val="1"/>
      <w:numFmt w:val="lowerLetter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2C7719F3"/>
    <w:multiLevelType w:val="hybridMultilevel"/>
    <w:tmpl w:val="5F60750C"/>
    <w:lvl w:ilvl="0" w:tplc="A6C424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520ED"/>
    <w:multiLevelType w:val="hybridMultilevel"/>
    <w:tmpl w:val="BE7E6B06"/>
    <w:lvl w:ilvl="0" w:tplc="D74AB3A8">
      <w:start w:val="2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40523C"/>
    <w:multiLevelType w:val="singleLevel"/>
    <w:tmpl w:val="0E3C7F3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3CC351EE"/>
    <w:multiLevelType w:val="hybridMultilevel"/>
    <w:tmpl w:val="0A525480"/>
    <w:lvl w:ilvl="0" w:tplc="BDF4E828">
      <w:start w:val="1"/>
      <w:numFmt w:val="decimal"/>
      <w:lvlText w:val="%1)"/>
      <w:lvlJc w:val="left"/>
      <w:pPr>
        <w:ind w:left="1143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4D957FA6"/>
    <w:multiLevelType w:val="singleLevel"/>
    <w:tmpl w:val="9FA4F4D0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4F8608B8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543952EE"/>
    <w:multiLevelType w:val="hybridMultilevel"/>
    <w:tmpl w:val="12C8EA5A"/>
    <w:lvl w:ilvl="0" w:tplc="B566BD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267E7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69036700"/>
    <w:multiLevelType w:val="singleLevel"/>
    <w:tmpl w:val="391A29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DC91266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6E0D4536"/>
    <w:multiLevelType w:val="hybridMultilevel"/>
    <w:tmpl w:val="B53EA7D2"/>
    <w:lvl w:ilvl="0" w:tplc="D74AB3A8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F0327"/>
    <w:multiLevelType w:val="singleLevel"/>
    <w:tmpl w:val="391A29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ED93D55"/>
    <w:multiLevelType w:val="hybridMultilevel"/>
    <w:tmpl w:val="4D761484"/>
    <w:lvl w:ilvl="0" w:tplc="D7FEC3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11702"/>
    <w:multiLevelType w:val="hybridMultilevel"/>
    <w:tmpl w:val="BAC01116"/>
    <w:lvl w:ilvl="0" w:tplc="5EEC1A5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B5A25"/>
    <w:multiLevelType w:val="singleLevel"/>
    <w:tmpl w:val="A30ED0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776C4289"/>
    <w:multiLevelType w:val="singleLevel"/>
    <w:tmpl w:val="8204601E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1">
    <w:nsid w:val="7C2B47A9"/>
    <w:multiLevelType w:val="singleLevel"/>
    <w:tmpl w:val="E38644B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14"/>
  </w:num>
  <w:num w:numId="8">
    <w:abstractNumId w:val="14"/>
    <w:lvlOverride w:ilvl="0">
      <w:lvl w:ilvl="0">
        <w:start w:val="5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13"/>
  </w:num>
  <w:num w:numId="11">
    <w:abstractNumId w:val="4"/>
  </w:num>
  <w:num w:numId="12">
    <w:abstractNumId w:val="4"/>
    <w:lvlOverride w:ilvl="0">
      <w:lvl w:ilvl="0">
        <w:start w:val="1"/>
        <w:numFmt w:val="lowerLetter"/>
        <w:lvlText w:val="%1)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0"/>
  </w:num>
  <w:num w:numId="15">
    <w:abstractNumId w:val="3"/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0"/>
  </w:num>
  <w:num w:numId="18">
    <w:abstractNumId w:val="21"/>
  </w:num>
  <w:num w:numId="19">
    <w:abstractNumId w:val="11"/>
  </w:num>
  <w:num w:numId="20">
    <w:abstractNumId w:val="15"/>
  </w:num>
  <w:num w:numId="21">
    <w:abstractNumId w:val="17"/>
  </w:num>
  <w:num w:numId="22">
    <w:abstractNumId w:val="6"/>
  </w:num>
  <w:num w:numId="23">
    <w:abstractNumId w:val="18"/>
  </w:num>
  <w:num w:numId="24">
    <w:abstractNumId w:val="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8281F"/>
    <w:rsid w:val="000F30AA"/>
    <w:rsid w:val="0023199B"/>
    <w:rsid w:val="00491646"/>
    <w:rsid w:val="0068281F"/>
    <w:rsid w:val="008625CD"/>
    <w:rsid w:val="008F3CBF"/>
    <w:rsid w:val="00A938C2"/>
    <w:rsid w:val="00BE5A7B"/>
    <w:rsid w:val="00C8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68281F"/>
    <w:pPr>
      <w:spacing w:line="317" w:lineRule="exact"/>
      <w:ind w:hanging="274"/>
    </w:pPr>
  </w:style>
  <w:style w:type="paragraph" w:customStyle="1" w:styleId="Style2">
    <w:name w:val="Style2"/>
    <w:basedOn w:val="Normalny"/>
    <w:uiPriority w:val="99"/>
    <w:rsid w:val="0068281F"/>
  </w:style>
  <w:style w:type="paragraph" w:customStyle="1" w:styleId="Style3">
    <w:name w:val="Style3"/>
    <w:basedOn w:val="Normalny"/>
    <w:uiPriority w:val="99"/>
    <w:rsid w:val="0068281F"/>
    <w:pPr>
      <w:spacing w:line="269" w:lineRule="exact"/>
      <w:ind w:hanging="254"/>
    </w:pPr>
  </w:style>
  <w:style w:type="paragraph" w:customStyle="1" w:styleId="Style4">
    <w:name w:val="Style4"/>
    <w:basedOn w:val="Normalny"/>
    <w:uiPriority w:val="99"/>
    <w:rsid w:val="0068281F"/>
    <w:pPr>
      <w:spacing w:line="317" w:lineRule="exact"/>
    </w:pPr>
  </w:style>
  <w:style w:type="paragraph" w:customStyle="1" w:styleId="Style5">
    <w:name w:val="Style5"/>
    <w:basedOn w:val="Normalny"/>
    <w:uiPriority w:val="99"/>
    <w:rsid w:val="0068281F"/>
    <w:pPr>
      <w:spacing w:line="322" w:lineRule="exact"/>
      <w:jc w:val="both"/>
    </w:pPr>
  </w:style>
  <w:style w:type="paragraph" w:customStyle="1" w:styleId="Style6">
    <w:name w:val="Style6"/>
    <w:basedOn w:val="Normalny"/>
    <w:uiPriority w:val="99"/>
    <w:rsid w:val="0068281F"/>
    <w:pPr>
      <w:spacing w:line="442" w:lineRule="exact"/>
    </w:pPr>
  </w:style>
  <w:style w:type="paragraph" w:customStyle="1" w:styleId="Style7">
    <w:name w:val="Style7"/>
    <w:basedOn w:val="Normalny"/>
    <w:uiPriority w:val="99"/>
    <w:rsid w:val="0068281F"/>
    <w:pPr>
      <w:spacing w:line="634" w:lineRule="exact"/>
    </w:pPr>
  </w:style>
  <w:style w:type="paragraph" w:customStyle="1" w:styleId="Style8">
    <w:name w:val="Style8"/>
    <w:basedOn w:val="Normalny"/>
    <w:uiPriority w:val="99"/>
    <w:rsid w:val="0068281F"/>
    <w:pPr>
      <w:spacing w:line="274" w:lineRule="exact"/>
      <w:ind w:hanging="278"/>
      <w:jc w:val="both"/>
    </w:pPr>
  </w:style>
  <w:style w:type="paragraph" w:customStyle="1" w:styleId="Style9">
    <w:name w:val="Style9"/>
    <w:basedOn w:val="Normalny"/>
    <w:uiPriority w:val="99"/>
    <w:rsid w:val="0068281F"/>
    <w:pPr>
      <w:spacing w:line="276" w:lineRule="exact"/>
      <w:ind w:hanging="355"/>
      <w:jc w:val="both"/>
    </w:pPr>
  </w:style>
  <w:style w:type="paragraph" w:customStyle="1" w:styleId="Style10">
    <w:name w:val="Style10"/>
    <w:basedOn w:val="Normalny"/>
    <w:uiPriority w:val="99"/>
    <w:rsid w:val="0068281F"/>
    <w:pPr>
      <w:spacing w:line="317" w:lineRule="exact"/>
      <w:ind w:hanging="398"/>
    </w:pPr>
  </w:style>
  <w:style w:type="paragraph" w:customStyle="1" w:styleId="Style11">
    <w:name w:val="Style11"/>
    <w:basedOn w:val="Normalny"/>
    <w:uiPriority w:val="99"/>
    <w:rsid w:val="0068281F"/>
    <w:pPr>
      <w:spacing w:line="317" w:lineRule="exact"/>
      <w:ind w:hanging="346"/>
    </w:pPr>
  </w:style>
  <w:style w:type="paragraph" w:customStyle="1" w:styleId="Style12">
    <w:name w:val="Style12"/>
    <w:basedOn w:val="Normalny"/>
    <w:uiPriority w:val="99"/>
    <w:rsid w:val="0068281F"/>
    <w:pPr>
      <w:spacing w:line="317" w:lineRule="exact"/>
      <w:ind w:hanging="427"/>
      <w:jc w:val="both"/>
    </w:pPr>
  </w:style>
  <w:style w:type="character" w:customStyle="1" w:styleId="FontStyle14">
    <w:name w:val="Font Style14"/>
    <w:basedOn w:val="Domylnaczcionkaakapitu"/>
    <w:uiPriority w:val="99"/>
    <w:rsid w:val="0068281F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828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68281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rsid w:val="0068281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5</cp:revision>
  <dcterms:created xsi:type="dcterms:W3CDTF">2017-04-06T21:09:00Z</dcterms:created>
  <dcterms:modified xsi:type="dcterms:W3CDTF">2017-04-10T08:41:00Z</dcterms:modified>
</cp:coreProperties>
</file>