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414EA" w14:textId="21A0FC0D" w:rsidR="00082F21" w:rsidRPr="005A45E7" w:rsidRDefault="008A6E49" w:rsidP="005A45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</w:t>
      </w:r>
      <w:r w:rsidR="00644C8E">
        <w:rPr>
          <w:rFonts w:ascii="Times New Roman" w:hAnsi="Times New Roman" w:cs="Times New Roman"/>
          <w:b/>
          <w:bCs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DZENIE NR </w:t>
      </w:r>
      <w:r w:rsidR="002B7DB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F4642"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="00380586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B7DB0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A132D0C" w14:textId="77777777" w:rsidR="00082F21" w:rsidRPr="005A45E7" w:rsidRDefault="00E448E8" w:rsidP="005A45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5E7">
        <w:rPr>
          <w:rFonts w:ascii="Times New Roman" w:hAnsi="Times New Roman" w:cs="Times New Roman"/>
          <w:b/>
          <w:bCs/>
          <w:sz w:val="24"/>
          <w:szCs w:val="24"/>
        </w:rPr>
        <w:t>WÓJTA GMINY LIPNO</w:t>
      </w:r>
    </w:p>
    <w:p w14:paraId="5CB40F9B" w14:textId="5F32107B" w:rsidR="00082F21" w:rsidRPr="005A45E7" w:rsidRDefault="00082F21" w:rsidP="005A45E7">
      <w:pPr>
        <w:pStyle w:val="Nagwek1"/>
        <w:rPr>
          <w:sz w:val="24"/>
          <w:szCs w:val="24"/>
        </w:rPr>
      </w:pPr>
      <w:r w:rsidRPr="005A45E7">
        <w:rPr>
          <w:sz w:val="24"/>
          <w:szCs w:val="24"/>
        </w:rPr>
        <w:t xml:space="preserve">z dnia </w:t>
      </w:r>
      <w:r w:rsidR="002B7DB0">
        <w:rPr>
          <w:sz w:val="24"/>
          <w:szCs w:val="24"/>
        </w:rPr>
        <w:t>2</w:t>
      </w:r>
      <w:r w:rsidR="00EE7A61">
        <w:rPr>
          <w:sz w:val="24"/>
          <w:szCs w:val="24"/>
        </w:rPr>
        <w:t>4</w:t>
      </w:r>
      <w:r w:rsidR="003E14CF">
        <w:rPr>
          <w:sz w:val="24"/>
          <w:szCs w:val="24"/>
        </w:rPr>
        <w:t xml:space="preserve"> </w:t>
      </w:r>
      <w:r w:rsidR="007F4642">
        <w:rPr>
          <w:sz w:val="24"/>
          <w:szCs w:val="24"/>
        </w:rPr>
        <w:t xml:space="preserve">lipca </w:t>
      </w:r>
      <w:r w:rsidRPr="005A45E7">
        <w:rPr>
          <w:sz w:val="24"/>
          <w:szCs w:val="24"/>
        </w:rPr>
        <w:t>20</w:t>
      </w:r>
      <w:r w:rsidR="00B168AB">
        <w:rPr>
          <w:sz w:val="24"/>
          <w:szCs w:val="24"/>
        </w:rPr>
        <w:t>2</w:t>
      </w:r>
      <w:r w:rsidR="002B7DB0">
        <w:rPr>
          <w:sz w:val="24"/>
          <w:szCs w:val="24"/>
        </w:rPr>
        <w:t>3</w:t>
      </w:r>
      <w:r w:rsidRPr="005A45E7">
        <w:rPr>
          <w:sz w:val="24"/>
          <w:szCs w:val="24"/>
        </w:rPr>
        <w:t>r.</w:t>
      </w:r>
    </w:p>
    <w:p w14:paraId="02C79CE2" w14:textId="77777777" w:rsidR="00082F21" w:rsidRPr="005A45E7" w:rsidRDefault="00082F21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DA28F9" w14:textId="77777777" w:rsidR="005A45E7" w:rsidRDefault="00082F21" w:rsidP="005A4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>w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sprawie: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podania </w:t>
      </w:r>
      <w:r w:rsidR="005A45E7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>do</w:t>
      </w:r>
      <w:r w:rsidR="005A45E7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publicznej </w:t>
      </w:r>
      <w:r w:rsidR="005A45E7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wiadomości 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>danych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dotyczących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wykonania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budżetu </w:t>
      </w:r>
      <w:r w:rsidR="005A45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5A45E7">
        <w:rPr>
          <w:rFonts w:ascii="Times New Roman" w:hAnsi="Times New Roman" w:cs="Times New Roman"/>
          <w:sz w:val="24"/>
          <w:szCs w:val="24"/>
        </w:rPr>
        <w:t xml:space="preserve">   </w:t>
      </w:r>
      <w:r w:rsidR="005A45E7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262AC01" w14:textId="1EAF28A2" w:rsidR="00EF6437" w:rsidRPr="005A45E7" w:rsidRDefault="005A45E7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3698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8E8" w:rsidRPr="005A45E7">
        <w:rPr>
          <w:rFonts w:ascii="Times New Roman" w:hAnsi="Times New Roman" w:cs="Times New Roman"/>
          <w:sz w:val="24"/>
          <w:szCs w:val="24"/>
        </w:rPr>
        <w:t xml:space="preserve">Gminy Lipno za </w:t>
      </w:r>
      <w:r w:rsidR="00F71E8B">
        <w:rPr>
          <w:rFonts w:ascii="Times New Roman" w:hAnsi="Times New Roman" w:cs="Times New Roman"/>
          <w:sz w:val="24"/>
          <w:szCs w:val="24"/>
        </w:rPr>
        <w:t>I</w:t>
      </w:r>
      <w:r w:rsidR="007F4642">
        <w:rPr>
          <w:rFonts w:ascii="Times New Roman" w:hAnsi="Times New Roman" w:cs="Times New Roman"/>
          <w:sz w:val="24"/>
          <w:szCs w:val="24"/>
        </w:rPr>
        <w:t>I</w:t>
      </w:r>
      <w:r w:rsidR="002B7DB0">
        <w:rPr>
          <w:rFonts w:ascii="Times New Roman" w:hAnsi="Times New Roman" w:cs="Times New Roman"/>
          <w:sz w:val="24"/>
          <w:szCs w:val="24"/>
        </w:rPr>
        <w:t xml:space="preserve"> </w:t>
      </w:r>
      <w:r w:rsidR="00082F21" w:rsidRPr="005A45E7">
        <w:rPr>
          <w:rFonts w:ascii="Times New Roman" w:hAnsi="Times New Roman" w:cs="Times New Roman"/>
          <w:sz w:val="24"/>
          <w:szCs w:val="24"/>
        </w:rPr>
        <w:t>kwartał 20</w:t>
      </w:r>
      <w:r w:rsidR="00904E71">
        <w:rPr>
          <w:rFonts w:ascii="Times New Roman" w:hAnsi="Times New Roman" w:cs="Times New Roman"/>
          <w:sz w:val="24"/>
          <w:szCs w:val="24"/>
        </w:rPr>
        <w:t>2</w:t>
      </w:r>
      <w:r w:rsidR="00EE7A61">
        <w:rPr>
          <w:rFonts w:ascii="Times New Roman" w:hAnsi="Times New Roman" w:cs="Times New Roman"/>
          <w:sz w:val="24"/>
          <w:szCs w:val="24"/>
        </w:rPr>
        <w:t>3</w:t>
      </w:r>
      <w:r w:rsidR="00082F21" w:rsidRPr="005A45E7">
        <w:rPr>
          <w:rFonts w:ascii="Times New Roman" w:hAnsi="Times New Roman" w:cs="Times New Roman"/>
          <w:sz w:val="24"/>
          <w:szCs w:val="24"/>
        </w:rPr>
        <w:t>r.</w:t>
      </w:r>
    </w:p>
    <w:p w14:paraId="2E6D8126" w14:textId="77777777" w:rsidR="00EF6437" w:rsidRPr="005A45E7" w:rsidRDefault="00EF6437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006007" w14:textId="4199EDBF" w:rsidR="00EF6437" w:rsidRPr="005A45E7" w:rsidRDefault="00EF6437" w:rsidP="005A45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ab/>
        <w:t>Na podstawie art.30 ust. 1 i 2 pkt 4 ustawy z dnia 8 marca 1990r. o samorządzie gminnym (Dz.U</w:t>
      </w:r>
      <w:r w:rsidR="00791FDA" w:rsidRPr="005A45E7">
        <w:rPr>
          <w:rFonts w:ascii="Times New Roman" w:hAnsi="Times New Roman" w:cs="Times New Roman"/>
          <w:sz w:val="24"/>
          <w:szCs w:val="24"/>
        </w:rPr>
        <w:t>. z 20</w:t>
      </w:r>
      <w:r w:rsidR="008E050C">
        <w:rPr>
          <w:rFonts w:ascii="Times New Roman" w:hAnsi="Times New Roman" w:cs="Times New Roman"/>
          <w:sz w:val="24"/>
          <w:szCs w:val="24"/>
        </w:rPr>
        <w:t>2</w:t>
      </w:r>
      <w:r w:rsidR="00EE7A61">
        <w:rPr>
          <w:rFonts w:ascii="Times New Roman" w:hAnsi="Times New Roman" w:cs="Times New Roman"/>
          <w:sz w:val="24"/>
          <w:szCs w:val="24"/>
        </w:rPr>
        <w:t>3</w:t>
      </w:r>
      <w:r w:rsidR="00791FDA" w:rsidRPr="005A45E7">
        <w:rPr>
          <w:rFonts w:ascii="Times New Roman" w:hAnsi="Times New Roman" w:cs="Times New Roman"/>
          <w:sz w:val="24"/>
          <w:szCs w:val="24"/>
        </w:rPr>
        <w:t xml:space="preserve">r. poz. </w:t>
      </w:r>
      <w:r w:rsidR="00EE7A61">
        <w:rPr>
          <w:rFonts w:ascii="Times New Roman" w:hAnsi="Times New Roman" w:cs="Times New Roman"/>
          <w:sz w:val="24"/>
          <w:szCs w:val="24"/>
        </w:rPr>
        <w:t>40</w:t>
      </w:r>
      <w:r w:rsidRPr="005A45E7">
        <w:rPr>
          <w:rFonts w:ascii="Times New Roman" w:hAnsi="Times New Roman" w:cs="Times New Roman"/>
          <w:sz w:val="24"/>
          <w:szCs w:val="24"/>
        </w:rPr>
        <w:t>) oraz art. 37 ust. 1 pkt.1 u</w:t>
      </w:r>
      <w:r w:rsidR="00F3698A">
        <w:rPr>
          <w:rFonts w:ascii="Times New Roman" w:hAnsi="Times New Roman" w:cs="Times New Roman"/>
          <w:sz w:val="24"/>
          <w:szCs w:val="24"/>
        </w:rPr>
        <w:t xml:space="preserve">stawy z dnia 27 sierpnia 2009r. </w:t>
      </w:r>
      <w:r w:rsidRPr="005A45E7">
        <w:rPr>
          <w:rFonts w:ascii="Times New Roman" w:hAnsi="Times New Roman" w:cs="Times New Roman"/>
          <w:sz w:val="24"/>
          <w:szCs w:val="24"/>
        </w:rPr>
        <w:t>o finansach publicznych (</w:t>
      </w:r>
      <w:r w:rsidR="00D36C80" w:rsidRPr="00D36C80">
        <w:rPr>
          <w:rFonts w:ascii="Times New Roman" w:hAnsi="Times New Roman" w:cs="Times New Roman"/>
          <w:sz w:val="24"/>
          <w:szCs w:val="24"/>
        </w:rPr>
        <w:t>Dz.U. z 20</w:t>
      </w:r>
      <w:r w:rsidR="00FD1BE6">
        <w:rPr>
          <w:rFonts w:ascii="Times New Roman" w:hAnsi="Times New Roman" w:cs="Times New Roman"/>
          <w:sz w:val="24"/>
          <w:szCs w:val="24"/>
        </w:rPr>
        <w:t>2</w:t>
      </w:r>
      <w:r w:rsidR="00EE7A61">
        <w:rPr>
          <w:rFonts w:ascii="Times New Roman" w:hAnsi="Times New Roman" w:cs="Times New Roman"/>
          <w:sz w:val="24"/>
          <w:szCs w:val="24"/>
        </w:rPr>
        <w:t>2</w:t>
      </w:r>
      <w:r w:rsidR="00D36C80" w:rsidRPr="00D36C80">
        <w:rPr>
          <w:rFonts w:ascii="Times New Roman" w:hAnsi="Times New Roman" w:cs="Times New Roman"/>
          <w:sz w:val="24"/>
          <w:szCs w:val="24"/>
        </w:rPr>
        <w:t xml:space="preserve">r. poz. </w:t>
      </w:r>
      <w:r w:rsidR="00EE7A61">
        <w:rPr>
          <w:rFonts w:ascii="Times New Roman" w:hAnsi="Times New Roman" w:cs="Times New Roman"/>
          <w:sz w:val="24"/>
          <w:szCs w:val="24"/>
        </w:rPr>
        <w:t>1634</w:t>
      </w:r>
      <w:r w:rsidR="00B41429" w:rsidRPr="00B41429">
        <w:rPr>
          <w:rFonts w:ascii="Times New Roman" w:hAnsi="Times New Roman" w:cs="Times New Roman"/>
          <w:sz w:val="24"/>
          <w:szCs w:val="24"/>
        </w:rPr>
        <w:t>)</w:t>
      </w:r>
      <w:r w:rsidR="00992DD1" w:rsidRPr="00B41429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>zarządza</w:t>
      </w:r>
      <w:r w:rsidR="00C47947">
        <w:rPr>
          <w:rFonts w:ascii="Times New Roman" w:hAnsi="Times New Roman" w:cs="Times New Roman"/>
          <w:sz w:val="24"/>
          <w:szCs w:val="24"/>
        </w:rPr>
        <w:t xml:space="preserve"> się</w:t>
      </w:r>
      <w:r w:rsidRPr="005A45E7">
        <w:rPr>
          <w:rFonts w:ascii="Times New Roman" w:hAnsi="Times New Roman" w:cs="Times New Roman"/>
          <w:sz w:val="24"/>
          <w:szCs w:val="24"/>
        </w:rPr>
        <w:t>, co następuje:</w:t>
      </w:r>
    </w:p>
    <w:p w14:paraId="3B70C27C" w14:textId="40B6A28C" w:rsidR="00AC7FCE" w:rsidRPr="005A45E7" w:rsidRDefault="00082F21" w:rsidP="005A4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bCs/>
          <w:sz w:val="24"/>
          <w:szCs w:val="24"/>
        </w:rPr>
        <w:t>§ 1</w:t>
      </w:r>
      <w:r w:rsidR="00EF6437" w:rsidRPr="005A45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>Podaj</w:t>
      </w:r>
      <w:r w:rsidR="00C47947">
        <w:rPr>
          <w:rFonts w:ascii="Times New Roman" w:hAnsi="Times New Roman" w:cs="Times New Roman"/>
          <w:sz w:val="24"/>
          <w:szCs w:val="24"/>
        </w:rPr>
        <w:t>e się</w:t>
      </w:r>
      <w:r w:rsidRPr="005A45E7">
        <w:rPr>
          <w:rFonts w:ascii="Times New Roman" w:hAnsi="Times New Roman" w:cs="Times New Roman"/>
          <w:sz w:val="24"/>
          <w:szCs w:val="24"/>
        </w:rPr>
        <w:t xml:space="preserve"> do publicznej wiadomości </w:t>
      </w:r>
      <w:r w:rsidR="00EF6437" w:rsidRPr="005A45E7">
        <w:rPr>
          <w:rFonts w:ascii="Times New Roman" w:hAnsi="Times New Roman" w:cs="Times New Roman"/>
          <w:sz w:val="24"/>
          <w:szCs w:val="24"/>
        </w:rPr>
        <w:t xml:space="preserve">informacje o wykonaniu budżetu Gminy Lipno za </w:t>
      </w:r>
      <w:r w:rsidR="00901147">
        <w:rPr>
          <w:rFonts w:ascii="Times New Roman" w:hAnsi="Times New Roman" w:cs="Times New Roman"/>
          <w:sz w:val="24"/>
          <w:szCs w:val="24"/>
        </w:rPr>
        <w:t>I</w:t>
      </w:r>
      <w:r w:rsidR="007F4642">
        <w:rPr>
          <w:rFonts w:ascii="Times New Roman" w:hAnsi="Times New Roman" w:cs="Times New Roman"/>
          <w:sz w:val="24"/>
          <w:szCs w:val="24"/>
        </w:rPr>
        <w:t>I</w:t>
      </w:r>
      <w:r w:rsidR="00380586">
        <w:rPr>
          <w:rFonts w:ascii="Times New Roman" w:hAnsi="Times New Roman" w:cs="Times New Roman"/>
          <w:sz w:val="24"/>
          <w:szCs w:val="24"/>
        </w:rPr>
        <w:t xml:space="preserve"> </w:t>
      </w:r>
      <w:r w:rsidR="00EF6437" w:rsidRPr="005A45E7">
        <w:rPr>
          <w:rFonts w:ascii="Times New Roman" w:hAnsi="Times New Roman" w:cs="Times New Roman"/>
          <w:sz w:val="24"/>
          <w:szCs w:val="24"/>
        </w:rPr>
        <w:t>kwartał</w:t>
      </w:r>
      <w:r w:rsidRPr="005A45E7">
        <w:rPr>
          <w:rFonts w:ascii="Times New Roman" w:hAnsi="Times New Roman" w:cs="Times New Roman"/>
          <w:sz w:val="24"/>
          <w:szCs w:val="24"/>
        </w:rPr>
        <w:t xml:space="preserve"> 20</w:t>
      </w:r>
      <w:r w:rsidR="00904E71">
        <w:rPr>
          <w:rFonts w:ascii="Times New Roman" w:hAnsi="Times New Roman" w:cs="Times New Roman"/>
          <w:sz w:val="24"/>
          <w:szCs w:val="24"/>
        </w:rPr>
        <w:t>2</w:t>
      </w:r>
      <w:r w:rsidR="00EE7A61">
        <w:rPr>
          <w:rFonts w:ascii="Times New Roman" w:hAnsi="Times New Roman" w:cs="Times New Roman"/>
          <w:sz w:val="24"/>
          <w:szCs w:val="24"/>
        </w:rPr>
        <w:t>3</w:t>
      </w:r>
      <w:r w:rsidRPr="005A45E7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6FE1F5FF" w14:textId="369429F3" w:rsidR="00082F21" w:rsidRPr="005A45E7" w:rsidRDefault="00AC7FCE" w:rsidP="005A45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 xml:space="preserve">1) 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zrealizowane dochody – </w:t>
      </w:r>
      <w:r w:rsidR="00680D0F" w:rsidRPr="005A45E7">
        <w:rPr>
          <w:rFonts w:ascii="Times New Roman" w:hAnsi="Times New Roman" w:cs="Times New Roman"/>
          <w:sz w:val="24"/>
          <w:szCs w:val="24"/>
        </w:rPr>
        <w:t xml:space="preserve"> </w:t>
      </w:r>
      <w:r w:rsidR="007F4642">
        <w:rPr>
          <w:rFonts w:ascii="Times New Roman" w:hAnsi="Times New Roman" w:cs="Times New Roman"/>
          <w:sz w:val="24"/>
          <w:szCs w:val="24"/>
        </w:rPr>
        <w:t>32.626.610,89</w:t>
      </w:r>
      <w:r w:rsidR="00050E2A">
        <w:rPr>
          <w:rFonts w:ascii="Times New Roman" w:hAnsi="Times New Roman" w:cs="Times New Roman"/>
          <w:sz w:val="24"/>
          <w:szCs w:val="24"/>
        </w:rPr>
        <w:t xml:space="preserve"> zł  (</w:t>
      </w:r>
      <w:r w:rsidR="007F4642">
        <w:rPr>
          <w:rFonts w:ascii="Times New Roman" w:hAnsi="Times New Roman" w:cs="Times New Roman"/>
          <w:sz w:val="24"/>
          <w:szCs w:val="24"/>
        </w:rPr>
        <w:t>49,73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 %)</w:t>
      </w:r>
    </w:p>
    <w:p w14:paraId="4AA72781" w14:textId="58D2C5BE" w:rsidR="00082F21" w:rsidRPr="005A45E7" w:rsidRDefault="00AC7FCE" w:rsidP="005A4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 xml:space="preserve">2) 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zrealizowane wydatki  -  </w:t>
      </w:r>
      <w:r w:rsidR="008E050C">
        <w:rPr>
          <w:rFonts w:ascii="Times New Roman" w:hAnsi="Times New Roman" w:cs="Times New Roman"/>
          <w:sz w:val="24"/>
          <w:szCs w:val="24"/>
        </w:rPr>
        <w:t xml:space="preserve"> </w:t>
      </w:r>
      <w:r w:rsidR="007F4642">
        <w:rPr>
          <w:rFonts w:ascii="Times New Roman" w:hAnsi="Times New Roman" w:cs="Times New Roman"/>
          <w:sz w:val="24"/>
          <w:szCs w:val="24"/>
        </w:rPr>
        <w:t>31.924.993,79</w:t>
      </w:r>
      <w:r w:rsidR="00F25486">
        <w:rPr>
          <w:rFonts w:ascii="Times New Roman" w:hAnsi="Times New Roman" w:cs="Times New Roman"/>
          <w:sz w:val="24"/>
          <w:szCs w:val="24"/>
        </w:rPr>
        <w:t xml:space="preserve"> zł  </w:t>
      </w:r>
      <w:r w:rsidR="00050E2A">
        <w:rPr>
          <w:rFonts w:ascii="Times New Roman" w:hAnsi="Times New Roman" w:cs="Times New Roman"/>
          <w:sz w:val="24"/>
          <w:szCs w:val="24"/>
        </w:rPr>
        <w:t>(</w:t>
      </w:r>
      <w:r w:rsidR="007F4642">
        <w:rPr>
          <w:rFonts w:ascii="Times New Roman" w:hAnsi="Times New Roman" w:cs="Times New Roman"/>
          <w:sz w:val="24"/>
          <w:szCs w:val="24"/>
        </w:rPr>
        <w:t>38,85</w:t>
      </w:r>
      <w:r w:rsidR="004747E5">
        <w:rPr>
          <w:rFonts w:ascii="Times New Roman" w:hAnsi="Times New Roman" w:cs="Times New Roman"/>
          <w:sz w:val="24"/>
          <w:szCs w:val="24"/>
        </w:rPr>
        <w:t xml:space="preserve"> </w:t>
      </w:r>
      <w:r w:rsidR="00082F21" w:rsidRPr="005A45E7">
        <w:rPr>
          <w:rFonts w:ascii="Times New Roman" w:hAnsi="Times New Roman" w:cs="Times New Roman"/>
          <w:sz w:val="24"/>
          <w:szCs w:val="24"/>
        </w:rPr>
        <w:t>%)</w:t>
      </w:r>
    </w:p>
    <w:p w14:paraId="09A3610D" w14:textId="0FCF7F91" w:rsidR="00082F21" w:rsidRPr="005A45E7" w:rsidRDefault="00AC7FCE" w:rsidP="005A4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 xml:space="preserve">3) </w:t>
      </w:r>
      <w:r w:rsidR="00B41429">
        <w:rPr>
          <w:rFonts w:ascii="Times New Roman" w:hAnsi="Times New Roman" w:cs="Times New Roman"/>
          <w:sz w:val="24"/>
          <w:szCs w:val="24"/>
        </w:rPr>
        <w:t xml:space="preserve">nadwyżka 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  </w:t>
      </w:r>
      <w:r w:rsidR="00082F21" w:rsidRPr="005A45E7">
        <w:rPr>
          <w:rFonts w:ascii="Times New Roman" w:hAnsi="Times New Roman" w:cs="Times New Roman"/>
          <w:sz w:val="24"/>
          <w:szCs w:val="24"/>
        </w:rPr>
        <w:tab/>
      </w:r>
      <w:r w:rsidR="00082F21" w:rsidRPr="005A45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</w:t>
      </w:r>
      <w:r w:rsidR="004B17CE">
        <w:rPr>
          <w:rFonts w:ascii="Times New Roman" w:hAnsi="Times New Roman" w:cs="Times New Roman"/>
          <w:sz w:val="24"/>
          <w:szCs w:val="24"/>
        </w:rPr>
        <w:t xml:space="preserve">    -   </w:t>
      </w:r>
      <w:r w:rsidR="00C47947">
        <w:rPr>
          <w:rFonts w:ascii="Times New Roman" w:hAnsi="Times New Roman" w:cs="Times New Roman"/>
          <w:sz w:val="24"/>
          <w:szCs w:val="24"/>
        </w:rPr>
        <w:t xml:space="preserve">  </w:t>
      </w:r>
      <w:r w:rsidR="007F4642">
        <w:rPr>
          <w:rFonts w:ascii="Times New Roman" w:hAnsi="Times New Roman" w:cs="Times New Roman"/>
          <w:sz w:val="24"/>
          <w:szCs w:val="24"/>
        </w:rPr>
        <w:t xml:space="preserve">   701.617,10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 zł </w:t>
      </w:r>
    </w:p>
    <w:p w14:paraId="5BCED363" w14:textId="5E6F6AA5" w:rsidR="00082F21" w:rsidRPr="005A45E7" w:rsidRDefault="00AC7FCE" w:rsidP="005A4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 xml:space="preserve">4) 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udzielone umorzenia niepodatkowe o których mowa w art.60 – </w:t>
      </w:r>
      <w:r w:rsidR="00C47947">
        <w:rPr>
          <w:rFonts w:ascii="Times New Roman" w:hAnsi="Times New Roman" w:cs="Times New Roman"/>
          <w:sz w:val="24"/>
          <w:szCs w:val="24"/>
        </w:rPr>
        <w:t>0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890687D" w14:textId="77777777" w:rsidR="00AC7FCE" w:rsidRPr="005A45E7" w:rsidRDefault="00AC7FCE" w:rsidP="005A45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54FFD" w14:textId="77777777" w:rsidR="00082F21" w:rsidRPr="005A45E7" w:rsidRDefault="00082F21" w:rsidP="005A45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5E7">
        <w:rPr>
          <w:rFonts w:ascii="Times New Roman" w:hAnsi="Times New Roman" w:cs="Times New Roman"/>
          <w:bCs/>
          <w:sz w:val="24"/>
          <w:szCs w:val="24"/>
        </w:rPr>
        <w:t>§ 2</w:t>
      </w:r>
      <w:r w:rsidR="00AC7FCE" w:rsidRPr="005A45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>Zarządzenie wchodzi w życie z dniem podjęcia i podlega ogłoszeniu w sposób zwyczajowo przyjęty.</w:t>
      </w:r>
    </w:p>
    <w:p w14:paraId="31DA68D0" w14:textId="77777777" w:rsidR="00465CA4" w:rsidRPr="005A45E7" w:rsidRDefault="00465CA4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F3CD7B" w14:textId="77777777" w:rsidR="00504A62" w:rsidRPr="005A45E7" w:rsidRDefault="00504A62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7137BF" w14:textId="77777777" w:rsidR="002B7DB0" w:rsidRDefault="002B7DB0" w:rsidP="002B7DB0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Wójt</w:t>
      </w:r>
    </w:p>
    <w:p w14:paraId="4574774C" w14:textId="77777777" w:rsidR="002B7DB0" w:rsidRDefault="002B7DB0" w:rsidP="002B7DB0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Andrzej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Szychulski</w:t>
      </w:r>
      <w:proofErr w:type="spellEnd"/>
    </w:p>
    <w:p w14:paraId="7E1E99F5" w14:textId="77777777" w:rsidR="004671AF" w:rsidRPr="005A45E7" w:rsidRDefault="004671AF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0547A2" w14:textId="77777777" w:rsidR="004671AF" w:rsidRPr="005A45E7" w:rsidRDefault="004671AF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9A06F7" w14:textId="77777777" w:rsidR="004671AF" w:rsidRPr="005A45E7" w:rsidRDefault="004671AF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0A07F9" w14:textId="77777777" w:rsidR="004671AF" w:rsidRDefault="004671AF">
      <w:pPr>
        <w:rPr>
          <w:rFonts w:ascii="Times New Roman" w:hAnsi="Times New Roman" w:cs="Times New Roman"/>
          <w:sz w:val="24"/>
          <w:szCs w:val="24"/>
        </w:rPr>
      </w:pPr>
    </w:p>
    <w:p w14:paraId="2BE0B7EC" w14:textId="77777777" w:rsidR="004671AF" w:rsidRDefault="004671AF">
      <w:pPr>
        <w:rPr>
          <w:rFonts w:ascii="Times New Roman" w:hAnsi="Times New Roman" w:cs="Times New Roman"/>
          <w:sz w:val="24"/>
          <w:szCs w:val="24"/>
        </w:rPr>
      </w:pPr>
    </w:p>
    <w:p w14:paraId="66FC91C1" w14:textId="77777777" w:rsidR="005A45E7" w:rsidRDefault="005A45E7">
      <w:pPr>
        <w:rPr>
          <w:rFonts w:ascii="Times New Roman" w:hAnsi="Times New Roman" w:cs="Times New Roman"/>
          <w:sz w:val="24"/>
          <w:szCs w:val="24"/>
        </w:rPr>
      </w:pPr>
    </w:p>
    <w:p w14:paraId="02707BB9" w14:textId="77777777" w:rsidR="005A45E7" w:rsidRDefault="005A45E7">
      <w:pPr>
        <w:rPr>
          <w:rFonts w:ascii="Times New Roman" w:hAnsi="Times New Roman" w:cs="Times New Roman"/>
          <w:sz w:val="24"/>
          <w:szCs w:val="24"/>
        </w:rPr>
      </w:pPr>
    </w:p>
    <w:p w14:paraId="30471D2F" w14:textId="77777777" w:rsidR="005A45E7" w:rsidRPr="008A6E49" w:rsidRDefault="005A45E7">
      <w:pPr>
        <w:rPr>
          <w:rFonts w:ascii="Times New Roman" w:hAnsi="Times New Roman" w:cs="Times New Roman"/>
          <w:sz w:val="24"/>
          <w:szCs w:val="24"/>
        </w:rPr>
      </w:pPr>
    </w:p>
    <w:p w14:paraId="333757AA" w14:textId="77777777" w:rsidR="005A45E7" w:rsidRDefault="005A45E7">
      <w:pPr>
        <w:rPr>
          <w:rFonts w:ascii="Times New Roman" w:hAnsi="Times New Roman" w:cs="Times New Roman"/>
          <w:sz w:val="24"/>
          <w:szCs w:val="24"/>
        </w:rPr>
      </w:pPr>
    </w:p>
    <w:p w14:paraId="6D2AD917" w14:textId="77777777" w:rsidR="00AE75F1" w:rsidRDefault="00AE75F1" w:rsidP="004671AF">
      <w:pPr>
        <w:spacing w:after="0"/>
        <w:rPr>
          <w:rFonts w:ascii="Times New Roman" w:hAnsi="Times New Roman" w:cs="Times New Roman"/>
        </w:rPr>
      </w:pPr>
    </w:p>
    <w:sectPr w:rsidR="00AE75F1" w:rsidSect="00757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F92B" w14:textId="77777777" w:rsidR="00D11C10" w:rsidRDefault="00D11C10" w:rsidP="00082F21">
      <w:pPr>
        <w:spacing w:after="0" w:line="240" w:lineRule="auto"/>
      </w:pPr>
      <w:r>
        <w:separator/>
      </w:r>
    </w:p>
  </w:endnote>
  <w:endnote w:type="continuationSeparator" w:id="0">
    <w:p w14:paraId="39F668E4" w14:textId="77777777" w:rsidR="00D11C10" w:rsidRDefault="00D11C10" w:rsidP="0008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C4AB" w14:textId="77777777" w:rsidR="00D11C10" w:rsidRDefault="00D11C10" w:rsidP="00082F21">
      <w:pPr>
        <w:spacing w:after="0" w:line="240" w:lineRule="auto"/>
      </w:pPr>
      <w:r>
        <w:separator/>
      </w:r>
    </w:p>
  </w:footnote>
  <w:footnote w:type="continuationSeparator" w:id="0">
    <w:p w14:paraId="5ADD0479" w14:textId="77777777" w:rsidR="00D11C10" w:rsidRDefault="00D11C10" w:rsidP="00082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0147"/>
    <w:multiLevelType w:val="hybridMultilevel"/>
    <w:tmpl w:val="547A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42733"/>
    <w:multiLevelType w:val="hybridMultilevel"/>
    <w:tmpl w:val="DF94EAFE"/>
    <w:lvl w:ilvl="0" w:tplc="44D06B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1B0077"/>
    <w:multiLevelType w:val="hybridMultilevel"/>
    <w:tmpl w:val="2C948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E2DBA"/>
    <w:multiLevelType w:val="hybridMultilevel"/>
    <w:tmpl w:val="D9DC7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2868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7798074">
    <w:abstractNumId w:val="1"/>
  </w:num>
  <w:num w:numId="3" w16cid:durableId="1365136673">
    <w:abstractNumId w:val="3"/>
  </w:num>
  <w:num w:numId="4" w16cid:durableId="246505497">
    <w:abstractNumId w:val="0"/>
  </w:num>
  <w:num w:numId="5" w16cid:durableId="2049185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F21"/>
    <w:rsid w:val="00001380"/>
    <w:rsid w:val="000210BA"/>
    <w:rsid w:val="00050E2A"/>
    <w:rsid w:val="00082F21"/>
    <w:rsid w:val="000837EC"/>
    <w:rsid w:val="000A57A0"/>
    <w:rsid w:val="000B4FD0"/>
    <w:rsid w:val="000E69E8"/>
    <w:rsid w:val="00176807"/>
    <w:rsid w:val="00182FA3"/>
    <w:rsid w:val="001922D8"/>
    <w:rsid w:val="001C7BE9"/>
    <w:rsid w:val="001E4B3F"/>
    <w:rsid w:val="001E7E26"/>
    <w:rsid w:val="001F10D3"/>
    <w:rsid w:val="00200161"/>
    <w:rsid w:val="00200224"/>
    <w:rsid w:val="00224395"/>
    <w:rsid w:val="002778B6"/>
    <w:rsid w:val="00285F15"/>
    <w:rsid w:val="00292FB7"/>
    <w:rsid w:val="002B7DB0"/>
    <w:rsid w:val="002F010B"/>
    <w:rsid w:val="00300728"/>
    <w:rsid w:val="003007AB"/>
    <w:rsid w:val="00303174"/>
    <w:rsid w:val="003647D5"/>
    <w:rsid w:val="00380586"/>
    <w:rsid w:val="00394F42"/>
    <w:rsid w:val="003E14CF"/>
    <w:rsid w:val="003E22F8"/>
    <w:rsid w:val="003E39BC"/>
    <w:rsid w:val="00420284"/>
    <w:rsid w:val="0046533F"/>
    <w:rsid w:val="00465CA4"/>
    <w:rsid w:val="004671AF"/>
    <w:rsid w:val="004747E5"/>
    <w:rsid w:val="00482CF6"/>
    <w:rsid w:val="004A1206"/>
    <w:rsid w:val="004B17CE"/>
    <w:rsid w:val="004B270B"/>
    <w:rsid w:val="004B7E22"/>
    <w:rsid w:val="004C7EBD"/>
    <w:rsid w:val="004F450F"/>
    <w:rsid w:val="00504A62"/>
    <w:rsid w:val="0052499F"/>
    <w:rsid w:val="005A45E7"/>
    <w:rsid w:val="005D126D"/>
    <w:rsid w:val="005D1D26"/>
    <w:rsid w:val="005D4A6C"/>
    <w:rsid w:val="00603A4A"/>
    <w:rsid w:val="00630083"/>
    <w:rsid w:val="0063157F"/>
    <w:rsid w:val="00644C8E"/>
    <w:rsid w:val="006458B1"/>
    <w:rsid w:val="00680D0F"/>
    <w:rsid w:val="00697495"/>
    <w:rsid w:val="006D0649"/>
    <w:rsid w:val="006F412F"/>
    <w:rsid w:val="006F74BD"/>
    <w:rsid w:val="0074781C"/>
    <w:rsid w:val="00773464"/>
    <w:rsid w:val="00791FDA"/>
    <w:rsid w:val="00792D33"/>
    <w:rsid w:val="007D478C"/>
    <w:rsid w:val="007F4642"/>
    <w:rsid w:val="007F5A4F"/>
    <w:rsid w:val="00814F96"/>
    <w:rsid w:val="008266D8"/>
    <w:rsid w:val="00841E5D"/>
    <w:rsid w:val="008A12DD"/>
    <w:rsid w:val="008A1776"/>
    <w:rsid w:val="008A6E49"/>
    <w:rsid w:val="008E050C"/>
    <w:rsid w:val="00901147"/>
    <w:rsid w:val="00904E71"/>
    <w:rsid w:val="00942C19"/>
    <w:rsid w:val="00963F82"/>
    <w:rsid w:val="00981DEB"/>
    <w:rsid w:val="00992DD1"/>
    <w:rsid w:val="00995940"/>
    <w:rsid w:val="009F4883"/>
    <w:rsid w:val="00A15A7E"/>
    <w:rsid w:val="00A21117"/>
    <w:rsid w:val="00A55A49"/>
    <w:rsid w:val="00A57FA3"/>
    <w:rsid w:val="00A65CEE"/>
    <w:rsid w:val="00A72E24"/>
    <w:rsid w:val="00A74B8D"/>
    <w:rsid w:val="00A9602A"/>
    <w:rsid w:val="00AA4C06"/>
    <w:rsid w:val="00AB0BAE"/>
    <w:rsid w:val="00AC7409"/>
    <w:rsid w:val="00AC7FCE"/>
    <w:rsid w:val="00AD4C11"/>
    <w:rsid w:val="00AD4DEC"/>
    <w:rsid w:val="00AE33E5"/>
    <w:rsid w:val="00AE75F1"/>
    <w:rsid w:val="00B11BEC"/>
    <w:rsid w:val="00B168AB"/>
    <w:rsid w:val="00B17565"/>
    <w:rsid w:val="00B3276D"/>
    <w:rsid w:val="00B358B6"/>
    <w:rsid w:val="00B41429"/>
    <w:rsid w:val="00B4322C"/>
    <w:rsid w:val="00B65209"/>
    <w:rsid w:val="00B7267E"/>
    <w:rsid w:val="00BD13AB"/>
    <w:rsid w:val="00BD20DF"/>
    <w:rsid w:val="00BF16B5"/>
    <w:rsid w:val="00C040B4"/>
    <w:rsid w:val="00C47947"/>
    <w:rsid w:val="00C84FB6"/>
    <w:rsid w:val="00C85C46"/>
    <w:rsid w:val="00CA3A84"/>
    <w:rsid w:val="00CF745E"/>
    <w:rsid w:val="00D00776"/>
    <w:rsid w:val="00D02FBF"/>
    <w:rsid w:val="00D11C10"/>
    <w:rsid w:val="00D36C80"/>
    <w:rsid w:val="00D37934"/>
    <w:rsid w:val="00D462A4"/>
    <w:rsid w:val="00D51D29"/>
    <w:rsid w:val="00D64C7B"/>
    <w:rsid w:val="00D951AD"/>
    <w:rsid w:val="00DB6BB4"/>
    <w:rsid w:val="00DD05AA"/>
    <w:rsid w:val="00E04D52"/>
    <w:rsid w:val="00E0644F"/>
    <w:rsid w:val="00E448E8"/>
    <w:rsid w:val="00E50F78"/>
    <w:rsid w:val="00EA497F"/>
    <w:rsid w:val="00ED5C29"/>
    <w:rsid w:val="00EE7A61"/>
    <w:rsid w:val="00EF6437"/>
    <w:rsid w:val="00F176C4"/>
    <w:rsid w:val="00F25486"/>
    <w:rsid w:val="00F35164"/>
    <w:rsid w:val="00F3698A"/>
    <w:rsid w:val="00F40BAC"/>
    <w:rsid w:val="00F64958"/>
    <w:rsid w:val="00F71E8B"/>
    <w:rsid w:val="00F80442"/>
    <w:rsid w:val="00F8790A"/>
    <w:rsid w:val="00F928CF"/>
    <w:rsid w:val="00FD1BE6"/>
    <w:rsid w:val="00FD44B3"/>
    <w:rsid w:val="00FE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E0B7"/>
  <w15:docId w15:val="{BDAC87D7-C267-4F63-B488-ABA266F6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9BC"/>
  </w:style>
  <w:style w:type="paragraph" w:styleId="Nagwek1">
    <w:name w:val="heading 1"/>
    <w:basedOn w:val="Normalny"/>
    <w:next w:val="Normalny"/>
    <w:link w:val="Nagwek1Znak"/>
    <w:uiPriority w:val="99"/>
    <w:qFormat/>
    <w:rsid w:val="00082F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82F2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dwoanieprzypisudolnego">
    <w:name w:val="footnote reference"/>
    <w:basedOn w:val="Domylnaczcionkaakapitu"/>
    <w:uiPriority w:val="99"/>
    <w:rsid w:val="00082F21"/>
    <w:rPr>
      <w:position w:val="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82F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82F2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EF6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DA10C-9D28-40D2-B1E3-273F60C2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Kiełkowska</dc:creator>
  <cp:keywords/>
  <dc:description/>
  <cp:lastModifiedBy>lipno8</cp:lastModifiedBy>
  <cp:revision>104</cp:revision>
  <cp:lastPrinted>2023-01-25T08:07:00Z</cp:lastPrinted>
  <dcterms:created xsi:type="dcterms:W3CDTF">2013-10-30T09:46:00Z</dcterms:created>
  <dcterms:modified xsi:type="dcterms:W3CDTF">2023-07-28T08:58:00Z</dcterms:modified>
</cp:coreProperties>
</file>