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2CF8" w14:textId="72AD8C72" w:rsidR="005373AA" w:rsidRPr="000E653F" w:rsidRDefault="000E653F" w:rsidP="000E653F">
      <w:pPr>
        <w:jc w:val="right"/>
        <w:rPr>
          <w:rFonts w:ascii="Cambria" w:hAnsi="Cambria"/>
          <w:i/>
          <w:sz w:val="20"/>
        </w:rPr>
      </w:pPr>
      <w:r w:rsidRPr="000E653F">
        <w:rPr>
          <w:rFonts w:ascii="Cambria" w:hAnsi="Cambria"/>
          <w:i/>
          <w:sz w:val="20"/>
        </w:rPr>
        <w:t>Załącznik Nr 1 do Zarządzenia Nr</w:t>
      </w:r>
      <w:r w:rsidR="005A5BA7">
        <w:rPr>
          <w:rFonts w:ascii="Cambria" w:hAnsi="Cambria"/>
          <w:i/>
          <w:sz w:val="20"/>
        </w:rPr>
        <w:t xml:space="preserve"> 221</w:t>
      </w:r>
      <w:r w:rsidR="008A15AA">
        <w:rPr>
          <w:rFonts w:ascii="Cambria" w:hAnsi="Cambria"/>
          <w:i/>
          <w:sz w:val="20"/>
        </w:rPr>
        <w:t>/20</w:t>
      </w:r>
      <w:r w:rsidR="0067681B">
        <w:rPr>
          <w:rFonts w:ascii="Cambria" w:hAnsi="Cambria"/>
          <w:i/>
          <w:sz w:val="20"/>
        </w:rPr>
        <w:t>2</w:t>
      </w:r>
      <w:r w:rsidR="00405CEA">
        <w:rPr>
          <w:rFonts w:ascii="Cambria" w:hAnsi="Cambria"/>
          <w:i/>
          <w:sz w:val="20"/>
        </w:rPr>
        <w:t>1</w:t>
      </w:r>
      <w:r>
        <w:rPr>
          <w:rFonts w:ascii="Cambria" w:hAnsi="Cambria"/>
          <w:i/>
          <w:sz w:val="20"/>
        </w:rPr>
        <w:br/>
      </w:r>
      <w:r w:rsidRPr="000E653F">
        <w:rPr>
          <w:rFonts w:ascii="Cambria" w:hAnsi="Cambria"/>
          <w:i/>
          <w:sz w:val="20"/>
        </w:rPr>
        <w:t>Wójta Gminy Lipno z dnia</w:t>
      </w:r>
      <w:r w:rsidR="005A5BA7">
        <w:rPr>
          <w:rFonts w:ascii="Cambria" w:hAnsi="Cambria"/>
          <w:i/>
          <w:sz w:val="20"/>
        </w:rPr>
        <w:t xml:space="preserve"> 22</w:t>
      </w:r>
      <w:r w:rsidR="008A15AA">
        <w:rPr>
          <w:rFonts w:ascii="Cambria" w:hAnsi="Cambria"/>
          <w:i/>
          <w:sz w:val="20"/>
        </w:rPr>
        <w:t xml:space="preserve"> grudnia 20</w:t>
      </w:r>
      <w:r w:rsidR="0067681B">
        <w:rPr>
          <w:rFonts w:ascii="Cambria" w:hAnsi="Cambria"/>
          <w:i/>
          <w:sz w:val="20"/>
        </w:rPr>
        <w:t>2</w:t>
      </w:r>
      <w:r w:rsidR="00405CEA">
        <w:rPr>
          <w:rFonts w:ascii="Cambria" w:hAnsi="Cambria"/>
          <w:i/>
          <w:sz w:val="20"/>
        </w:rPr>
        <w:t>1</w:t>
      </w:r>
      <w:r w:rsidR="008A15AA">
        <w:rPr>
          <w:rFonts w:ascii="Cambria" w:hAnsi="Cambria"/>
          <w:i/>
          <w:sz w:val="20"/>
        </w:rPr>
        <w:t xml:space="preserve"> </w:t>
      </w:r>
      <w:r w:rsidRPr="000E653F">
        <w:rPr>
          <w:rFonts w:ascii="Cambria" w:hAnsi="Cambria"/>
          <w:i/>
          <w:sz w:val="20"/>
        </w:rPr>
        <w:t xml:space="preserve"> r.</w:t>
      </w:r>
    </w:p>
    <w:p w14:paraId="500E7FF5" w14:textId="77777777" w:rsidR="008E1E71" w:rsidRDefault="008E1E71" w:rsidP="000E653F">
      <w:pPr>
        <w:jc w:val="center"/>
        <w:rPr>
          <w:rFonts w:ascii="Cambria" w:hAnsi="Cambria"/>
          <w:b/>
          <w:sz w:val="24"/>
        </w:rPr>
      </w:pPr>
    </w:p>
    <w:p w14:paraId="38B5539D" w14:textId="46376F36" w:rsidR="000E653F" w:rsidRDefault="000E653F" w:rsidP="000E653F">
      <w:pPr>
        <w:jc w:val="center"/>
        <w:rPr>
          <w:rFonts w:ascii="Cambria" w:hAnsi="Cambria"/>
          <w:b/>
          <w:sz w:val="24"/>
        </w:rPr>
      </w:pPr>
      <w:r w:rsidRPr="000E653F">
        <w:rPr>
          <w:rFonts w:ascii="Cambria" w:hAnsi="Cambria"/>
          <w:b/>
          <w:sz w:val="24"/>
        </w:rPr>
        <w:t>PLAN AUDYTU WEWNĘTRZNEGO NA ROK 20</w:t>
      </w:r>
      <w:r w:rsidR="009B3063">
        <w:rPr>
          <w:rFonts w:ascii="Cambria" w:hAnsi="Cambria"/>
          <w:b/>
          <w:sz w:val="24"/>
        </w:rPr>
        <w:t>2</w:t>
      </w:r>
      <w:r w:rsidR="00405CEA">
        <w:rPr>
          <w:rFonts w:ascii="Cambria" w:hAnsi="Cambria"/>
          <w:b/>
          <w:sz w:val="24"/>
        </w:rPr>
        <w:t>2</w:t>
      </w:r>
    </w:p>
    <w:p w14:paraId="27517B8A" w14:textId="77777777" w:rsidR="008E1E71" w:rsidRPr="000E653F" w:rsidRDefault="008E1E71" w:rsidP="000E653F">
      <w:pPr>
        <w:jc w:val="center"/>
        <w:rPr>
          <w:rFonts w:ascii="Cambria" w:hAnsi="Cambria"/>
          <w:b/>
          <w:sz w:val="24"/>
        </w:rPr>
      </w:pPr>
    </w:p>
    <w:p w14:paraId="159D7413" w14:textId="2EA922BD" w:rsidR="000E653F" w:rsidRPr="000E653F" w:rsidRDefault="000E653F" w:rsidP="000E653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0E653F">
        <w:rPr>
          <w:rFonts w:ascii="Cambria" w:hAnsi="Cambria"/>
          <w:b/>
        </w:rPr>
        <w:t xml:space="preserve">Wyniki analizy ryzyka </w:t>
      </w:r>
      <w:r>
        <w:rPr>
          <w:rFonts w:ascii="Cambria" w:hAnsi="Cambria"/>
          <w:b/>
        </w:rPr>
        <w:t>– obszary działalności jednostki zidentyfikowane przez audytora wewnętrznego z określeniem szacowanego poziomu ryzyka w danym obszarze</w:t>
      </w:r>
    </w:p>
    <w:tbl>
      <w:tblPr>
        <w:tblStyle w:val="Tabelasiatki6kolorowa"/>
        <w:tblW w:w="0" w:type="auto"/>
        <w:jc w:val="center"/>
        <w:tblLook w:val="0620" w:firstRow="1" w:lastRow="0" w:firstColumn="0" w:lastColumn="0" w:noHBand="1" w:noVBand="1"/>
      </w:tblPr>
      <w:tblGrid>
        <w:gridCol w:w="520"/>
        <w:gridCol w:w="5356"/>
        <w:gridCol w:w="2419"/>
      </w:tblGrid>
      <w:tr w:rsidR="000E653F" w14:paraId="75357489" w14:textId="77777777" w:rsidTr="008E1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614F110A" w14:textId="60656799" w:rsidR="000E653F" w:rsidRDefault="000E653F" w:rsidP="000E65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Lp.</w:t>
            </w:r>
          </w:p>
        </w:tc>
        <w:tc>
          <w:tcPr>
            <w:tcW w:w="0" w:type="auto"/>
          </w:tcPr>
          <w:p w14:paraId="314D8AD2" w14:textId="5E6A5E67" w:rsidR="000E653F" w:rsidRDefault="000E653F" w:rsidP="000E65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Nazwa obszaru działalności jednostki </w:t>
            </w:r>
            <w:r>
              <w:rPr>
                <w:rFonts w:ascii="Cambria" w:hAnsi="Cambria"/>
              </w:rPr>
              <w:br/>
            </w:r>
            <w:r w:rsidRPr="000E653F">
              <w:rPr>
                <w:rFonts w:ascii="Cambria" w:hAnsi="Cambria"/>
                <w:b w:val="0"/>
              </w:rPr>
              <w:t>(ze wskazaniem nazwy jednostki, jeżeli to konieczne)</w:t>
            </w:r>
          </w:p>
        </w:tc>
        <w:tc>
          <w:tcPr>
            <w:tcW w:w="0" w:type="auto"/>
          </w:tcPr>
          <w:p w14:paraId="06D35A22" w14:textId="595A99A6" w:rsidR="000E653F" w:rsidRDefault="0067681B" w:rsidP="000E65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Średni p</w:t>
            </w:r>
            <w:r w:rsidR="000E653F">
              <w:rPr>
                <w:rFonts w:ascii="Cambria" w:hAnsi="Cambria"/>
              </w:rPr>
              <w:t xml:space="preserve">oziom ryzyka </w:t>
            </w:r>
            <w:r w:rsidR="0021683E">
              <w:rPr>
                <w:rFonts w:ascii="Cambria" w:hAnsi="Cambria"/>
              </w:rPr>
              <w:br/>
            </w:r>
            <w:r w:rsidR="000E653F">
              <w:rPr>
                <w:rFonts w:ascii="Cambria" w:hAnsi="Cambria"/>
              </w:rPr>
              <w:t>w obszarze</w:t>
            </w:r>
          </w:p>
        </w:tc>
      </w:tr>
      <w:tr w:rsidR="000E653F" w14:paraId="01C4D6F5" w14:textId="77777777" w:rsidTr="008E1E71">
        <w:trPr>
          <w:jc w:val="center"/>
        </w:trPr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1EC48FBA" w14:textId="2C85CE4E" w:rsidR="000E653F" w:rsidRPr="000E653F" w:rsidRDefault="000E653F" w:rsidP="000E653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75CA9208" w14:textId="07DDAD2E" w:rsidR="000E653F" w:rsidRPr="000E653F" w:rsidRDefault="000E653F" w:rsidP="000E653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77513756" w14:textId="406028F1" w:rsidR="000E653F" w:rsidRPr="000E653F" w:rsidRDefault="000E653F" w:rsidP="000E653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3.</w:t>
            </w:r>
          </w:p>
        </w:tc>
      </w:tr>
      <w:tr w:rsidR="000E653F" w14:paraId="6EBB4F3D" w14:textId="77777777" w:rsidTr="008E1E71">
        <w:trPr>
          <w:jc w:val="center"/>
        </w:trPr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77771A17" w14:textId="6C328009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2F30E131" w14:textId="10D83463" w:rsidR="000E653F" w:rsidRDefault="005A5BA7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Finanse Gminy i Urzędu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013BD086" w14:textId="779B2BAC" w:rsidR="000E653F" w:rsidRPr="008E1E71" w:rsidRDefault="005A5BA7" w:rsidP="00C42774">
            <w:pPr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78,1%</w:t>
            </w:r>
          </w:p>
        </w:tc>
      </w:tr>
      <w:tr w:rsidR="000E653F" w14:paraId="7E9DFC3C" w14:textId="77777777" w:rsidTr="008E1E71">
        <w:trPr>
          <w:jc w:val="center"/>
        </w:trPr>
        <w:tc>
          <w:tcPr>
            <w:tcW w:w="0" w:type="auto"/>
          </w:tcPr>
          <w:p w14:paraId="1683E414" w14:textId="442E9245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0" w:type="auto"/>
          </w:tcPr>
          <w:p w14:paraId="5CD19C8B" w14:textId="3708A211" w:rsidR="000E653F" w:rsidRDefault="005A5BA7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Rolnictwo, gospodarka gruntami i ochrona środowiska</w:t>
            </w:r>
          </w:p>
        </w:tc>
        <w:tc>
          <w:tcPr>
            <w:tcW w:w="0" w:type="auto"/>
          </w:tcPr>
          <w:p w14:paraId="706F730F" w14:textId="7356C013" w:rsidR="000E653F" w:rsidRPr="008E1E71" w:rsidRDefault="005A5BA7" w:rsidP="00C42774">
            <w:pPr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76,6%</w:t>
            </w:r>
          </w:p>
        </w:tc>
      </w:tr>
      <w:tr w:rsidR="000E653F" w14:paraId="7BA51B6A" w14:textId="77777777" w:rsidTr="008E1E71">
        <w:trPr>
          <w:jc w:val="center"/>
        </w:trPr>
        <w:tc>
          <w:tcPr>
            <w:tcW w:w="0" w:type="auto"/>
          </w:tcPr>
          <w:p w14:paraId="415ACD2A" w14:textId="59370DBB" w:rsidR="000E653F" w:rsidRDefault="000E653F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0" w:type="auto"/>
          </w:tcPr>
          <w:p w14:paraId="537D8C57" w14:textId="56C4E9B6" w:rsidR="000E653F" w:rsidRDefault="00A9409A" w:rsidP="000E653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Edukacja publiczna</w:t>
            </w:r>
          </w:p>
        </w:tc>
        <w:tc>
          <w:tcPr>
            <w:tcW w:w="0" w:type="auto"/>
          </w:tcPr>
          <w:p w14:paraId="127DB568" w14:textId="20BBB464" w:rsidR="000E653F" w:rsidRPr="008E1E71" w:rsidRDefault="00A9409A" w:rsidP="00C42774">
            <w:pPr>
              <w:jc w:val="center"/>
              <w:rPr>
                <w:rFonts w:ascii="Cambria" w:hAnsi="Cambria"/>
                <w:color w:val="auto"/>
              </w:rPr>
            </w:pPr>
            <w:r>
              <w:rPr>
                <w:rFonts w:ascii="Cambria" w:hAnsi="Cambria"/>
                <w:color w:val="auto"/>
              </w:rPr>
              <w:t>54,7%</w:t>
            </w:r>
          </w:p>
        </w:tc>
      </w:tr>
    </w:tbl>
    <w:p w14:paraId="3A21D7ED" w14:textId="77777777" w:rsidR="008E1E71" w:rsidRPr="008E1E71" w:rsidRDefault="008E1E71" w:rsidP="000E653F">
      <w:pPr>
        <w:jc w:val="both"/>
        <w:rPr>
          <w:rFonts w:ascii="Cambria" w:hAnsi="Cambria"/>
          <w:b/>
        </w:rPr>
      </w:pPr>
    </w:p>
    <w:p w14:paraId="228C60E1" w14:textId="273CB2C2" w:rsidR="000E653F" w:rsidRPr="008E1E71" w:rsidRDefault="000E653F" w:rsidP="000E653F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</w:rPr>
      </w:pPr>
      <w:r w:rsidRPr="008E1E71">
        <w:rPr>
          <w:rFonts w:ascii="Cambria" w:hAnsi="Cambria"/>
          <w:b/>
        </w:rPr>
        <w:t>Obszary działalności jednostki, w których zostaną przeprowadzone zadania zapewniające</w:t>
      </w:r>
    </w:p>
    <w:tbl>
      <w:tblPr>
        <w:tblStyle w:val="Tabelasiatki6kolorowa"/>
        <w:tblW w:w="0" w:type="auto"/>
        <w:jc w:val="center"/>
        <w:tblLook w:val="0620" w:firstRow="1" w:lastRow="0" w:firstColumn="0" w:lastColumn="0" w:noHBand="1" w:noVBand="1"/>
      </w:tblPr>
      <w:tblGrid>
        <w:gridCol w:w="520"/>
        <w:gridCol w:w="2433"/>
        <w:gridCol w:w="3456"/>
        <w:gridCol w:w="2653"/>
      </w:tblGrid>
      <w:tr w:rsidR="00A9409A" w14:paraId="310277AD" w14:textId="599A0E0F" w:rsidTr="008E1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7A6828A8" w14:textId="77777777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Lp.</w:t>
            </w:r>
          </w:p>
        </w:tc>
        <w:tc>
          <w:tcPr>
            <w:tcW w:w="0" w:type="auto"/>
          </w:tcPr>
          <w:p w14:paraId="08EC9ED5" w14:textId="77777777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Nazwa obszaru działalności jednostki </w:t>
            </w:r>
            <w:r>
              <w:rPr>
                <w:rFonts w:ascii="Cambria" w:hAnsi="Cambria"/>
              </w:rPr>
              <w:br/>
            </w:r>
            <w:r w:rsidRPr="000E653F">
              <w:rPr>
                <w:rFonts w:ascii="Cambria" w:hAnsi="Cambria"/>
                <w:b w:val="0"/>
              </w:rPr>
              <w:t>(ze wskazaniem nazwy jednostki, jeżeli to konieczne)</w:t>
            </w:r>
          </w:p>
        </w:tc>
        <w:tc>
          <w:tcPr>
            <w:tcW w:w="0" w:type="auto"/>
          </w:tcPr>
          <w:p w14:paraId="4C255DE0" w14:textId="77777777" w:rsidR="00C42774" w:rsidRDefault="00C42774" w:rsidP="00A243FF">
            <w:pPr>
              <w:jc w:val="center"/>
              <w:rPr>
                <w:rFonts w:ascii="Cambria" w:hAnsi="Cambria"/>
                <w:b w:val="0"/>
                <w:bCs w:val="0"/>
              </w:rPr>
            </w:pPr>
          </w:p>
          <w:p w14:paraId="01FB6B03" w14:textId="13695D1A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Proponowany temat zadania</w:t>
            </w:r>
          </w:p>
        </w:tc>
        <w:tc>
          <w:tcPr>
            <w:tcW w:w="0" w:type="auto"/>
          </w:tcPr>
          <w:p w14:paraId="78961722" w14:textId="763247DA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Planowany czas przeprowadzenia zadania </w:t>
            </w:r>
            <w:r>
              <w:rPr>
                <w:rFonts w:ascii="Cambria" w:hAnsi="Cambria"/>
              </w:rPr>
              <w:br/>
            </w:r>
            <w:r w:rsidRPr="000E653F">
              <w:rPr>
                <w:rFonts w:ascii="Cambria" w:hAnsi="Cambria"/>
                <w:b w:val="0"/>
              </w:rPr>
              <w:t>(w osobodniach)</w:t>
            </w:r>
          </w:p>
        </w:tc>
      </w:tr>
      <w:tr w:rsidR="00405CEA" w:rsidRPr="000E653F" w14:paraId="1BB9AD55" w14:textId="38273DF1" w:rsidTr="008E1E71">
        <w:trPr>
          <w:jc w:val="center"/>
        </w:trPr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46B5F94B" w14:textId="77777777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4E299D18" w14:textId="77777777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4FBD173" w14:textId="2758347C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2D7C7C4F" w14:textId="39AD6B80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4.</w:t>
            </w:r>
          </w:p>
        </w:tc>
      </w:tr>
      <w:tr w:rsidR="00A9409A" w14:paraId="0287F976" w14:textId="4EE3B67A" w:rsidTr="008E1E71">
        <w:trPr>
          <w:jc w:val="center"/>
        </w:trPr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3D3B460F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25FB7F6C" w14:textId="7326AAF0" w:rsidR="0067681B" w:rsidRDefault="00405CEA" w:rsidP="00C4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Edukacja publiczna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1241EA63" w14:textId="304B83E2" w:rsidR="00C42774" w:rsidRPr="00C42774" w:rsidRDefault="00405CEA" w:rsidP="00C42774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Organizacja zarządzania edukacją publiczną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3C542122" w14:textId="5463223B" w:rsidR="00C42774" w:rsidRDefault="001640BF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A9409A" w14:paraId="08B1068E" w14:textId="7019EE16" w:rsidTr="008E1E71">
        <w:trPr>
          <w:jc w:val="center"/>
        </w:trPr>
        <w:tc>
          <w:tcPr>
            <w:tcW w:w="0" w:type="auto"/>
          </w:tcPr>
          <w:p w14:paraId="3579CAC2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0" w:type="auto"/>
          </w:tcPr>
          <w:p w14:paraId="1C64325F" w14:textId="5FD2DB2A" w:rsidR="00C42774" w:rsidRDefault="00A9409A" w:rsidP="00C4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Gospodarka komunalna </w:t>
            </w:r>
          </w:p>
        </w:tc>
        <w:tc>
          <w:tcPr>
            <w:tcW w:w="0" w:type="auto"/>
          </w:tcPr>
          <w:p w14:paraId="212AD1E3" w14:textId="0BD14511" w:rsidR="00C42774" w:rsidRPr="00C42774" w:rsidRDefault="00A9409A" w:rsidP="00C42774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Zasady gospodarowania taborem samochodowym Gminy Lipno</w:t>
            </w:r>
            <w:r w:rsidR="00405CEA">
              <w:rPr>
                <w:rFonts w:ascii="Cambria" w:hAnsi="Cambria"/>
                <w:i/>
              </w:rPr>
              <w:t xml:space="preserve"> – kontynuacja z 2021 r.</w:t>
            </w:r>
          </w:p>
        </w:tc>
        <w:tc>
          <w:tcPr>
            <w:tcW w:w="0" w:type="auto"/>
          </w:tcPr>
          <w:p w14:paraId="4AED3257" w14:textId="4DE29D14" w:rsidR="00C42774" w:rsidRDefault="001640BF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82161" w14:paraId="63434B52" w14:textId="77777777" w:rsidTr="008E1E71">
        <w:trPr>
          <w:jc w:val="center"/>
        </w:trPr>
        <w:tc>
          <w:tcPr>
            <w:tcW w:w="0" w:type="auto"/>
          </w:tcPr>
          <w:p w14:paraId="3BB865A4" w14:textId="35DD78C9" w:rsidR="00582161" w:rsidRDefault="005A5BA7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8867DD">
              <w:rPr>
                <w:rFonts w:ascii="Cambria" w:hAnsi="Cambria"/>
              </w:rPr>
              <w:t>.</w:t>
            </w:r>
          </w:p>
        </w:tc>
        <w:tc>
          <w:tcPr>
            <w:tcW w:w="0" w:type="auto"/>
          </w:tcPr>
          <w:p w14:paraId="2C202A1C" w14:textId="265B557B" w:rsidR="00582161" w:rsidRDefault="001640BF" w:rsidP="00C4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Ochrona środowiska</w:t>
            </w:r>
          </w:p>
        </w:tc>
        <w:tc>
          <w:tcPr>
            <w:tcW w:w="0" w:type="auto"/>
          </w:tcPr>
          <w:p w14:paraId="68FC2C5E" w14:textId="451BC066" w:rsidR="00582161" w:rsidRDefault="00582161" w:rsidP="00C42774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Gospodarowanie odpadami komunalnymi </w:t>
            </w:r>
          </w:p>
        </w:tc>
        <w:tc>
          <w:tcPr>
            <w:tcW w:w="0" w:type="auto"/>
          </w:tcPr>
          <w:p w14:paraId="2D3EF4D5" w14:textId="10379045" w:rsidR="00582161" w:rsidRDefault="001640BF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82161" w14:paraId="340EDFCC" w14:textId="77777777" w:rsidTr="008E1E71">
        <w:trPr>
          <w:jc w:val="center"/>
        </w:trPr>
        <w:tc>
          <w:tcPr>
            <w:tcW w:w="0" w:type="auto"/>
          </w:tcPr>
          <w:p w14:paraId="767E7D8D" w14:textId="2E969F49" w:rsidR="00582161" w:rsidRDefault="005A5BA7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="008867DD">
              <w:rPr>
                <w:rFonts w:ascii="Cambria" w:hAnsi="Cambria"/>
              </w:rPr>
              <w:t>.</w:t>
            </w:r>
          </w:p>
        </w:tc>
        <w:tc>
          <w:tcPr>
            <w:tcW w:w="0" w:type="auto"/>
          </w:tcPr>
          <w:p w14:paraId="6DA37225" w14:textId="381DF97C" w:rsidR="00582161" w:rsidRDefault="001640BF" w:rsidP="00C42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Finanse Gminy</w:t>
            </w:r>
          </w:p>
        </w:tc>
        <w:tc>
          <w:tcPr>
            <w:tcW w:w="0" w:type="auto"/>
          </w:tcPr>
          <w:p w14:paraId="325EF33F" w14:textId="7B805B81" w:rsidR="00582161" w:rsidRDefault="008867DD" w:rsidP="00C42774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Gospodarowanie środkami trwałymi</w:t>
            </w:r>
          </w:p>
        </w:tc>
        <w:tc>
          <w:tcPr>
            <w:tcW w:w="0" w:type="auto"/>
          </w:tcPr>
          <w:p w14:paraId="7FA690D3" w14:textId="14826D36" w:rsidR="00582161" w:rsidRDefault="001640BF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</w:tbl>
    <w:p w14:paraId="5EA286F4" w14:textId="3F656FA5" w:rsidR="000E653F" w:rsidRDefault="000E653F" w:rsidP="000E653F">
      <w:pPr>
        <w:jc w:val="both"/>
        <w:rPr>
          <w:rFonts w:ascii="Cambria" w:hAnsi="Cambria"/>
        </w:rPr>
      </w:pPr>
    </w:p>
    <w:p w14:paraId="51FF7400" w14:textId="3CDF3A74" w:rsidR="00A9409A" w:rsidRDefault="00A9409A" w:rsidP="00C42774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Obszary działalności jednostki, w których zostaną przeprowadzone czynności doradcze</w:t>
      </w:r>
    </w:p>
    <w:tbl>
      <w:tblPr>
        <w:tblStyle w:val="Tabelasiatki6kolorowa"/>
        <w:tblW w:w="0" w:type="auto"/>
        <w:jc w:val="center"/>
        <w:tblLook w:val="0620" w:firstRow="1" w:lastRow="0" w:firstColumn="0" w:lastColumn="0" w:noHBand="1" w:noVBand="1"/>
      </w:tblPr>
      <w:tblGrid>
        <w:gridCol w:w="520"/>
        <w:gridCol w:w="2802"/>
        <w:gridCol w:w="2886"/>
        <w:gridCol w:w="2854"/>
      </w:tblGrid>
      <w:tr w:rsidR="00A9409A" w14:paraId="64C85127" w14:textId="77777777" w:rsidTr="007F1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0A65EC36" w14:textId="77777777" w:rsidR="00A9409A" w:rsidRDefault="00A9409A" w:rsidP="007F12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Lp.</w:t>
            </w:r>
          </w:p>
        </w:tc>
        <w:tc>
          <w:tcPr>
            <w:tcW w:w="0" w:type="auto"/>
          </w:tcPr>
          <w:p w14:paraId="032381ED" w14:textId="77777777" w:rsidR="00A9409A" w:rsidRDefault="00A9409A" w:rsidP="007F12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Nazwa obszaru działalności jednostki </w:t>
            </w:r>
            <w:r>
              <w:rPr>
                <w:rFonts w:ascii="Cambria" w:hAnsi="Cambria"/>
              </w:rPr>
              <w:br/>
            </w:r>
            <w:r w:rsidRPr="000E653F">
              <w:rPr>
                <w:rFonts w:ascii="Cambria" w:hAnsi="Cambria"/>
                <w:b w:val="0"/>
              </w:rPr>
              <w:t>(ze wskazaniem nazwy jednostki, jeżeli to konieczne)</w:t>
            </w:r>
          </w:p>
        </w:tc>
        <w:tc>
          <w:tcPr>
            <w:tcW w:w="0" w:type="auto"/>
          </w:tcPr>
          <w:p w14:paraId="043C1E51" w14:textId="77777777" w:rsidR="00A9409A" w:rsidRDefault="00A9409A" w:rsidP="007F1253">
            <w:pPr>
              <w:jc w:val="center"/>
              <w:rPr>
                <w:rFonts w:ascii="Cambria" w:hAnsi="Cambria"/>
                <w:b w:val="0"/>
                <w:bCs w:val="0"/>
              </w:rPr>
            </w:pPr>
          </w:p>
          <w:p w14:paraId="1163CC44" w14:textId="77777777" w:rsidR="00A9409A" w:rsidRDefault="00A9409A" w:rsidP="007F12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Proponowany temat zadania</w:t>
            </w:r>
          </w:p>
        </w:tc>
        <w:tc>
          <w:tcPr>
            <w:tcW w:w="0" w:type="auto"/>
          </w:tcPr>
          <w:p w14:paraId="3CA01812" w14:textId="77777777" w:rsidR="00A9409A" w:rsidRDefault="00A9409A" w:rsidP="007F12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Planowany czas przeprowadzenia zadania </w:t>
            </w:r>
            <w:r>
              <w:rPr>
                <w:rFonts w:ascii="Cambria" w:hAnsi="Cambria"/>
              </w:rPr>
              <w:br/>
            </w:r>
            <w:r w:rsidRPr="000E653F">
              <w:rPr>
                <w:rFonts w:ascii="Cambria" w:hAnsi="Cambria"/>
                <w:b w:val="0"/>
              </w:rPr>
              <w:t>(w osobodniach)</w:t>
            </w:r>
          </w:p>
        </w:tc>
      </w:tr>
      <w:tr w:rsidR="005A5BA7" w:rsidRPr="000E653F" w14:paraId="7AFA0C8E" w14:textId="77777777" w:rsidTr="007F1253">
        <w:trPr>
          <w:jc w:val="center"/>
        </w:trPr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73DE28D2" w14:textId="77777777" w:rsidR="00A9409A" w:rsidRPr="000E653F" w:rsidRDefault="00A9409A" w:rsidP="007F1253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2CD0F075" w14:textId="77777777" w:rsidR="00A9409A" w:rsidRPr="000E653F" w:rsidRDefault="00A9409A" w:rsidP="007F1253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6A58F32" w14:textId="77777777" w:rsidR="00A9409A" w:rsidRPr="000E653F" w:rsidRDefault="00A9409A" w:rsidP="007F1253">
            <w:pPr>
              <w:jc w:val="center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78735112" w14:textId="77777777" w:rsidR="00A9409A" w:rsidRPr="000E653F" w:rsidRDefault="00A9409A" w:rsidP="007F1253">
            <w:pPr>
              <w:jc w:val="center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4.</w:t>
            </w:r>
          </w:p>
        </w:tc>
      </w:tr>
      <w:tr w:rsidR="00A9409A" w14:paraId="5B091F6D" w14:textId="77777777" w:rsidTr="007F1253">
        <w:trPr>
          <w:jc w:val="center"/>
        </w:trPr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65C0AEE0" w14:textId="77777777" w:rsidR="00A9409A" w:rsidRDefault="00A9409A" w:rsidP="007F125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2C01BAFE" w14:textId="00068BEC" w:rsidR="00A9409A" w:rsidRDefault="005A5BA7" w:rsidP="007F1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Sprawy organizacyjne i obywatelskie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596F602A" w14:textId="6307BAE5" w:rsidR="00A9409A" w:rsidRPr="00C42774" w:rsidRDefault="005A5BA7" w:rsidP="007F1253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Współpraca z jednostkami Ochotniczej Straży Pożarnej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20C90673" w14:textId="7D06218A" w:rsidR="00A9409A" w:rsidRDefault="001640BF" w:rsidP="007F12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</w:tbl>
    <w:p w14:paraId="5AD254CC" w14:textId="77777777" w:rsidR="00A9409A" w:rsidRPr="00A9409A" w:rsidRDefault="00A9409A" w:rsidP="00A9409A">
      <w:pPr>
        <w:jc w:val="both"/>
        <w:rPr>
          <w:rFonts w:ascii="Cambria" w:hAnsi="Cambria"/>
          <w:b/>
        </w:rPr>
      </w:pPr>
    </w:p>
    <w:p w14:paraId="47BD6FEE" w14:textId="061A6C7D" w:rsidR="00A9409A" w:rsidRDefault="00A9409A" w:rsidP="00C42774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Obszary działalności jednostki, w których zostaną przeprowadzone czynności sprawdzające</w:t>
      </w:r>
    </w:p>
    <w:tbl>
      <w:tblPr>
        <w:tblStyle w:val="Tabelasiatki6kolorowa"/>
        <w:tblW w:w="0" w:type="auto"/>
        <w:jc w:val="center"/>
        <w:tblLook w:val="0620" w:firstRow="1" w:lastRow="0" w:firstColumn="0" w:lastColumn="0" w:noHBand="1" w:noVBand="1"/>
      </w:tblPr>
      <w:tblGrid>
        <w:gridCol w:w="520"/>
        <w:gridCol w:w="2470"/>
        <w:gridCol w:w="3550"/>
        <w:gridCol w:w="2522"/>
      </w:tblGrid>
      <w:tr w:rsidR="00A9409A" w14:paraId="66DE7F74" w14:textId="77777777" w:rsidTr="007F1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7835BE99" w14:textId="77777777" w:rsidR="00A9409A" w:rsidRDefault="00A9409A" w:rsidP="007F12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Lp.</w:t>
            </w:r>
          </w:p>
        </w:tc>
        <w:tc>
          <w:tcPr>
            <w:tcW w:w="0" w:type="auto"/>
          </w:tcPr>
          <w:p w14:paraId="40DDEBEB" w14:textId="77777777" w:rsidR="00A9409A" w:rsidRDefault="00A9409A" w:rsidP="007F12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Nazwa obszaru działalności jednostki </w:t>
            </w:r>
            <w:r>
              <w:rPr>
                <w:rFonts w:ascii="Cambria" w:hAnsi="Cambria"/>
              </w:rPr>
              <w:br/>
            </w:r>
            <w:r w:rsidRPr="000E653F">
              <w:rPr>
                <w:rFonts w:ascii="Cambria" w:hAnsi="Cambria"/>
                <w:b w:val="0"/>
              </w:rPr>
              <w:t>(ze wskazaniem nazwy jednostki, jeżeli to konieczne)</w:t>
            </w:r>
          </w:p>
        </w:tc>
        <w:tc>
          <w:tcPr>
            <w:tcW w:w="0" w:type="auto"/>
          </w:tcPr>
          <w:p w14:paraId="1CB0656C" w14:textId="77777777" w:rsidR="00A9409A" w:rsidRDefault="00A9409A" w:rsidP="007F1253">
            <w:pPr>
              <w:jc w:val="center"/>
              <w:rPr>
                <w:rFonts w:ascii="Cambria" w:hAnsi="Cambria"/>
                <w:b w:val="0"/>
                <w:bCs w:val="0"/>
              </w:rPr>
            </w:pPr>
          </w:p>
          <w:p w14:paraId="362FABEA" w14:textId="77777777" w:rsidR="00A9409A" w:rsidRDefault="00A9409A" w:rsidP="007F12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Proponowany temat zadania</w:t>
            </w:r>
          </w:p>
        </w:tc>
        <w:tc>
          <w:tcPr>
            <w:tcW w:w="0" w:type="auto"/>
          </w:tcPr>
          <w:p w14:paraId="5DE2F504" w14:textId="77777777" w:rsidR="00A9409A" w:rsidRDefault="00A9409A" w:rsidP="007F12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Planowany czas przeprowadzenia zadania </w:t>
            </w:r>
            <w:r>
              <w:rPr>
                <w:rFonts w:ascii="Cambria" w:hAnsi="Cambria"/>
              </w:rPr>
              <w:br/>
            </w:r>
            <w:r w:rsidRPr="000E653F">
              <w:rPr>
                <w:rFonts w:ascii="Cambria" w:hAnsi="Cambria"/>
                <w:b w:val="0"/>
              </w:rPr>
              <w:t>(w osobodniach)</w:t>
            </w:r>
          </w:p>
        </w:tc>
      </w:tr>
      <w:tr w:rsidR="00A9409A" w:rsidRPr="000E653F" w14:paraId="31EB6FCA" w14:textId="77777777" w:rsidTr="007F1253">
        <w:trPr>
          <w:jc w:val="center"/>
        </w:trPr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00CC7FA7" w14:textId="77777777" w:rsidR="00A9409A" w:rsidRPr="000E653F" w:rsidRDefault="00A9409A" w:rsidP="007F1253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4049DC78" w14:textId="77777777" w:rsidR="00A9409A" w:rsidRPr="000E653F" w:rsidRDefault="00A9409A" w:rsidP="007F1253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C9BC747" w14:textId="77777777" w:rsidR="00A9409A" w:rsidRPr="000E653F" w:rsidRDefault="00A9409A" w:rsidP="007F1253">
            <w:pPr>
              <w:jc w:val="center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2F38D260" w14:textId="77777777" w:rsidR="00A9409A" w:rsidRPr="000E653F" w:rsidRDefault="00A9409A" w:rsidP="007F1253">
            <w:pPr>
              <w:jc w:val="center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4.</w:t>
            </w:r>
          </w:p>
        </w:tc>
      </w:tr>
      <w:tr w:rsidR="00A9409A" w14:paraId="087C1721" w14:textId="77777777" w:rsidTr="00405CEA">
        <w:trPr>
          <w:jc w:val="center"/>
        </w:trPr>
        <w:tc>
          <w:tcPr>
            <w:tcW w:w="0" w:type="auto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02C53BA" w14:textId="77777777" w:rsidR="00A9409A" w:rsidRDefault="00A9409A" w:rsidP="007F125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2F94DB04" w14:textId="4C24E59C" w:rsidR="00A9409A" w:rsidRDefault="00A9409A" w:rsidP="007F1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Bezpieczeństwo informacji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7CA2F720" w14:textId="1BC7E31F" w:rsidR="00A9409A" w:rsidRPr="00C42774" w:rsidRDefault="00A9409A" w:rsidP="007F1253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Zarządzanie bezpieczeństwem informacji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2EF7C31" w14:textId="37D38E89" w:rsidR="00A9409A" w:rsidRDefault="00405CEA" w:rsidP="007F12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405CEA" w14:paraId="17EE0AA7" w14:textId="77777777" w:rsidTr="00405CEA">
        <w:trPr>
          <w:jc w:val="center"/>
        </w:trPr>
        <w:tc>
          <w:tcPr>
            <w:tcW w:w="0" w:type="auto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4CBD206F" w14:textId="123FBFDD" w:rsidR="00405CEA" w:rsidRDefault="00405CEA" w:rsidP="007F125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0E921CFE" w14:textId="215B3593" w:rsidR="00405CEA" w:rsidRDefault="00405CEA" w:rsidP="007F1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Gospodarka komunalna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166EE783" w14:textId="7B5A68C9" w:rsidR="00405CEA" w:rsidRDefault="00405CEA" w:rsidP="007F1253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Realizacja zadań związanych ze zbiorowym zaopatrzeniem w wodę i zbiorowym odprowadzani</w:t>
            </w:r>
            <w:r w:rsidR="005A5BA7">
              <w:rPr>
                <w:rFonts w:ascii="Cambria" w:hAnsi="Cambria"/>
                <w:i/>
              </w:rPr>
              <w:t>em</w:t>
            </w:r>
            <w:r>
              <w:rPr>
                <w:rFonts w:ascii="Cambria" w:hAnsi="Cambria"/>
                <w:i/>
              </w:rPr>
              <w:t xml:space="preserve"> ścieków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</w:tcPr>
          <w:p w14:paraId="37B438A6" w14:textId="2D6DBF7E" w:rsidR="00405CEA" w:rsidRDefault="00405CEA" w:rsidP="007F12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405CEA" w14:paraId="38328319" w14:textId="77777777" w:rsidTr="007F1253">
        <w:trPr>
          <w:jc w:val="center"/>
        </w:trPr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7DC2B535" w14:textId="0AD74890" w:rsidR="00405CEA" w:rsidRDefault="00405CEA" w:rsidP="007F1253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31AEBE12" w14:textId="097287A5" w:rsidR="00405CEA" w:rsidRDefault="00405CEA" w:rsidP="007F1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Gospodarka komunalna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17BE9048" w14:textId="1F873485" w:rsidR="00405CEA" w:rsidRDefault="00405CEA" w:rsidP="007F1253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Zasady gospodarowania taborem samochodowym Gminy Lipno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04B1E889" w14:textId="66581E29" w:rsidR="00405CEA" w:rsidRDefault="00405CEA" w:rsidP="007F125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</w:tbl>
    <w:p w14:paraId="3EC0A4E4" w14:textId="77777777" w:rsidR="00A9409A" w:rsidRPr="00A9409A" w:rsidRDefault="00A9409A" w:rsidP="00A9409A">
      <w:pPr>
        <w:jc w:val="both"/>
        <w:rPr>
          <w:rFonts w:ascii="Cambria" w:hAnsi="Cambria"/>
          <w:b/>
        </w:rPr>
      </w:pPr>
    </w:p>
    <w:p w14:paraId="20B35514" w14:textId="336F1676" w:rsidR="00C42774" w:rsidRPr="008E1E71" w:rsidRDefault="00C42774" w:rsidP="00C42774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</w:rPr>
      </w:pPr>
      <w:r w:rsidRPr="008E1E71">
        <w:rPr>
          <w:rFonts w:ascii="Cambria" w:hAnsi="Cambria"/>
          <w:b/>
        </w:rPr>
        <w:t>Wyniki przeprowadzonej analizy budżetu czasowego komórki audytu wewnętrznego (w osobodniach)</w:t>
      </w:r>
    </w:p>
    <w:tbl>
      <w:tblPr>
        <w:tblStyle w:val="Tabelasiatki6kolorowa"/>
        <w:tblW w:w="0" w:type="auto"/>
        <w:jc w:val="center"/>
        <w:tblLook w:val="0620" w:firstRow="1" w:lastRow="0" w:firstColumn="0" w:lastColumn="0" w:noHBand="1" w:noVBand="1"/>
      </w:tblPr>
      <w:tblGrid>
        <w:gridCol w:w="520"/>
        <w:gridCol w:w="5508"/>
        <w:gridCol w:w="1880"/>
      </w:tblGrid>
      <w:tr w:rsidR="00C42774" w14:paraId="59D58C82" w14:textId="77777777" w:rsidTr="008E1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14:paraId="23732782" w14:textId="77777777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Lp.</w:t>
            </w:r>
          </w:p>
        </w:tc>
        <w:tc>
          <w:tcPr>
            <w:tcW w:w="0" w:type="auto"/>
          </w:tcPr>
          <w:p w14:paraId="13BF701C" w14:textId="6846F806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Wyszczególnienie</w:t>
            </w:r>
          </w:p>
        </w:tc>
        <w:tc>
          <w:tcPr>
            <w:tcW w:w="0" w:type="auto"/>
          </w:tcPr>
          <w:p w14:paraId="323C9965" w14:textId="467CA0FC" w:rsidR="00C42774" w:rsidRDefault="00C42774" w:rsidP="00A243F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Zasoby osobowe </w:t>
            </w:r>
            <w:r>
              <w:rPr>
                <w:rFonts w:ascii="Cambria" w:hAnsi="Cambria"/>
              </w:rPr>
              <w:br/>
            </w:r>
            <w:r w:rsidRPr="00C42774">
              <w:rPr>
                <w:rFonts w:ascii="Cambria" w:hAnsi="Cambria"/>
                <w:b w:val="0"/>
              </w:rPr>
              <w:t>(liczba osobodni)</w:t>
            </w:r>
          </w:p>
        </w:tc>
      </w:tr>
      <w:tr w:rsidR="00C42774" w:rsidRPr="000E653F" w14:paraId="5E2B38D2" w14:textId="77777777" w:rsidTr="008E1E71">
        <w:trPr>
          <w:jc w:val="center"/>
        </w:trPr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707C48BE" w14:textId="77777777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AFF81FA" w14:textId="77777777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72A55D2" w14:textId="77777777" w:rsidR="00C42774" w:rsidRPr="000E653F" w:rsidRDefault="00C42774" w:rsidP="00A243FF">
            <w:pPr>
              <w:jc w:val="center"/>
              <w:rPr>
                <w:rFonts w:ascii="Cambria" w:hAnsi="Cambria"/>
                <w:i/>
                <w:sz w:val="20"/>
              </w:rPr>
            </w:pPr>
            <w:r w:rsidRPr="000E653F">
              <w:rPr>
                <w:rFonts w:ascii="Cambria" w:hAnsi="Cambria"/>
                <w:i/>
                <w:sz w:val="20"/>
              </w:rPr>
              <w:t>3.</w:t>
            </w:r>
          </w:p>
        </w:tc>
      </w:tr>
      <w:tr w:rsidR="00C42774" w14:paraId="678B43AE" w14:textId="77777777" w:rsidTr="008E1E71">
        <w:trPr>
          <w:jc w:val="center"/>
        </w:trPr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3B2FC0D5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32057E7A" w14:textId="6F9470D8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Realizacja zadań zapewniających</w:t>
            </w:r>
          </w:p>
        </w:tc>
        <w:tc>
          <w:tcPr>
            <w:tcW w:w="0" w:type="auto"/>
            <w:tcBorders>
              <w:top w:val="single" w:sz="12" w:space="0" w:color="808080" w:themeColor="background1" w:themeShade="80"/>
            </w:tcBorders>
          </w:tcPr>
          <w:p w14:paraId="17D1D2A8" w14:textId="7C82FC28" w:rsidR="00C42774" w:rsidRDefault="001640BF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</w:tr>
      <w:tr w:rsidR="00C42774" w14:paraId="1B66FCD1" w14:textId="77777777" w:rsidTr="008E1E71">
        <w:trPr>
          <w:jc w:val="center"/>
        </w:trPr>
        <w:tc>
          <w:tcPr>
            <w:tcW w:w="0" w:type="auto"/>
          </w:tcPr>
          <w:p w14:paraId="64B06371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0" w:type="auto"/>
          </w:tcPr>
          <w:p w14:paraId="5DE3E235" w14:textId="34771C4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Realizacja czynności doradczych</w:t>
            </w:r>
          </w:p>
        </w:tc>
        <w:tc>
          <w:tcPr>
            <w:tcW w:w="0" w:type="auto"/>
          </w:tcPr>
          <w:p w14:paraId="0A69E446" w14:textId="3A48C6D8" w:rsidR="00C42774" w:rsidRDefault="001640BF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C42774" w14:paraId="778DCC40" w14:textId="77777777" w:rsidTr="008E1E71">
        <w:trPr>
          <w:jc w:val="center"/>
        </w:trPr>
        <w:tc>
          <w:tcPr>
            <w:tcW w:w="0" w:type="auto"/>
          </w:tcPr>
          <w:p w14:paraId="58FD97EB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0" w:type="auto"/>
          </w:tcPr>
          <w:p w14:paraId="13BA02D7" w14:textId="77025135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Monitorowanie realizacji zaleceń</w:t>
            </w:r>
          </w:p>
        </w:tc>
        <w:tc>
          <w:tcPr>
            <w:tcW w:w="0" w:type="auto"/>
          </w:tcPr>
          <w:p w14:paraId="620BBE3B" w14:textId="64AF3E55" w:rsidR="00C42774" w:rsidRDefault="001640BF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C42774" w14:paraId="77FC7BF1" w14:textId="77777777" w:rsidTr="008E1E71">
        <w:trPr>
          <w:jc w:val="center"/>
        </w:trPr>
        <w:tc>
          <w:tcPr>
            <w:tcW w:w="0" w:type="auto"/>
          </w:tcPr>
          <w:p w14:paraId="15E1A5E5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0" w:type="auto"/>
          </w:tcPr>
          <w:p w14:paraId="0CA5F260" w14:textId="63516E6D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Czynności sprawdzające</w:t>
            </w:r>
          </w:p>
        </w:tc>
        <w:tc>
          <w:tcPr>
            <w:tcW w:w="0" w:type="auto"/>
          </w:tcPr>
          <w:p w14:paraId="554FF87B" w14:textId="15EA692D" w:rsidR="00C42774" w:rsidRDefault="001640BF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C42774" w14:paraId="7DE8EF25" w14:textId="77777777" w:rsidTr="008E1E71">
        <w:trPr>
          <w:jc w:val="center"/>
        </w:trPr>
        <w:tc>
          <w:tcPr>
            <w:tcW w:w="0" w:type="auto"/>
          </w:tcPr>
          <w:p w14:paraId="2C2BD705" w14:textId="7777777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0" w:type="auto"/>
          </w:tcPr>
          <w:p w14:paraId="28E4A812" w14:textId="638ED2B7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Kontynuowanie zadań audytowych z roku poprzedniego</w:t>
            </w:r>
          </w:p>
        </w:tc>
        <w:tc>
          <w:tcPr>
            <w:tcW w:w="0" w:type="auto"/>
          </w:tcPr>
          <w:p w14:paraId="6710786E" w14:textId="7EFBCD6D" w:rsidR="00C42774" w:rsidRDefault="001640BF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C42774" w14:paraId="22734201" w14:textId="77777777" w:rsidTr="008E1E71">
        <w:trPr>
          <w:jc w:val="center"/>
        </w:trPr>
        <w:tc>
          <w:tcPr>
            <w:tcW w:w="0" w:type="auto"/>
          </w:tcPr>
          <w:p w14:paraId="12CB70AE" w14:textId="391B92B8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0" w:type="auto"/>
          </w:tcPr>
          <w:p w14:paraId="21AE78C9" w14:textId="2258FC39" w:rsidR="00C42774" w:rsidRDefault="001640BF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Szkolenia i czynności organizacyjne</w:t>
            </w:r>
          </w:p>
        </w:tc>
        <w:tc>
          <w:tcPr>
            <w:tcW w:w="0" w:type="auto"/>
          </w:tcPr>
          <w:p w14:paraId="3D5C8BFD" w14:textId="47BB154E" w:rsidR="00C42774" w:rsidRDefault="001640BF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C42774" w14:paraId="74F067AC" w14:textId="77777777" w:rsidTr="008E1E71">
        <w:trPr>
          <w:jc w:val="center"/>
        </w:trPr>
        <w:tc>
          <w:tcPr>
            <w:tcW w:w="0" w:type="auto"/>
          </w:tcPr>
          <w:p w14:paraId="0FBBFD7B" w14:textId="5F6CFEAF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0" w:type="auto"/>
          </w:tcPr>
          <w:p w14:paraId="39F80D7C" w14:textId="74099CE2" w:rsidR="00C42774" w:rsidRDefault="001640BF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Urlop wypoczynkowy</w:t>
            </w:r>
          </w:p>
        </w:tc>
        <w:tc>
          <w:tcPr>
            <w:tcW w:w="0" w:type="auto"/>
          </w:tcPr>
          <w:p w14:paraId="7C2A118E" w14:textId="3D9BB5FA" w:rsidR="00C42774" w:rsidRDefault="001640BF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C42774" w14:paraId="0E8DDA44" w14:textId="77777777" w:rsidTr="008E1E71">
        <w:trPr>
          <w:jc w:val="center"/>
        </w:trPr>
        <w:tc>
          <w:tcPr>
            <w:tcW w:w="0" w:type="auto"/>
          </w:tcPr>
          <w:p w14:paraId="0239995C" w14:textId="269FC819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0" w:type="auto"/>
          </w:tcPr>
          <w:p w14:paraId="76BD1DBC" w14:textId="7214C87C" w:rsidR="00C42774" w:rsidRDefault="00C42774" w:rsidP="00A243FF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Rezerwa czasowa</w:t>
            </w:r>
          </w:p>
        </w:tc>
        <w:tc>
          <w:tcPr>
            <w:tcW w:w="0" w:type="auto"/>
          </w:tcPr>
          <w:p w14:paraId="502AA1CB" w14:textId="3E20053B" w:rsidR="00C42774" w:rsidRDefault="001640BF" w:rsidP="00C4277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0,5</w:t>
            </w:r>
          </w:p>
        </w:tc>
      </w:tr>
    </w:tbl>
    <w:p w14:paraId="59CAB805" w14:textId="3905EAC7" w:rsidR="00C42774" w:rsidRDefault="00C42774" w:rsidP="00C42774">
      <w:pPr>
        <w:jc w:val="both"/>
        <w:rPr>
          <w:rFonts w:ascii="Cambria" w:hAnsi="Cambria"/>
        </w:rPr>
      </w:pPr>
    </w:p>
    <w:p w14:paraId="330CA751" w14:textId="077B8BCC" w:rsidR="008E1E71" w:rsidRDefault="008E1E71" w:rsidP="00C42774">
      <w:pPr>
        <w:jc w:val="both"/>
        <w:rPr>
          <w:rFonts w:ascii="Cambria" w:hAnsi="Cambria"/>
        </w:rPr>
      </w:pPr>
    </w:p>
    <w:p w14:paraId="29AEBB85" w14:textId="0A394B77" w:rsidR="008E1E71" w:rsidRDefault="001640BF" w:rsidP="00C42774">
      <w:pPr>
        <w:jc w:val="both"/>
        <w:rPr>
          <w:rFonts w:ascii="Cambria" w:hAnsi="Cambria"/>
        </w:rPr>
      </w:pPr>
      <w:r>
        <w:rPr>
          <w:rFonts w:ascii="Cambria" w:hAnsi="Cambria"/>
        </w:rPr>
        <w:t>`</w:t>
      </w:r>
    </w:p>
    <w:p w14:paraId="60E75A5A" w14:textId="77777777" w:rsidR="00A9409A" w:rsidRDefault="00A9409A" w:rsidP="00A9409A">
      <w:pPr>
        <w:rPr>
          <w:rFonts w:ascii="Cambria" w:eastAsiaTheme="minorEastAsia" w:hAnsi="Cambria" w:cstheme="minorHAnsi"/>
          <w:sz w:val="24"/>
          <w:szCs w:val="24"/>
        </w:rPr>
      </w:pPr>
      <w:r>
        <w:rPr>
          <w:rFonts w:ascii="Cambria" w:eastAsiaTheme="minorEastAsia" w:hAnsi="Cambria" w:cstheme="minorHAnsi"/>
          <w:sz w:val="24"/>
          <w:szCs w:val="24"/>
        </w:rPr>
        <w:t>……………………………………………………………..</w:t>
      </w:r>
    </w:p>
    <w:p w14:paraId="268222FC" w14:textId="77777777" w:rsidR="00A9409A" w:rsidRDefault="00A9409A" w:rsidP="00A9409A">
      <w:pPr>
        <w:rPr>
          <w:rFonts w:ascii="Cambria" w:eastAsiaTheme="minorEastAsia" w:hAnsi="Cambria" w:cstheme="minorHAnsi"/>
          <w:sz w:val="24"/>
          <w:szCs w:val="24"/>
        </w:rPr>
      </w:pPr>
      <w:r w:rsidRPr="00463136">
        <w:rPr>
          <w:rFonts w:ascii="Cambria" w:eastAsiaTheme="minorEastAsia" w:hAnsi="Cambria" w:cstheme="minorHAnsi"/>
          <w:b/>
          <w:bCs/>
          <w:sz w:val="24"/>
          <w:szCs w:val="24"/>
        </w:rPr>
        <w:t>Agnieszka Zajączkowska</w:t>
      </w:r>
      <w:r>
        <w:rPr>
          <w:rFonts w:ascii="Cambria" w:eastAsiaTheme="minorEastAsia" w:hAnsi="Cambria" w:cstheme="minorHAnsi"/>
          <w:sz w:val="24"/>
          <w:szCs w:val="24"/>
        </w:rPr>
        <w:br/>
        <w:t>Audytor Wewnętrzny</w:t>
      </w:r>
    </w:p>
    <w:p w14:paraId="6984F3CA" w14:textId="77777777" w:rsidR="00A9409A" w:rsidRDefault="00A9409A" w:rsidP="00A9409A">
      <w:pPr>
        <w:jc w:val="right"/>
        <w:rPr>
          <w:rFonts w:ascii="Cambria" w:eastAsiaTheme="minorEastAsia" w:hAnsi="Cambria" w:cstheme="minorHAnsi"/>
          <w:sz w:val="24"/>
          <w:szCs w:val="24"/>
        </w:rPr>
      </w:pPr>
      <w:r>
        <w:rPr>
          <w:rFonts w:ascii="Cambria" w:eastAsiaTheme="minorEastAsia" w:hAnsi="Cambria" w:cstheme="minorHAnsi"/>
          <w:sz w:val="24"/>
          <w:szCs w:val="24"/>
        </w:rPr>
        <w:t>……………………………………………</w:t>
      </w:r>
    </w:p>
    <w:p w14:paraId="2C8968D9" w14:textId="77777777" w:rsidR="00A9409A" w:rsidRPr="00463136" w:rsidRDefault="00A9409A" w:rsidP="00A9409A">
      <w:pPr>
        <w:jc w:val="right"/>
        <w:rPr>
          <w:rFonts w:ascii="Cambria" w:eastAsiaTheme="minorEastAsia" w:hAnsi="Cambria" w:cstheme="minorHAnsi"/>
          <w:sz w:val="24"/>
          <w:szCs w:val="24"/>
        </w:rPr>
      </w:pPr>
      <w:r w:rsidRPr="00463136">
        <w:rPr>
          <w:rFonts w:ascii="Cambria" w:eastAsiaTheme="minorEastAsia" w:hAnsi="Cambria" w:cstheme="minorHAnsi"/>
          <w:b/>
          <w:bCs/>
          <w:sz w:val="24"/>
          <w:szCs w:val="24"/>
        </w:rPr>
        <w:t>Andrzej Piotr Szychulski</w:t>
      </w:r>
      <w:r>
        <w:rPr>
          <w:rFonts w:ascii="Cambria" w:eastAsiaTheme="minorEastAsia" w:hAnsi="Cambria" w:cstheme="minorHAnsi"/>
          <w:sz w:val="24"/>
          <w:szCs w:val="24"/>
        </w:rPr>
        <w:t xml:space="preserve"> </w:t>
      </w:r>
      <w:r>
        <w:rPr>
          <w:rFonts w:ascii="Cambria" w:eastAsiaTheme="minorEastAsia" w:hAnsi="Cambria" w:cstheme="minorHAnsi"/>
          <w:sz w:val="24"/>
          <w:szCs w:val="24"/>
        </w:rPr>
        <w:br/>
        <w:t>Wójt Gminy Lipno</w:t>
      </w:r>
    </w:p>
    <w:p w14:paraId="24B4C2CC" w14:textId="77777777" w:rsidR="008E1E71" w:rsidRPr="00C42774" w:rsidRDefault="008E1E71" w:rsidP="00C42774">
      <w:pPr>
        <w:jc w:val="both"/>
        <w:rPr>
          <w:rFonts w:ascii="Cambria" w:hAnsi="Cambria"/>
        </w:rPr>
      </w:pPr>
    </w:p>
    <w:sectPr w:rsidR="008E1E71" w:rsidRPr="00C42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0E2"/>
    <w:multiLevelType w:val="hybridMultilevel"/>
    <w:tmpl w:val="F036F064"/>
    <w:lvl w:ilvl="0" w:tplc="E9B8C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1B"/>
    <w:rsid w:val="00050B1B"/>
    <w:rsid w:val="000E653F"/>
    <w:rsid w:val="001640BF"/>
    <w:rsid w:val="0021683E"/>
    <w:rsid w:val="00362FD3"/>
    <w:rsid w:val="00387C8E"/>
    <w:rsid w:val="00405CEA"/>
    <w:rsid w:val="005373AA"/>
    <w:rsid w:val="00582161"/>
    <w:rsid w:val="005A5BA7"/>
    <w:rsid w:val="0067681B"/>
    <w:rsid w:val="008867DD"/>
    <w:rsid w:val="008A15AA"/>
    <w:rsid w:val="008E1E71"/>
    <w:rsid w:val="009B3063"/>
    <w:rsid w:val="009D2B04"/>
    <w:rsid w:val="00A9409A"/>
    <w:rsid w:val="00C42774"/>
    <w:rsid w:val="00DA5C0C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B50A"/>
  <w15:chartTrackingRefBased/>
  <w15:docId w15:val="{11B4C165-C9D0-4915-8168-45125456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653F"/>
    <w:pPr>
      <w:ind w:left="720"/>
      <w:contextualSpacing/>
    </w:pPr>
  </w:style>
  <w:style w:type="table" w:styleId="Tabela-Siatka">
    <w:name w:val="Table Grid"/>
    <w:basedOn w:val="Standardowy"/>
    <w:uiPriority w:val="39"/>
    <w:rsid w:val="000E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0E653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E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4009-4264-4A4C-942F-E0442124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Gmina Lipno6</cp:lastModifiedBy>
  <cp:revision>16</cp:revision>
  <cp:lastPrinted>2021-12-22T08:11:00Z</cp:lastPrinted>
  <dcterms:created xsi:type="dcterms:W3CDTF">2018-12-28T09:54:00Z</dcterms:created>
  <dcterms:modified xsi:type="dcterms:W3CDTF">2021-12-22T08:12:00Z</dcterms:modified>
</cp:coreProperties>
</file>