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0616" w14:textId="014A2E13" w:rsidR="002A7219" w:rsidRPr="00125963" w:rsidRDefault="002A7219" w:rsidP="002A7219">
      <w:pPr>
        <w:jc w:val="right"/>
        <w:rPr>
          <w:rFonts w:ascii="Times New Roman" w:hAnsi="Times New Roman" w:cs="Times New Roman"/>
          <w:sz w:val="24"/>
          <w:szCs w:val="24"/>
        </w:rPr>
      </w:pPr>
      <w:r w:rsidRPr="00125963">
        <w:rPr>
          <w:rFonts w:ascii="Times New Roman" w:hAnsi="Times New Roman" w:cs="Times New Roman"/>
          <w:sz w:val="24"/>
          <w:szCs w:val="24"/>
        </w:rPr>
        <w:t xml:space="preserve">Lipno, dnia </w:t>
      </w:r>
      <w:r w:rsidR="00CC0771">
        <w:rPr>
          <w:rFonts w:ascii="Times New Roman" w:hAnsi="Times New Roman" w:cs="Times New Roman"/>
          <w:sz w:val="24"/>
          <w:szCs w:val="24"/>
        </w:rPr>
        <w:t>1</w:t>
      </w:r>
      <w:r w:rsidR="0018268F" w:rsidRPr="00125963">
        <w:rPr>
          <w:rFonts w:ascii="Times New Roman" w:hAnsi="Times New Roman" w:cs="Times New Roman"/>
          <w:sz w:val="24"/>
          <w:szCs w:val="24"/>
        </w:rPr>
        <w:t>2</w:t>
      </w:r>
      <w:r w:rsidRPr="00125963">
        <w:rPr>
          <w:rFonts w:ascii="Times New Roman" w:hAnsi="Times New Roman" w:cs="Times New Roman"/>
          <w:sz w:val="24"/>
          <w:szCs w:val="24"/>
        </w:rPr>
        <w:t>–</w:t>
      </w:r>
      <w:r w:rsidR="00CC0771">
        <w:rPr>
          <w:rFonts w:ascii="Times New Roman" w:hAnsi="Times New Roman" w:cs="Times New Roman"/>
          <w:sz w:val="24"/>
          <w:szCs w:val="24"/>
        </w:rPr>
        <w:t>01</w:t>
      </w:r>
      <w:r w:rsidRPr="00125963">
        <w:rPr>
          <w:rFonts w:ascii="Times New Roman" w:hAnsi="Times New Roman" w:cs="Times New Roman"/>
          <w:sz w:val="24"/>
          <w:szCs w:val="24"/>
        </w:rPr>
        <w:t>–20</w:t>
      </w:r>
      <w:r w:rsidR="00A078CE" w:rsidRPr="00125963">
        <w:rPr>
          <w:rFonts w:ascii="Times New Roman" w:hAnsi="Times New Roman" w:cs="Times New Roman"/>
          <w:sz w:val="24"/>
          <w:szCs w:val="24"/>
        </w:rPr>
        <w:t>2</w:t>
      </w:r>
      <w:r w:rsidR="00CC0771">
        <w:rPr>
          <w:rFonts w:ascii="Times New Roman" w:hAnsi="Times New Roman" w:cs="Times New Roman"/>
          <w:sz w:val="24"/>
          <w:szCs w:val="24"/>
        </w:rPr>
        <w:t>1</w:t>
      </w:r>
      <w:r w:rsidRPr="0012596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34CB7" w14:textId="77777777" w:rsidR="002A7219" w:rsidRPr="00125963" w:rsidRDefault="002A7219" w:rsidP="002A7219">
      <w:pPr>
        <w:ind w:right="5360"/>
        <w:rPr>
          <w:rFonts w:ascii="Times New Roman" w:hAnsi="Times New Roman" w:cs="Times New Roman"/>
          <w:sz w:val="24"/>
          <w:szCs w:val="24"/>
        </w:rPr>
      </w:pPr>
    </w:p>
    <w:p w14:paraId="6B12D056" w14:textId="21B8EFDF" w:rsidR="002A7219" w:rsidRPr="00125963" w:rsidRDefault="002A7219" w:rsidP="002A7219">
      <w:pPr>
        <w:pStyle w:val="Tekstpodstawowy"/>
        <w:rPr>
          <w:b/>
          <w:sz w:val="24"/>
          <w:szCs w:val="24"/>
        </w:rPr>
      </w:pPr>
      <w:r w:rsidRPr="00125963">
        <w:rPr>
          <w:b/>
          <w:sz w:val="24"/>
          <w:szCs w:val="24"/>
          <w:highlight w:val="white"/>
        </w:rPr>
        <w:t xml:space="preserve">  </w:t>
      </w:r>
      <w:r w:rsidR="0018268F" w:rsidRPr="00125963">
        <w:rPr>
          <w:b/>
          <w:sz w:val="24"/>
          <w:szCs w:val="24"/>
        </w:rPr>
        <w:t>RGK.271.</w:t>
      </w:r>
      <w:r w:rsidR="00CC0771">
        <w:rPr>
          <w:b/>
          <w:sz w:val="24"/>
          <w:szCs w:val="24"/>
        </w:rPr>
        <w:t>18</w:t>
      </w:r>
      <w:r w:rsidR="0018268F" w:rsidRPr="00125963">
        <w:rPr>
          <w:b/>
          <w:sz w:val="24"/>
          <w:szCs w:val="24"/>
        </w:rPr>
        <w:t>.2020</w:t>
      </w:r>
      <w:r w:rsidR="00CC0771">
        <w:rPr>
          <w:b/>
          <w:sz w:val="24"/>
          <w:szCs w:val="24"/>
        </w:rPr>
        <w:t>/2021</w:t>
      </w:r>
    </w:p>
    <w:p w14:paraId="4BCF5480" w14:textId="77777777" w:rsidR="002A7219" w:rsidRPr="00125963" w:rsidRDefault="002A7219" w:rsidP="002A7219">
      <w:pPr>
        <w:pStyle w:val="Tekstpodstawowy"/>
        <w:rPr>
          <w:sz w:val="24"/>
          <w:szCs w:val="24"/>
        </w:rPr>
      </w:pPr>
      <w:r w:rsidRPr="00125963">
        <w:rPr>
          <w:sz w:val="24"/>
          <w:szCs w:val="24"/>
        </w:rPr>
        <w:t>(</w:t>
      </w:r>
      <w:r w:rsidRPr="00125963">
        <w:rPr>
          <w:i/>
          <w:sz w:val="24"/>
          <w:szCs w:val="24"/>
        </w:rPr>
        <w:t>nr ref. postępowania</w:t>
      </w:r>
      <w:r w:rsidRPr="00125963">
        <w:rPr>
          <w:sz w:val="24"/>
          <w:szCs w:val="24"/>
        </w:rPr>
        <w:t>)</w:t>
      </w:r>
    </w:p>
    <w:p w14:paraId="6BE983A5" w14:textId="77777777" w:rsidR="002A7219" w:rsidRPr="00125963" w:rsidRDefault="002A7219" w:rsidP="002A7219">
      <w:pPr>
        <w:pStyle w:val="Bezodstpw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C4647" w14:textId="77777777"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14:paraId="6CD0FD03" w14:textId="77777777" w:rsidR="002A7219" w:rsidRPr="00A078CE" w:rsidRDefault="002A7219" w:rsidP="002A7219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14:paraId="2F380BA4" w14:textId="77777777" w:rsidR="00CC0771" w:rsidRPr="006328F6" w:rsidRDefault="00CC0771" w:rsidP="00CC077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6328F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14:paraId="14235B69" w14:textId="77777777" w:rsidR="00CC0771" w:rsidRPr="006328F6" w:rsidRDefault="00CC0771" w:rsidP="00CC077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6328F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14:paraId="2B7693E7" w14:textId="77777777" w:rsidR="00CC0771" w:rsidRPr="006328F6" w:rsidRDefault="00CC0771" w:rsidP="00CC0771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14:paraId="7F14C6B4" w14:textId="77777777" w:rsidR="00CC0771" w:rsidRPr="00A078CE" w:rsidRDefault="00CC0771" w:rsidP="00CC0771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14:paraId="5B17D3A9" w14:textId="77777777" w:rsidR="00CC0771" w:rsidRPr="00125963" w:rsidRDefault="00CC0771" w:rsidP="00CC077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63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Pr="00884D2D">
        <w:rPr>
          <w:rFonts w:ascii="Times New Roman" w:hAnsi="Times New Roman" w:cs="Times New Roman"/>
          <w:color w:val="333333"/>
          <w:sz w:val="24"/>
          <w:szCs w:val="24"/>
        </w:rPr>
        <w:t>760453-N-2020</w:t>
      </w:r>
      <w:r w:rsidRPr="00125963">
        <w:rPr>
          <w:rFonts w:ascii="Times New Roman" w:hAnsi="Times New Roman" w:cs="Times New Roman"/>
          <w:sz w:val="24"/>
          <w:szCs w:val="24"/>
        </w:rPr>
        <w:t>; data zamieszczenia: 2020-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2596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5963">
        <w:rPr>
          <w:rFonts w:ascii="Times New Roman" w:hAnsi="Times New Roman" w:cs="Times New Roman"/>
          <w:sz w:val="24"/>
          <w:szCs w:val="24"/>
        </w:rPr>
        <w:t xml:space="preserve"> r. Numer sprawy: 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RGK.271.</w:t>
      </w:r>
      <w:r>
        <w:rPr>
          <w:rFonts w:ascii="Times New Roman" w:hAnsi="Times New Roman" w:cs="Times New Roman"/>
          <w:sz w:val="24"/>
          <w:szCs w:val="24"/>
          <w:highlight w:val="white"/>
        </w:rPr>
        <w:t>18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Pr="00125963">
        <w:rPr>
          <w:rFonts w:ascii="Times New Roman" w:hAnsi="Times New Roman" w:cs="Times New Roman"/>
          <w:sz w:val="24"/>
          <w:szCs w:val="24"/>
        </w:rPr>
        <w:t>20. Nazwa zadania: „</w:t>
      </w:r>
      <w:r w:rsidRPr="00884D2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Zmiana sposobu użytkowania istniejącego budynku świetlicy wiejskiej na dom dziennego pobytu bez zmiany powierzchni zabudowy</w:t>
      </w:r>
      <w:r w:rsidRPr="0012596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Cz. I -</w:t>
      </w:r>
      <w:r w:rsidRPr="009A16B3">
        <w:t xml:space="preserve"> </w:t>
      </w:r>
      <w:r w:rsidRPr="009A16B3">
        <w:rPr>
          <w:rFonts w:ascii="Times New Roman" w:hAnsi="Times New Roman" w:cs="Times New Roman"/>
          <w:sz w:val="24"/>
          <w:szCs w:val="24"/>
        </w:rPr>
        <w:t>Wydzielenie pomieszczenia ścianą mobilną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963">
        <w:rPr>
          <w:rFonts w:ascii="Times New Roman" w:hAnsi="Times New Roman" w:cs="Times New Roman"/>
          <w:sz w:val="24"/>
          <w:szCs w:val="24"/>
        </w:rPr>
        <w:t xml:space="preserve">. Działając na podstawie art. 92 ust. 1 pkt. 1 Prawa zamówień publicznych (Dz.U.2019.1843 t.j. z dnia 2019.09.27) Zamawiający informuje, że w prowadzonym postępowaniu wybrano do realizacji zamówienia najkorzystniejszą ofertę złożoną przez: </w:t>
      </w:r>
    </w:p>
    <w:p w14:paraId="3C1FE65E" w14:textId="77777777" w:rsidR="00CC0771" w:rsidRPr="00A078CE" w:rsidRDefault="00CC0771" w:rsidP="00CC077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2ED5742C" w14:textId="77777777" w:rsidR="00CC0771" w:rsidRPr="00125963" w:rsidRDefault="00CC0771" w:rsidP="00CC07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2D">
        <w:rPr>
          <w:rFonts w:ascii="Times New Roman" w:hAnsi="Times New Roman" w:cs="Times New Roman"/>
          <w:b/>
          <w:sz w:val="24"/>
          <w:szCs w:val="24"/>
        </w:rPr>
        <w:t>Dom-Plast Karol Dąbrowski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D2D">
        <w:rPr>
          <w:rFonts w:ascii="Times New Roman" w:hAnsi="Times New Roman" w:cs="Times New Roman"/>
          <w:b/>
          <w:sz w:val="24"/>
          <w:szCs w:val="24"/>
        </w:rPr>
        <w:t>ul. Słuchajska 4, 87-400 Golub - Dobrzyń</w:t>
      </w:r>
    </w:p>
    <w:p w14:paraId="4DD69586" w14:textId="77777777" w:rsidR="00CC0771" w:rsidRPr="00A078CE" w:rsidRDefault="00CC0771" w:rsidP="00CC077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3C3311D8" w14:textId="77777777" w:rsidR="00CC0771" w:rsidRDefault="00CC0771" w:rsidP="00CC077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63">
        <w:rPr>
          <w:rFonts w:ascii="Times New Roman" w:hAnsi="Times New Roman" w:cs="Times New Roman"/>
          <w:sz w:val="24"/>
          <w:szCs w:val="24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 xml:space="preserve">W prowadzonym postępowaniu złożono </w:t>
      </w:r>
      <w:r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 xml:space="preserve"> ofert</w:t>
      </w:r>
      <w:r>
        <w:rPr>
          <w:rFonts w:ascii="Times New Roman" w:hAnsi="Times New Roman" w:cs="Times New Roman"/>
          <w:sz w:val="24"/>
          <w:szCs w:val="24"/>
          <w:highlight w:val="white"/>
        </w:rPr>
        <w:t>y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125963">
        <w:rPr>
          <w:rFonts w:ascii="Times New Roman" w:hAnsi="Times New Roman" w:cs="Times New Roman"/>
          <w:sz w:val="24"/>
          <w:szCs w:val="24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14"/>
        <w:gridCol w:w="1276"/>
        <w:gridCol w:w="1559"/>
        <w:gridCol w:w="1134"/>
      </w:tblGrid>
      <w:tr w:rsidR="00CC0771" w:rsidRPr="00A078CE" w14:paraId="7D07E105" w14:textId="77777777" w:rsidTr="00401169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04EFC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2BFE9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9277C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C91B8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F193C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CC0771" w:rsidRPr="00A078CE" w14:paraId="279D1398" w14:textId="77777777" w:rsidTr="00401169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6EEF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C92E0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B833A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61877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5899C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0771" w:rsidRPr="00A078CE" w14:paraId="168D754E" w14:textId="77777777" w:rsidTr="00401169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739A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0BC6C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9877F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0148B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0C049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0771" w:rsidRPr="00A078CE" w14:paraId="670A1B8F" w14:textId="77777777" w:rsidTr="00401169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A016F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vAlign w:val="center"/>
          </w:tcPr>
          <w:p w14:paraId="0575DFD6" w14:textId="77777777" w:rsidR="00CC0771" w:rsidRDefault="00CC0771" w:rsidP="00401169">
            <w:pPr>
              <w:pStyle w:val="Bezodstpw"/>
              <w:rPr>
                <w:rFonts w:ascii="Times New Roman" w:hAnsi="Times New Roman" w:cs="Times New Roman"/>
                <w:b/>
              </w:rPr>
            </w:pPr>
            <w:bookmarkStart w:id="0" w:name="_Hlk61347868"/>
            <w:r>
              <w:rPr>
                <w:rFonts w:ascii="Times New Roman" w:hAnsi="Times New Roman" w:cs="Times New Roman"/>
                <w:b/>
              </w:rPr>
              <w:t xml:space="preserve">Dom-Plast </w:t>
            </w:r>
          </w:p>
          <w:p w14:paraId="1618C66C" w14:textId="77777777" w:rsidR="00CC0771" w:rsidRPr="00125963" w:rsidRDefault="00CC0771" w:rsidP="0040116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ul. Słuchajska 4, 87-400 Golub - Dobrzyń</w:t>
            </w:r>
            <w:bookmarkEnd w:id="0"/>
          </w:p>
        </w:tc>
        <w:tc>
          <w:tcPr>
            <w:tcW w:w="1276" w:type="dxa"/>
            <w:vAlign w:val="center"/>
          </w:tcPr>
          <w:p w14:paraId="4F80E11E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559" w:type="dxa"/>
            <w:vAlign w:val="center"/>
          </w:tcPr>
          <w:p w14:paraId="1E492B78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963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vAlign w:val="center"/>
          </w:tcPr>
          <w:p w14:paraId="78155FD3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  <w:tr w:rsidR="00CC0771" w:rsidRPr="00A078CE" w14:paraId="5EB21D22" w14:textId="77777777" w:rsidTr="00401169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02B2C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4" w:type="dxa"/>
            <w:vAlign w:val="center"/>
          </w:tcPr>
          <w:p w14:paraId="1214F1E2" w14:textId="77777777" w:rsidR="00CC0771" w:rsidRDefault="00CC0771" w:rsidP="00401169">
            <w:pPr>
              <w:pStyle w:val="Bezodstpw"/>
              <w:rPr>
                <w:rFonts w:ascii="Times New Roman" w:hAnsi="Times New Roman" w:cs="Times New Roman"/>
                <w:b/>
              </w:rPr>
            </w:pPr>
            <w:bookmarkStart w:id="1" w:name="_Hlk61347914"/>
            <w:r>
              <w:rPr>
                <w:rFonts w:ascii="Times New Roman" w:hAnsi="Times New Roman" w:cs="Times New Roman"/>
                <w:b/>
              </w:rPr>
              <w:t xml:space="preserve">Przedsiębiorstwo Handlowo-Usługowe </w:t>
            </w:r>
          </w:p>
          <w:p w14:paraId="489015BC" w14:textId="77777777" w:rsidR="00CC0771" w:rsidRDefault="00CC0771" w:rsidP="0040116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MONIMAR </w:t>
            </w:r>
          </w:p>
          <w:p w14:paraId="5A9EB4B2" w14:textId="77777777" w:rsidR="00CC0771" w:rsidRPr="00125963" w:rsidRDefault="00CC0771" w:rsidP="0040116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Aleja Jana Pawła II 55, 87-800 Włocławek </w:t>
            </w:r>
            <w:bookmarkEnd w:id="1"/>
          </w:p>
        </w:tc>
        <w:tc>
          <w:tcPr>
            <w:tcW w:w="1276" w:type="dxa"/>
            <w:vAlign w:val="center"/>
          </w:tcPr>
          <w:p w14:paraId="158703FB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37,26</w:t>
            </w:r>
          </w:p>
        </w:tc>
        <w:tc>
          <w:tcPr>
            <w:tcW w:w="1559" w:type="dxa"/>
            <w:vAlign w:val="center"/>
          </w:tcPr>
          <w:p w14:paraId="77B07C90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963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vAlign w:val="center"/>
          </w:tcPr>
          <w:p w14:paraId="48A78BFC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77,26</w:t>
            </w:r>
          </w:p>
        </w:tc>
      </w:tr>
      <w:tr w:rsidR="00CC0771" w:rsidRPr="00A078CE" w14:paraId="19348E4D" w14:textId="77777777" w:rsidTr="00401169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149257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14" w:type="dxa"/>
            <w:vAlign w:val="center"/>
          </w:tcPr>
          <w:p w14:paraId="1A3F1083" w14:textId="77777777" w:rsidR="00CC0771" w:rsidRDefault="00CC0771" w:rsidP="0040116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Zakład Budowlany DEDAL </w:t>
            </w:r>
          </w:p>
          <w:p w14:paraId="006943A4" w14:textId="77777777" w:rsidR="00CC0771" w:rsidRPr="00125963" w:rsidRDefault="00CC0771" w:rsidP="0040116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Sobowo 7B, 09-414 Brudzeń Duży</w:t>
            </w:r>
          </w:p>
        </w:tc>
        <w:tc>
          <w:tcPr>
            <w:tcW w:w="1276" w:type="dxa"/>
            <w:vAlign w:val="center"/>
          </w:tcPr>
          <w:p w14:paraId="61549A15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40,26</w:t>
            </w:r>
          </w:p>
        </w:tc>
        <w:tc>
          <w:tcPr>
            <w:tcW w:w="1559" w:type="dxa"/>
            <w:vAlign w:val="center"/>
          </w:tcPr>
          <w:p w14:paraId="05A7F79E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4D2D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vAlign w:val="center"/>
          </w:tcPr>
          <w:p w14:paraId="17D31E0D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80,26</w:t>
            </w:r>
          </w:p>
        </w:tc>
      </w:tr>
    </w:tbl>
    <w:p w14:paraId="1043CE95" w14:textId="77777777" w:rsidR="00CC0771" w:rsidRDefault="00CC0771" w:rsidP="00CC077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14:paraId="1458DCDC" w14:textId="77777777" w:rsidR="00CC0771" w:rsidRPr="00125963" w:rsidRDefault="00CC0771" w:rsidP="00CC077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25963">
        <w:rPr>
          <w:rFonts w:ascii="Times New Roman" w:hAnsi="Times New Roman" w:cs="Times New Roman"/>
          <w:sz w:val="24"/>
          <w:szCs w:val="24"/>
          <w:lang w:eastAsia="pl-PL"/>
        </w:rPr>
        <w:t>Wybrany W</w:t>
      </w:r>
      <w:r w:rsidRPr="0012596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wyborze., </w:t>
      </w:r>
      <w:r w:rsidRPr="00125963">
        <w:rPr>
          <w:rFonts w:ascii="Times New Roman" w:hAnsi="Times New Roman" w:cs="Times New Roman"/>
          <w:sz w:val="24"/>
          <w:szCs w:val="24"/>
          <w:lang w:eastAsia="pl-PL"/>
        </w:rPr>
        <w:t xml:space="preserve">art. 94 ust 1 pkt. 1 Pzp. </w:t>
      </w:r>
      <w:r w:rsidRPr="0012596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Podstawą prawną dokonanego wyboru jest art. 91 ust. 1 Pzp oraz Kodeks Cywilny.</w:t>
      </w:r>
    </w:p>
    <w:p w14:paraId="5DA98134" w14:textId="77777777" w:rsidR="00CD02BB" w:rsidRPr="00125963" w:rsidRDefault="00CD02BB" w:rsidP="00CD02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CE94C3" w14:textId="77777777" w:rsidR="00D37BAD" w:rsidRPr="00125963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5963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5963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425BC800" w14:textId="77777777" w:rsidR="008763C4" w:rsidRDefault="008763C4" w:rsidP="008763C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upoważnienia</w:t>
      </w:r>
    </w:p>
    <w:p w14:paraId="56146F7B" w14:textId="77777777" w:rsidR="008763C4" w:rsidRDefault="008763C4" w:rsidP="008763C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14:paraId="6905A676" w14:textId="77777777" w:rsidR="008763C4" w:rsidRDefault="008763C4" w:rsidP="008763C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mgr Grzegorz Koszczka</w:t>
      </w:r>
    </w:p>
    <w:p w14:paraId="3F0DF078" w14:textId="77777777" w:rsidR="00CC0771" w:rsidRPr="00125963" w:rsidRDefault="00CC0771" w:rsidP="00CC0771">
      <w:pPr>
        <w:jc w:val="right"/>
        <w:rPr>
          <w:rFonts w:ascii="Times New Roman" w:hAnsi="Times New Roman" w:cs="Times New Roman"/>
          <w:sz w:val="24"/>
          <w:szCs w:val="24"/>
        </w:rPr>
      </w:pPr>
      <w:r w:rsidRPr="00125963">
        <w:rPr>
          <w:rFonts w:ascii="Times New Roman" w:hAnsi="Times New Roman" w:cs="Times New Roman"/>
          <w:sz w:val="24"/>
          <w:szCs w:val="24"/>
        </w:rPr>
        <w:lastRenderedPageBreak/>
        <w:t xml:space="preserve">Lipno,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5963">
        <w:rPr>
          <w:rFonts w:ascii="Times New Roman" w:hAnsi="Times New Roman" w:cs="Times New Roman"/>
          <w:sz w:val="24"/>
          <w:szCs w:val="24"/>
        </w:rPr>
        <w:t>2–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125963">
        <w:rPr>
          <w:rFonts w:ascii="Times New Roman" w:hAnsi="Times New Roman" w:cs="Times New Roman"/>
          <w:sz w:val="24"/>
          <w:szCs w:val="24"/>
        </w:rPr>
        <w:t>–202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2596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CF0237" w14:textId="77777777" w:rsidR="00CC0771" w:rsidRPr="00125963" w:rsidRDefault="00CC0771" w:rsidP="00CC0771">
      <w:pPr>
        <w:ind w:right="5360"/>
        <w:rPr>
          <w:rFonts w:ascii="Times New Roman" w:hAnsi="Times New Roman" w:cs="Times New Roman"/>
          <w:sz w:val="24"/>
          <w:szCs w:val="24"/>
        </w:rPr>
      </w:pPr>
    </w:p>
    <w:p w14:paraId="6494AA8E" w14:textId="77777777" w:rsidR="00CC0771" w:rsidRPr="00125963" w:rsidRDefault="00CC0771" w:rsidP="00CC0771">
      <w:pPr>
        <w:pStyle w:val="Tekstpodstawowy"/>
        <w:rPr>
          <w:b/>
          <w:sz w:val="24"/>
          <w:szCs w:val="24"/>
        </w:rPr>
      </w:pPr>
      <w:r w:rsidRPr="00125963">
        <w:rPr>
          <w:b/>
          <w:sz w:val="24"/>
          <w:szCs w:val="24"/>
          <w:highlight w:val="white"/>
        </w:rPr>
        <w:t xml:space="preserve">  </w:t>
      </w:r>
      <w:r w:rsidRPr="00125963">
        <w:rPr>
          <w:b/>
          <w:sz w:val="24"/>
          <w:szCs w:val="24"/>
        </w:rPr>
        <w:t>RGK.271.</w:t>
      </w:r>
      <w:r>
        <w:rPr>
          <w:b/>
          <w:sz w:val="24"/>
          <w:szCs w:val="24"/>
        </w:rPr>
        <w:t>18</w:t>
      </w:r>
      <w:r w:rsidRPr="00125963">
        <w:rPr>
          <w:b/>
          <w:sz w:val="24"/>
          <w:szCs w:val="24"/>
        </w:rPr>
        <w:t>.2020</w:t>
      </w:r>
      <w:r>
        <w:rPr>
          <w:b/>
          <w:sz w:val="24"/>
          <w:szCs w:val="24"/>
        </w:rPr>
        <w:t>/2021</w:t>
      </w:r>
    </w:p>
    <w:p w14:paraId="365FFABB" w14:textId="77777777" w:rsidR="00CC0771" w:rsidRPr="00125963" w:rsidRDefault="00CC0771" w:rsidP="00CC0771">
      <w:pPr>
        <w:pStyle w:val="Tekstpodstawowy"/>
        <w:rPr>
          <w:sz w:val="24"/>
          <w:szCs w:val="24"/>
        </w:rPr>
      </w:pPr>
      <w:r w:rsidRPr="00125963">
        <w:rPr>
          <w:sz w:val="24"/>
          <w:szCs w:val="24"/>
        </w:rPr>
        <w:t>(</w:t>
      </w:r>
      <w:r w:rsidRPr="00125963">
        <w:rPr>
          <w:i/>
          <w:sz w:val="24"/>
          <w:szCs w:val="24"/>
        </w:rPr>
        <w:t>nr ref. postępowania</w:t>
      </w:r>
      <w:r w:rsidRPr="00125963">
        <w:rPr>
          <w:sz w:val="24"/>
          <w:szCs w:val="24"/>
        </w:rPr>
        <w:t>)</w:t>
      </w:r>
    </w:p>
    <w:p w14:paraId="1B22960D" w14:textId="77777777" w:rsidR="00CC0771" w:rsidRPr="00125963" w:rsidRDefault="00CC0771" w:rsidP="00CC0771">
      <w:pPr>
        <w:pStyle w:val="Bezodstpw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33A74" w14:textId="77777777" w:rsidR="00CC0771" w:rsidRPr="00A078CE" w:rsidRDefault="00CC0771" w:rsidP="00CC077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14:paraId="604643CA" w14:textId="77777777" w:rsidR="00CC0771" w:rsidRPr="00A078CE" w:rsidRDefault="00CC0771" w:rsidP="00CC077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</w:p>
    <w:p w14:paraId="28A64ED2" w14:textId="77777777" w:rsidR="00CC0771" w:rsidRPr="006328F6" w:rsidRDefault="00CC0771" w:rsidP="00CC077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6328F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14:paraId="0F2A9BD8" w14:textId="77777777" w:rsidR="00CC0771" w:rsidRPr="006328F6" w:rsidRDefault="00CC0771" w:rsidP="00CC0771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6328F6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14:paraId="70A960DE" w14:textId="77777777" w:rsidR="00CC0771" w:rsidRPr="006328F6" w:rsidRDefault="00CC0771" w:rsidP="00CC0771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14:paraId="2CF615B7" w14:textId="77777777" w:rsidR="00CC0771" w:rsidRPr="00A078CE" w:rsidRDefault="00CC0771" w:rsidP="00CC0771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14:paraId="77ABEB10" w14:textId="77777777" w:rsidR="00CC0771" w:rsidRPr="00125963" w:rsidRDefault="00CC0771" w:rsidP="00CC077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63"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 w:rsidRPr="00884D2D">
        <w:rPr>
          <w:rFonts w:ascii="Times New Roman" w:hAnsi="Times New Roman" w:cs="Times New Roman"/>
          <w:color w:val="333333"/>
          <w:sz w:val="24"/>
          <w:szCs w:val="24"/>
        </w:rPr>
        <w:t>760453-N-2020</w:t>
      </w:r>
      <w:r w:rsidRPr="00125963">
        <w:rPr>
          <w:rFonts w:ascii="Times New Roman" w:hAnsi="Times New Roman" w:cs="Times New Roman"/>
          <w:sz w:val="24"/>
          <w:szCs w:val="24"/>
        </w:rPr>
        <w:t>; data zamieszczenia: 2020-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12596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5963">
        <w:rPr>
          <w:rFonts w:ascii="Times New Roman" w:hAnsi="Times New Roman" w:cs="Times New Roman"/>
          <w:sz w:val="24"/>
          <w:szCs w:val="24"/>
        </w:rPr>
        <w:t xml:space="preserve"> r. Numer sprawy: 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RGK.271.</w:t>
      </w:r>
      <w:r>
        <w:rPr>
          <w:rFonts w:ascii="Times New Roman" w:hAnsi="Times New Roman" w:cs="Times New Roman"/>
          <w:sz w:val="24"/>
          <w:szCs w:val="24"/>
          <w:highlight w:val="white"/>
        </w:rPr>
        <w:t>18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.20</w:t>
      </w:r>
      <w:r w:rsidRPr="00125963">
        <w:rPr>
          <w:rFonts w:ascii="Times New Roman" w:hAnsi="Times New Roman" w:cs="Times New Roman"/>
          <w:sz w:val="24"/>
          <w:szCs w:val="24"/>
        </w:rPr>
        <w:t>20. Nazwa zadania: „</w:t>
      </w:r>
      <w:r w:rsidRPr="00884D2D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Zmiana sposobu użytkowania istniejącego budynku świetlicy wiejskiej na dom dziennego pobytu bez zmiany powierzchni zabudowy</w:t>
      </w:r>
      <w:r w:rsidRPr="0012596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Cz. II -</w:t>
      </w:r>
      <w:r w:rsidRPr="009A16B3">
        <w:t xml:space="preserve"> </w:t>
      </w:r>
      <w:r w:rsidRPr="009A16B3">
        <w:rPr>
          <w:rFonts w:ascii="Times New Roman" w:hAnsi="Times New Roman" w:cs="Times New Roman"/>
          <w:sz w:val="24"/>
          <w:szCs w:val="24"/>
        </w:rPr>
        <w:t>Remont i adaptacja pomieszczeń wewnętrznych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963">
        <w:rPr>
          <w:rFonts w:ascii="Times New Roman" w:hAnsi="Times New Roman" w:cs="Times New Roman"/>
          <w:sz w:val="24"/>
          <w:szCs w:val="24"/>
        </w:rPr>
        <w:t xml:space="preserve">. Działając na podstawie art. 92 ust. 1 pkt. 1 Prawa zamówień publicznych (Dz.U.2019.1843 t.j. z dnia 2019.09.27) Zamawiający informuje, że w prowadzonym postępowaniu wybrano do realizacji zamówienia najkorzystniejszą ofertę złożoną przez: </w:t>
      </w:r>
    </w:p>
    <w:p w14:paraId="1965BFFF" w14:textId="77777777" w:rsidR="00CC0771" w:rsidRPr="00A078CE" w:rsidRDefault="00CC0771" w:rsidP="00CC077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6F8364CA" w14:textId="77777777" w:rsidR="00CC0771" w:rsidRPr="00125963" w:rsidRDefault="00CC0771" w:rsidP="00CC077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2D">
        <w:rPr>
          <w:rFonts w:ascii="Times New Roman" w:hAnsi="Times New Roman" w:cs="Times New Roman"/>
          <w:b/>
          <w:sz w:val="24"/>
          <w:szCs w:val="24"/>
        </w:rPr>
        <w:t>Dom-Plast Karol Dąbrowski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D2D">
        <w:rPr>
          <w:rFonts w:ascii="Times New Roman" w:hAnsi="Times New Roman" w:cs="Times New Roman"/>
          <w:b/>
          <w:sz w:val="24"/>
          <w:szCs w:val="24"/>
        </w:rPr>
        <w:t>ul. Słuchajska 4, 87-400 Golub - Dobrzyń</w:t>
      </w:r>
    </w:p>
    <w:p w14:paraId="1EBE7A58" w14:textId="77777777" w:rsidR="00CC0771" w:rsidRPr="00A078CE" w:rsidRDefault="00CC0771" w:rsidP="00CC0771">
      <w:pPr>
        <w:pStyle w:val="Bezodstpw"/>
        <w:jc w:val="center"/>
        <w:rPr>
          <w:rFonts w:ascii="Times New Roman" w:hAnsi="Times New Roman" w:cs="Times New Roman"/>
          <w:b/>
        </w:rPr>
      </w:pPr>
    </w:p>
    <w:p w14:paraId="0C68373F" w14:textId="77777777" w:rsidR="00CC0771" w:rsidRDefault="00CC0771" w:rsidP="00CC077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963">
        <w:rPr>
          <w:rFonts w:ascii="Times New Roman" w:hAnsi="Times New Roman" w:cs="Times New Roman"/>
          <w:sz w:val="24"/>
          <w:szCs w:val="24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 xml:space="preserve">W prowadzonym postępowaniu złożono 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 xml:space="preserve"> ofert</w:t>
      </w:r>
      <w:r>
        <w:rPr>
          <w:rFonts w:ascii="Times New Roman" w:hAnsi="Times New Roman" w:cs="Times New Roman"/>
          <w:sz w:val="24"/>
          <w:szCs w:val="24"/>
          <w:highlight w:val="white"/>
        </w:rPr>
        <w:t>y</w:t>
      </w:r>
      <w:r w:rsidRPr="00125963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125963">
        <w:rPr>
          <w:rFonts w:ascii="Times New Roman" w:hAnsi="Times New Roman" w:cs="Times New Roman"/>
          <w:sz w:val="24"/>
          <w:szCs w:val="24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414"/>
        <w:gridCol w:w="1276"/>
        <w:gridCol w:w="1559"/>
        <w:gridCol w:w="1134"/>
      </w:tblGrid>
      <w:tr w:rsidR="00CC0771" w:rsidRPr="00A078CE" w14:paraId="3398E416" w14:textId="77777777" w:rsidTr="00401169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C24FC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44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39AC1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4DBB2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CFF9F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76D4C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CC0771" w:rsidRPr="00A078CE" w14:paraId="3AE3487F" w14:textId="77777777" w:rsidTr="00401169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2F3FE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6FC23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B2A4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14F2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Style w:val="FontStyle44"/>
                <w:sz w:val="22"/>
                <w:szCs w:val="22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559CF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0771" w:rsidRPr="00A078CE" w14:paraId="36E49148" w14:textId="77777777" w:rsidTr="00401169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0F200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41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0B6E0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9726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7CAD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6B397" w14:textId="77777777" w:rsidR="00CC0771" w:rsidRPr="00125963" w:rsidRDefault="00CC0771" w:rsidP="0040116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C0771" w:rsidRPr="00A078CE" w14:paraId="405E7D97" w14:textId="77777777" w:rsidTr="00401169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6406F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4" w:type="dxa"/>
            <w:vAlign w:val="center"/>
          </w:tcPr>
          <w:p w14:paraId="7A02D4E3" w14:textId="77777777" w:rsidR="00CC0771" w:rsidRDefault="00CC0771" w:rsidP="0040116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Dom-Plast </w:t>
            </w:r>
          </w:p>
          <w:p w14:paraId="59ADFE53" w14:textId="77777777" w:rsidR="00CC0771" w:rsidRPr="00125963" w:rsidRDefault="00CC0771" w:rsidP="0040116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ul. Słuchajska 4, 87-400 Golub - Dobrzyń</w:t>
            </w:r>
          </w:p>
        </w:tc>
        <w:tc>
          <w:tcPr>
            <w:tcW w:w="1276" w:type="dxa"/>
            <w:vAlign w:val="center"/>
          </w:tcPr>
          <w:p w14:paraId="0302ABB8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60,00</w:t>
            </w:r>
          </w:p>
        </w:tc>
        <w:tc>
          <w:tcPr>
            <w:tcW w:w="1559" w:type="dxa"/>
            <w:vAlign w:val="center"/>
          </w:tcPr>
          <w:p w14:paraId="18826519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963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vAlign w:val="center"/>
          </w:tcPr>
          <w:p w14:paraId="5D6D2CDA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100,00</w:t>
            </w:r>
          </w:p>
        </w:tc>
      </w:tr>
      <w:tr w:rsidR="00CC0771" w:rsidRPr="00A078CE" w14:paraId="3AF11F8E" w14:textId="77777777" w:rsidTr="00401169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4CDE5" w14:textId="77777777" w:rsidR="00CC0771" w:rsidRPr="00125963" w:rsidRDefault="00CC0771" w:rsidP="00401169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59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4" w:type="dxa"/>
            <w:vAlign w:val="center"/>
          </w:tcPr>
          <w:p w14:paraId="475B7AF8" w14:textId="77777777" w:rsidR="00CC0771" w:rsidRDefault="00CC0771" w:rsidP="0040116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Przedsiębiorstwo Handlowo-Usługowe </w:t>
            </w:r>
          </w:p>
          <w:p w14:paraId="1B895F74" w14:textId="77777777" w:rsidR="00CC0771" w:rsidRDefault="00CC0771" w:rsidP="00401169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MONIMAR </w:t>
            </w:r>
          </w:p>
          <w:p w14:paraId="001F9313" w14:textId="77777777" w:rsidR="00CC0771" w:rsidRPr="00125963" w:rsidRDefault="00CC0771" w:rsidP="00401169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Aleja Jana Pawła II 55, 87-800 Włocławek </w:t>
            </w:r>
          </w:p>
        </w:tc>
        <w:tc>
          <w:tcPr>
            <w:tcW w:w="1276" w:type="dxa"/>
            <w:vAlign w:val="center"/>
          </w:tcPr>
          <w:p w14:paraId="565A00A4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56,27</w:t>
            </w:r>
          </w:p>
        </w:tc>
        <w:tc>
          <w:tcPr>
            <w:tcW w:w="1559" w:type="dxa"/>
            <w:vAlign w:val="center"/>
          </w:tcPr>
          <w:p w14:paraId="55D76B05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5963">
              <w:rPr>
                <w:rFonts w:ascii="Times New Roman" w:hAnsi="Times New Roman" w:cs="Times New Roman"/>
                <w:b/>
                <w:bCs/>
              </w:rPr>
              <w:t>40,00</w:t>
            </w:r>
          </w:p>
        </w:tc>
        <w:tc>
          <w:tcPr>
            <w:tcW w:w="1134" w:type="dxa"/>
            <w:vAlign w:val="center"/>
          </w:tcPr>
          <w:p w14:paraId="44318611" w14:textId="77777777" w:rsidR="00CC0771" w:rsidRPr="00125963" w:rsidRDefault="00CC0771" w:rsidP="00401169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96,27</w:t>
            </w:r>
          </w:p>
        </w:tc>
      </w:tr>
    </w:tbl>
    <w:p w14:paraId="4F545B35" w14:textId="77777777" w:rsidR="00CC0771" w:rsidRDefault="00CC0771" w:rsidP="00CC077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lang w:eastAsia="pl-PL"/>
        </w:rPr>
      </w:pPr>
    </w:p>
    <w:p w14:paraId="723BEB2D" w14:textId="77777777" w:rsidR="00CC0771" w:rsidRPr="00125963" w:rsidRDefault="00CC0771" w:rsidP="00CC0771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25963">
        <w:rPr>
          <w:rFonts w:ascii="Times New Roman" w:hAnsi="Times New Roman" w:cs="Times New Roman"/>
          <w:sz w:val="24"/>
          <w:szCs w:val="24"/>
          <w:lang w:eastAsia="pl-PL"/>
        </w:rPr>
        <w:t>Wybrany W</w:t>
      </w:r>
      <w:r w:rsidRPr="0012596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ykonawca obowiązany jest skontaktować się z Zamawiającym w sprawie podpisania umowy niezwłocznie po otrzymaniu informacji o wyborze., </w:t>
      </w:r>
      <w:r w:rsidRPr="00125963">
        <w:rPr>
          <w:rFonts w:ascii="Times New Roman" w:hAnsi="Times New Roman" w:cs="Times New Roman"/>
          <w:sz w:val="24"/>
          <w:szCs w:val="24"/>
          <w:lang w:eastAsia="pl-PL"/>
        </w:rPr>
        <w:t xml:space="preserve">art. 94 ust 1 pkt. 1 Pzp. </w:t>
      </w:r>
      <w:r w:rsidRPr="0012596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Podstawą prawną dokonanego wyboru jest art. 91 ust. 1 Pzp oraz Kodeks Cywilny.</w:t>
      </w:r>
    </w:p>
    <w:p w14:paraId="3D71F63C" w14:textId="77777777" w:rsidR="00CC0771" w:rsidRPr="00125963" w:rsidRDefault="00CC0771" w:rsidP="00CC07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800387B" w14:textId="77777777" w:rsidR="00CC0771" w:rsidRPr="00125963" w:rsidRDefault="00CC0771" w:rsidP="00CC0771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25963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125963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18CFE279" w14:textId="77777777" w:rsidR="008763C4" w:rsidRDefault="008763C4" w:rsidP="008763C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upoważnienia</w:t>
      </w:r>
    </w:p>
    <w:p w14:paraId="7A2FFB1E" w14:textId="77777777" w:rsidR="008763C4" w:rsidRDefault="008763C4" w:rsidP="008763C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14:paraId="0EA96E03" w14:textId="3B2F4024" w:rsidR="00CC0771" w:rsidRDefault="008763C4" w:rsidP="008763C4">
      <w:pPr>
        <w:pStyle w:val="Bezodstpw"/>
        <w:spacing w:line="276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mgr Grzegorz Koszczka</w:t>
      </w:r>
    </w:p>
    <w:sectPr w:rsidR="00CC0771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82097"/>
    <w:rsid w:val="00111AA2"/>
    <w:rsid w:val="00125963"/>
    <w:rsid w:val="00127C0E"/>
    <w:rsid w:val="0018268F"/>
    <w:rsid w:val="001C21D9"/>
    <w:rsid w:val="002A7219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5152D"/>
    <w:rsid w:val="008763C4"/>
    <w:rsid w:val="008C4A59"/>
    <w:rsid w:val="008D4AF7"/>
    <w:rsid w:val="00950A7F"/>
    <w:rsid w:val="009C15BD"/>
    <w:rsid w:val="00A078CE"/>
    <w:rsid w:val="00B159EC"/>
    <w:rsid w:val="00B36107"/>
    <w:rsid w:val="00BC199A"/>
    <w:rsid w:val="00BC61C1"/>
    <w:rsid w:val="00C03FC0"/>
    <w:rsid w:val="00CC077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2F41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32</cp:revision>
  <cp:lastPrinted>2017-08-09T09:56:00Z</cp:lastPrinted>
  <dcterms:created xsi:type="dcterms:W3CDTF">2017-03-24T09:57:00Z</dcterms:created>
  <dcterms:modified xsi:type="dcterms:W3CDTF">2021-01-12T12:34:00Z</dcterms:modified>
</cp:coreProperties>
</file>