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9F12B" w14:textId="77777777"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 do SIWZ</w:t>
      </w:r>
    </w:p>
    <w:p w14:paraId="5675E9D8" w14:textId="77777777" w:rsidR="007C0018" w:rsidRDefault="007C0018"/>
    <w:p w14:paraId="0498DA8A" w14:textId="77777777"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14:paraId="77049627" w14:textId="77777777"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14:paraId="060154F3" w14:textId="77777777"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14:paraId="7C24AEA3" w14:textId="77777777"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14:paraId="264CA48B" w14:textId="77777777"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14:paraId="65512FC0" w14:textId="77777777"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14:paraId="76A1CEFC" w14:textId="77777777"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14:paraId="388E8B83" w14:textId="77777777"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14:paraId="4F8B0511" w14:textId="77777777"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14:paraId="234E4D45" w14:textId="6D1D9658" w:rsidR="00B84575" w:rsidRPr="00324656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1519F3">
        <w:rPr>
          <w:rStyle w:val="FontStyle75"/>
          <w:b w:val="0"/>
          <w:sz w:val="24"/>
          <w:szCs w:val="24"/>
        </w:rPr>
        <w:t>„</w:t>
      </w:r>
      <w:r w:rsidR="00C15021" w:rsidRPr="00C15021">
        <w:rPr>
          <w:rFonts w:ascii="Times New Roman" w:hAnsi="Times New Roman"/>
          <w:b/>
          <w:sz w:val="24"/>
          <w:szCs w:val="24"/>
        </w:rPr>
        <w:t>Rewitalizację parku w Radomicach poprzez budowę zadaszonej sceny oraz amfiteatru</w:t>
      </w:r>
      <w:r w:rsidRPr="00A468D5">
        <w:rPr>
          <w:rStyle w:val="FontStyle75"/>
          <w:b w:val="0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14:paraId="0DF71FB8" w14:textId="77777777"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14:paraId="5C888C8A" w14:textId="77777777"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14:paraId="7D847AE5" w14:textId="77777777"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r w:rsidRPr="00261D95">
        <w:rPr>
          <w:rFonts w:eastAsia="MyriadPro-Bold"/>
          <w:color w:val="000000"/>
          <w:szCs w:val="24"/>
          <w:lang w:eastAsia="en-US"/>
        </w:rPr>
        <w:t>tj.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14:paraId="5E6BB18E" w14:textId="77777777"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14:paraId="648772EB" w14:textId="77777777"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 xml:space="preserve">*Cena oferty brutto jest ceną </w:t>
      </w:r>
      <w:r w:rsidR="007E47E9">
        <w:rPr>
          <w:bCs/>
          <w:i/>
          <w:iCs/>
          <w:sz w:val="20"/>
        </w:rPr>
        <w:t>kosztorysową</w:t>
      </w:r>
      <w:r w:rsidRPr="00261D95">
        <w:rPr>
          <w:bCs/>
          <w:i/>
          <w:iCs/>
          <w:sz w:val="20"/>
        </w:rPr>
        <w:t xml:space="preserve">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14:paraId="3B509583" w14:textId="77777777"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14:paraId="1D848AE6" w14:textId="77777777"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</w:t>
      </w:r>
      <w:r w:rsidR="00C432FC">
        <w:rPr>
          <w:rStyle w:val="FontStyle75"/>
          <w:b w:val="0"/>
          <w:i/>
          <w:color w:val="auto"/>
          <w:sz w:val="20"/>
          <w:szCs w:val="20"/>
        </w:rPr>
        <w:t>2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lata, nie więcej niż </w:t>
      </w:r>
      <w:r w:rsidR="00C432FC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14:paraId="00D157E6" w14:textId="77777777"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14:paraId="7A25CAD3" w14:textId="77777777"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14:paraId="16E2EA4E" w14:textId="77777777"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14:paraId="1A4375B3" w14:textId="77777777"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14:paraId="290712D2" w14:textId="77777777"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14:paraId="0F69BE03" w14:textId="77777777"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14:paraId="66AB23A6" w14:textId="77777777"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="00B84575" w:rsidRPr="00324656">
        <w:rPr>
          <w:color w:val="000000"/>
        </w:rPr>
        <w:t xml:space="preserve">dzielamy Zamawiającemu rękojmi na okres </w:t>
      </w:r>
      <w:r w:rsidR="00C432FC">
        <w:rPr>
          <w:color w:val="000000"/>
        </w:rPr>
        <w:t>…</w:t>
      </w:r>
      <w:r w:rsidR="00B84575" w:rsidRPr="00324656">
        <w:rPr>
          <w:color w:val="000000"/>
        </w:rPr>
        <w:t xml:space="preserve"> lat od daty podpisania protokołu </w:t>
      </w:r>
      <w:r w:rsidR="00B84575" w:rsidRPr="00324656">
        <w:rPr>
          <w:color w:val="000000"/>
          <w:spacing w:val="3"/>
        </w:rPr>
        <w:t>odbioru końcowego.</w:t>
      </w:r>
    </w:p>
    <w:p w14:paraId="4E8377BD" w14:textId="77777777"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14:paraId="24955EBC" w14:textId="77777777"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 xml:space="preserve">wysokości </w:t>
      </w:r>
      <w:r w:rsidR="003E5E55">
        <w:rPr>
          <w:bCs/>
          <w:color w:val="000000"/>
        </w:rPr>
        <w:t>5</w:t>
      </w:r>
      <w:r w:rsidR="00B84575" w:rsidRPr="00597F38">
        <w:rPr>
          <w:bCs/>
          <w:color w:val="000000"/>
        </w:rPr>
        <w:t xml:space="preserve"> % ceny ofertowej brutto</w:t>
      </w:r>
      <w:r>
        <w:rPr>
          <w:color w:val="000000"/>
        </w:rPr>
        <w:t>.</w:t>
      </w:r>
    </w:p>
    <w:p w14:paraId="11601A4E" w14:textId="77777777"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14:paraId="2EDDEB2B" w14:textId="77777777"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14:paraId="12939961" w14:textId="77777777"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14:paraId="436FE007" w14:textId="77777777"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14:paraId="35F23274" w14:textId="77777777"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14:paraId="278651AD" w14:textId="77777777" w:rsidR="00B84575" w:rsidRPr="00324656" w:rsidRDefault="00597F38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14:paraId="66F822E7" w14:textId="77777777"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14:paraId="585FD594" w14:textId="77777777"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14:paraId="6F916A8D" w14:textId="77777777"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 wypełnienie pola w pkt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>wykonanie wskazanych w pkt 10 części zamówienia, nie są znane na etapie składania oferty.</w:t>
      </w:r>
    </w:p>
    <w:p w14:paraId="38B1909E" w14:textId="77777777" w:rsidR="00B84575" w:rsidRPr="00324656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14:paraId="0F05DEBC" w14:textId="77777777"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14:paraId="6F3E83E6" w14:textId="77777777" w:rsidR="00E77755" w:rsidRPr="007C0018" w:rsidRDefault="00E77755" w:rsidP="00E77755">
      <w:pPr>
        <w:pStyle w:val="Style58"/>
        <w:widowControl/>
        <w:numPr>
          <w:ilvl w:val="0"/>
          <w:numId w:val="18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14:paraId="4C56F1D6" w14:textId="77777777" w:rsidR="00B84575" w:rsidRPr="00597F38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lastRenderedPageBreak/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14:paraId="3E886C25" w14:textId="77777777"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14:paraId="12A99346" w14:textId="77777777"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14:paraId="0E839104" w14:textId="77777777"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14:paraId="685EFCD9" w14:textId="77777777"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14:paraId="1F170C17" w14:textId="77777777"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13 oznaczać będzie, że wybór oferty Wykonawcy nie będzie prowadzić do powstania u zamawiającego obowiązku podatkowego.</w:t>
      </w:r>
    </w:p>
    <w:p w14:paraId="5237A07A" w14:textId="77777777"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14:paraId="3B144528" w14:textId="77777777"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14:paraId="13ADEB65" w14:textId="77777777"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14:paraId="122C4FB2" w14:textId="77777777"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14:paraId="48FA1683" w14:textId="77777777"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14:paraId="3D3E77EE" w14:textId="77777777"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14:paraId="208BC539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2D19D46E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52F746B1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735FE01F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4025EDB6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0A1D410D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1F5552B6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2752D26E" w14:textId="77777777"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2F5F9649" w14:textId="77777777"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14:paraId="01153D93" w14:textId="77777777"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14:paraId="26E7D5B8" w14:textId="77777777"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14:paraId="26FEB8DB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150673B4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33917CD2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6F6E5DDD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7813DA1C" w14:textId="77777777"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14:paraId="2CA35F48" w14:textId="77777777"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14:paraId="128B116B" w14:textId="77777777"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14:paraId="7C27FB8D" w14:textId="77777777"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14:paraId="24EA4D94" w14:textId="77777777"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14:paraId="4BAEFC42" w14:textId="77777777"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14:paraId="1310537C" w14:textId="77777777"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14:paraId="745F77E9" w14:textId="77777777"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0D882ADF" w14:textId="77777777"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3BE15EFD" w14:textId="77777777"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5005EFAB" w14:textId="77777777"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0EC85235" w14:textId="77777777"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360681FD" w14:textId="77777777"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14:paraId="32B58C5F" w14:textId="77777777"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14:paraId="79D6DA98" w14:textId="77777777"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14:paraId="428D015D" w14:textId="77777777"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"/>
  </w:num>
  <w:num w:numId="5">
    <w:abstractNumId w:val="14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6"/>
  </w:num>
  <w:num w:numId="10">
    <w:abstractNumId w:val="1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8"/>
  </w:num>
  <w:num w:numId="13">
    <w:abstractNumId w:val="0"/>
  </w:num>
  <w:num w:numId="14">
    <w:abstractNumId w:val="12"/>
  </w:num>
  <w:num w:numId="15">
    <w:abstractNumId w:val="10"/>
  </w:num>
  <w:num w:numId="16">
    <w:abstractNumId w:val="3"/>
  </w:num>
  <w:num w:numId="17">
    <w:abstractNumId w:val="17"/>
  </w:num>
  <w:num w:numId="18">
    <w:abstractNumId w:val="7"/>
  </w:num>
  <w:num w:numId="19">
    <w:abstractNumId w:val="15"/>
  </w:num>
  <w:num w:numId="20">
    <w:abstractNumId w:val="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5BE"/>
    <w:rsid w:val="000901FE"/>
    <w:rsid w:val="001519F3"/>
    <w:rsid w:val="00261D95"/>
    <w:rsid w:val="00313623"/>
    <w:rsid w:val="00315481"/>
    <w:rsid w:val="003E5E55"/>
    <w:rsid w:val="00597F38"/>
    <w:rsid w:val="005E3E18"/>
    <w:rsid w:val="005E3E39"/>
    <w:rsid w:val="00654F6C"/>
    <w:rsid w:val="00755FEA"/>
    <w:rsid w:val="007C0018"/>
    <w:rsid w:val="007D101B"/>
    <w:rsid w:val="007E47E9"/>
    <w:rsid w:val="0087684A"/>
    <w:rsid w:val="00882ADE"/>
    <w:rsid w:val="00977F80"/>
    <w:rsid w:val="00A00843"/>
    <w:rsid w:val="00A438D6"/>
    <w:rsid w:val="00A468D5"/>
    <w:rsid w:val="00A817B5"/>
    <w:rsid w:val="00B84575"/>
    <w:rsid w:val="00BE26F2"/>
    <w:rsid w:val="00C02AE3"/>
    <w:rsid w:val="00C15021"/>
    <w:rsid w:val="00C432FC"/>
    <w:rsid w:val="00D7128F"/>
    <w:rsid w:val="00E20258"/>
    <w:rsid w:val="00E77755"/>
    <w:rsid w:val="00EF55BE"/>
    <w:rsid w:val="00F06C5E"/>
    <w:rsid w:val="00F63118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7D6F5"/>
  <w15:docId w15:val="{01980031-7DC9-451A-85F4-E9388E42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5E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E55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826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27</cp:revision>
  <cp:lastPrinted>2020-04-29T05:16:00Z</cp:lastPrinted>
  <dcterms:created xsi:type="dcterms:W3CDTF">2017-05-31T09:48:00Z</dcterms:created>
  <dcterms:modified xsi:type="dcterms:W3CDTF">2020-10-22T19:52:00Z</dcterms:modified>
</cp:coreProperties>
</file>