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C075B"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2992E3C9"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3395291"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49212F29"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3CD0B01A" wp14:editId="2D009D15">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191B115D"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3E75E29E" w14:textId="77777777" w:rsidR="00EA6949" w:rsidRDefault="00EA6949" w:rsidP="001647D4">
      <w:pPr>
        <w:pStyle w:val="Bezodstpw1"/>
        <w:spacing w:line="276" w:lineRule="auto"/>
        <w:jc w:val="center"/>
        <w:rPr>
          <w:rFonts w:ascii="Times New Roman" w:hAnsi="Times New Roman"/>
          <w:b/>
          <w:sz w:val="36"/>
          <w:szCs w:val="36"/>
        </w:rPr>
      </w:pPr>
    </w:p>
    <w:p w14:paraId="4B83AC54"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1576DFB2" w14:textId="77777777" w:rsidR="001647D4" w:rsidRDefault="001647D4" w:rsidP="001647D4">
      <w:pPr>
        <w:pStyle w:val="Bezodstpw1"/>
        <w:rPr>
          <w:rFonts w:ascii="Times New Roman" w:hAnsi="Times New Roman"/>
          <w:i/>
          <w:sz w:val="36"/>
          <w:szCs w:val="36"/>
        </w:rPr>
      </w:pPr>
    </w:p>
    <w:p w14:paraId="0C706697" w14:textId="77777777" w:rsidR="00633AED" w:rsidRP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DOSTAWA ARTYKUŁÓW ŻYWNOŚCIOWYCH </w:t>
      </w:r>
    </w:p>
    <w:p w14:paraId="4F1C67CD" w14:textId="77777777" w:rsidR="00633AED" w:rsidRDefault="00633AED" w:rsidP="00EA6949">
      <w:pPr>
        <w:pStyle w:val="Bezodstpw1"/>
        <w:spacing w:line="276" w:lineRule="auto"/>
        <w:jc w:val="center"/>
        <w:rPr>
          <w:rFonts w:ascii="Times New Roman" w:hAnsi="Times New Roman"/>
          <w:b/>
          <w:color w:val="000000"/>
          <w:sz w:val="36"/>
          <w:szCs w:val="36"/>
          <w:highlight w:val="white"/>
        </w:rPr>
      </w:pPr>
      <w:r w:rsidRPr="00633AED">
        <w:rPr>
          <w:rFonts w:ascii="Times New Roman" w:hAnsi="Times New Roman"/>
          <w:b/>
          <w:color w:val="000000"/>
          <w:sz w:val="36"/>
          <w:szCs w:val="36"/>
          <w:highlight w:val="white"/>
        </w:rPr>
        <w:t xml:space="preserve">DO STOŁÓWEK SZKOLNYCH </w:t>
      </w:r>
    </w:p>
    <w:p w14:paraId="0FC6FF1D" w14:textId="77777777" w:rsidR="00EA6949" w:rsidRPr="00633AED" w:rsidRDefault="00633AED" w:rsidP="00EA6949">
      <w:pPr>
        <w:pStyle w:val="Bezodstpw1"/>
        <w:spacing w:line="276" w:lineRule="auto"/>
        <w:jc w:val="center"/>
        <w:rPr>
          <w:rFonts w:ascii="Times New Roman" w:hAnsi="Times New Roman"/>
          <w:b/>
          <w:i/>
          <w:sz w:val="36"/>
          <w:szCs w:val="36"/>
        </w:rPr>
      </w:pPr>
      <w:r w:rsidRPr="00633AED">
        <w:rPr>
          <w:rFonts w:ascii="Times New Roman" w:hAnsi="Times New Roman"/>
          <w:b/>
          <w:color w:val="000000"/>
          <w:sz w:val="36"/>
          <w:szCs w:val="36"/>
          <w:highlight w:val="white"/>
        </w:rPr>
        <w:t>NA TERENIE GMINY LIPNO</w:t>
      </w:r>
    </w:p>
    <w:p w14:paraId="6035B4A1" w14:textId="77777777" w:rsidR="001647D4" w:rsidRDefault="001647D4" w:rsidP="001647D4">
      <w:pPr>
        <w:pStyle w:val="Bezodstpw1"/>
        <w:spacing w:line="276" w:lineRule="auto"/>
        <w:jc w:val="center"/>
        <w:rPr>
          <w:rFonts w:ascii="Times New Roman" w:hAnsi="Times New Roman"/>
          <w:b/>
          <w:i/>
          <w:sz w:val="36"/>
          <w:szCs w:val="36"/>
        </w:rPr>
      </w:pPr>
    </w:p>
    <w:p w14:paraId="075F6E11" w14:textId="77777777" w:rsidR="00892A87" w:rsidRDefault="00892A87" w:rsidP="001647D4">
      <w:pPr>
        <w:pStyle w:val="Bezodstpw1"/>
        <w:spacing w:line="276" w:lineRule="auto"/>
        <w:jc w:val="center"/>
        <w:rPr>
          <w:rFonts w:ascii="Times New Roman" w:hAnsi="Times New Roman"/>
          <w:b/>
          <w:i/>
          <w:sz w:val="36"/>
          <w:szCs w:val="36"/>
        </w:rPr>
      </w:pPr>
    </w:p>
    <w:p w14:paraId="730E3307" w14:textId="77777777" w:rsidR="00E37923" w:rsidRPr="00CB19B9" w:rsidRDefault="00E37923" w:rsidP="00E37923">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11409E" w:rsidRPr="0011409E">
        <w:rPr>
          <w:rFonts w:ascii="Times New Roman" w:hAnsi="Times New Roman"/>
          <w:i/>
        </w:rPr>
        <w:t xml:space="preserve">Dz.U.2019.1843 </w:t>
      </w:r>
      <w:proofErr w:type="spellStart"/>
      <w:r w:rsidR="0011409E" w:rsidRPr="0011409E">
        <w:rPr>
          <w:rFonts w:ascii="Times New Roman" w:hAnsi="Times New Roman"/>
          <w:i/>
        </w:rPr>
        <w:t>t.j</w:t>
      </w:r>
      <w:proofErr w:type="spellEnd"/>
      <w:r w:rsidR="0011409E" w:rsidRPr="0011409E">
        <w:rPr>
          <w:rFonts w:ascii="Times New Roman" w:hAnsi="Times New Roman"/>
          <w:i/>
        </w:rPr>
        <w:t>. z dnia 2019.09.27</w:t>
      </w:r>
      <w:r w:rsidRPr="00CB19B9">
        <w:rPr>
          <w:rFonts w:ascii="Times New Roman" w:hAnsi="Times New Roman"/>
          <w:i/>
        </w:rPr>
        <w:t>) Prawo zamówień publicznych</w:t>
      </w:r>
    </w:p>
    <w:p w14:paraId="02C87DDF" w14:textId="77777777" w:rsidR="001647D4" w:rsidRDefault="001647D4" w:rsidP="001647D4">
      <w:pPr>
        <w:pStyle w:val="Bezodstpw"/>
        <w:rPr>
          <w:rFonts w:ascii="Times New Roman" w:hAnsi="Times New Roman"/>
        </w:rPr>
      </w:pPr>
    </w:p>
    <w:p w14:paraId="60917DE5" w14:textId="77777777" w:rsidR="00EA6949" w:rsidRDefault="00EA6949" w:rsidP="001647D4">
      <w:pPr>
        <w:pStyle w:val="Bezodstpw"/>
        <w:rPr>
          <w:rFonts w:ascii="Times New Roman" w:hAnsi="Times New Roman"/>
        </w:rPr>
      </w:pPr>
    </w:p>
    <w:p w14:paraId="4897A8A3" w14:textId="77777777" w:rsidR="0011409E" w:rsidRPr="00CB19B9" w:rsidRDefault="0011409E" w:rsidP="0011409E">
      <w:pPr>
        <w:pStyle w:val="Bezodstpw"/>
        <w:ind w:left="5670"/>
        <w:jc w:val="center"/>
        <w:rPr>
          <w:rFonts w:ascii="Times New Roman" w:hAnsi="Times New Roman"/>
        </w:rPr>
      </w:pPr>
      <w:r w:rsidRPr="00CB19B9">
        <w:rPr>
          <w:rFonts w:ascii="Times New Roman" w:hAnsi="Times New Roman"/>
        </w:rPr>
        <w:t>Zatwierdził:</w:t>
      </w:r>
    </w:p>
    <w:p w14:paraId="7D2D5C03" w14:textId="7EF81892" w:rsidR="0011409E" w:rsidRPr="00BD0F07" w:rsidRDefault="0011409E" w:rsidP="0011409E">
      <w:pPr>
        <w:pStyle w:val="Bezodstpw"/>
        <w:ind w:left="5670"/>
        <w:jc w:val="center"/>
        <w:rPr>
          <w:rFonts w:ascii="Times New Roman" w:hAnsi="Times New Roman"/>
        </w:rPr>
      </w:pPr>
      <w:r w:rsidRPr="00BD0F07">
        <w:rPr>
          <w:rStyle w:val="FontStyle19"/>
          <w:sz w:val="24"/>
          <w:szCs w:val="24"/>
        </w:rPr>
        <w:t>Wójt</w:t>
      </w:r>
      <w:r>
        <w:rPr>
          <w:rStyle w:val="FontStyle19"/>
          <w:sz w:val="24"/>
          <w:szCs w:val="24"/>
        </w:rPr>
        <w:t xml:space="preserve"> Gminy Lipno</w:t>
      </w:r>
    </w:p>
    <w:p w14:paraId="502FE762" w14:textId="342E363C" w:rsidR="0011409E" w:rsidRPr="00CB19B9" w:rsidRDefault="0011409E" w:rsidP="0011409E">
      <w:pPr>
        <w:pStyle w:val="Bezodstpw"/>
        <w:ind w:left="5670"/>
        <w:jc w:val="center"/>
        <w:rPr>
          <w:sz w:val="20"/>
          <w:szCs w:val="20"/>
        </w:rPr>
      </w:pPr>
      <w:r w:rsidRPr="00BD0F07">
        <w:rPr>
          <w:rStyle w:val="FontStyle19"/>
          <w:sz w:val="24"/>
          <w:szCs w:val="24"/>
        </w:rPr>
        <w:t xml:space="preserve">mgr </w:t>
      </w:r>
      <w:r w:rsidR="00E87855">
        <w:rPr>
          <w:rStyle w:val="FontStyle19"/>
          <w:sz w:val="24"/>
          <w:szCs w:val="24"/>
        </w:rPr>
        <w:t xml:space="preserve">Andrzej Piotr </w:t>
      </w:r>
      <w:proofErr w:type="spellStart"/>
      <w:r w:rsidR="00E87855">
        <w:rPr>
          <w:rStyle w:val="FontStyle19"/>
          <w:sz w:val="24"/>
          <w:szCs w:val="24"/>
        </w:rPr>
        <w:t>Szychulski</w:t>
      </w:r>
      <w:proofErr w:type="spellEnd"/>
    </w:p>
    <w:p w14:paraId="58CC8406" w14:textId="77777777" w:rsidR="001647D4" w:rsidRDefault="001647D4" w:rsidP="001647D4">
      <w:pPr>
        <w:pStyle w:val="Style6"/>
        <w:spacing w:before="139"/>
        <w:jc w:val="center"/>
        <w:rPr>
          <w:rStyle w:val="FontStyle36"/>
        </w:rPr>
      </w:pPr>
    </w:p>
    <w:p w14:paraId="38F1C9D3" w14:textId="77777777" w:rsidR="00EA6949" w:rsidRDefault="00EA6949" w:rsidP="001647D4">
      <w:pPr>
        <w:pStyle w:val="Style6"/>
        <w:spacing w:before="139"/>
        <w:jc w:val="center"/>
        <w:rPr>
          <w:rStyle w:val="FontStyle36"/>
          <w:color w:val="auto"/>
        </w:rPr>
      </w:pPr>
    </w:p>
    <w:p w14:paraId="2ED86FDB" w14:textId="77777777" w:rsidR="00D431C6" w:rsidRPr="001510BD" w:rsidRDefault="00D431C6" w:rsidP="001647D4">
      <w:pPr>
        <w:pStyle w:val="Style6"/>
        <w:spacing w:before="139"/>
        <w:jc w:val="center"/>
        <w:rPr>
          <w:rStyle w:val="FontStyle36"/>
          <w:color w:val="auto"/>
        </w:rPr>
      </w:pPr>
    </w:p>
    <w:p w14:paraId="4047F3FC" w14:textId="4CB0E9BB" w:rsidR="00E37923" w:rsidRPr="000F34F5" w:rsidRDefault="0011409E" w:rsidP="001647D4">
      <w:pPr>
        <w:pStyle w:val="Style6"/>
        <w:spacing w:before="139"/>
        <w:jc w:val="center"/>
        <w:rPr>
          <w:rStyle w:val="FontStyle36"/>
          <w:color w:val="auto"/>
        </w:rPr>
      </w:pPr>
      <w:r w:rsidRPr="00C57A2C">
        <w:rPr>
          <w:rStyle w:val="FontStyle36"/>
          <w:rFonts w:ascii="Times New Roman" w:hAnsi="Times New Roman" w:cs="Times New Roman"/>
          <w:color w:val="auto"/>
          <w:sz w:val="24"/>
          <w:szCs w:val="24"/>
        </w:rPr>
        <w:t xml:space="preserve">Lipno </w:t>
      </w:r>
      <w:r>
        <w:rPr>
          <w:rStyle w:val="FontStyle36"/>
          <w:rFonts w:ascii="Times New Roman" w:hAnsi="Times New Roman" w:cs="Times New Roman"/>
          <w:color w:val="auto"/>
          <w:sz w:val="24"/>
          <w:szCs w:val="24"/>
        </w:rPr>
        <w:t>1</w:t>
      </w:r>
      <w:r w:rsidR="00037399">
        <w:rPr>
          <w:rStyle w:val="FontStyle36"/>
          <w:rFonts w:ascii="Times New Roman" w:hAnsi="Times New Roman" w:cs="Times New Roman"/>
          <w:color w:val="auto"/>
          <w:sz w:val="24"/>
          <w:szCs w:val="24"/>
        </w:rPr>
        <w:t>9</w:t>
      </w:r>
      <w:r w:rsidRPr="00C57A2C">
        <w:rPr>
          <w:rStyle w:val="FontStyle36"/>
          <w:rFonts w:ascii="Times New Roman" w:hAnsi="Times New Roman" w:cs="Times New Roman"/>
          <w:color w:val="auto"/>
          <w:sz w:val="24"/>
          <w:szCs w:val="24"/>
        </w:rPr>
        <w:t>.</w:t>
      </w:r>
      <w:r>
        <w:rPr>
          <w:rStyle w:val="FontStyle36"/>
          <w:rFonts w:ascii="Times New Roman" w:hAnsi="Times New Roman" w:cs="Times New Roman"/>
          <w:color w:val="auto"/>
          <w:sz w:val="24"/>
          <w:szCs w:val="24"/>
        </w:rPr>
        <w:t>10</w:t>
      </w:r>
      <w:r w:rsidRPr="00C57A2C">
        <w:rPr>
          <w:rStyle w:val="FontStyle36"/>
          <w:rFonts w:ascii="Times New Roman" w:hAnsi="Times New Roman" w:cs="Times New Roman"/>
          <w:color w:val="auto"/>
          <w:sz w:val="24"/>
          <w:szCs w:val="24"/>
        </w:rPr>
        <w:t>.20</w:t>
      </w:r>
      <w:r w:rsidR="00E87855">
        <w:rPr>
          <w:rStyle w:val="FontStyle36"/>
          <w:rFonts w:ascii="Times New Roman" w:hAnsi="Times New Roman" w:cs="Times New Roman"/>
          <w:color w:val="auto"/>
          <w:sz w:val="24"/>
          <w:szCs w:val="24"/>
        </w:rPr>
        <w:t>20</w:t>
      </w:r>
      <w:r w:rsidRPr="00C57A2C">
        <w:rPr>
          <w:rStyle w:val="FontStyle36"/>
          <w:rFonts w:ascii="Times New Roman" w:hAnsi="Times New Roman" w:cs="Times New Roman"/>
          <w:color w:val="auto"/>
          <w:sz w:val="24"/>
          <w:szCs w:val="24"/>
        </w:rPr>
        <w:t xml:space="preserve"> r</w:t>
      </w:r>
    </w:p>
    <w:p w14:paraId="2367D2B4"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610B1A28"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01F75769"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08E119AF"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3EA30D71"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104781BC"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C76BB">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2248BDC0"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5BA427EB"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439C52EA"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5F25AE1A"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43950625"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47198618"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393A1997"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04F48BA7"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349E3852"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34E37389"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14D42F21"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2B20CF18"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24B597D9"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658F2849"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40096B29"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4460DA49"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52A30CE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54336A83"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538A06F2"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71394635"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3D47465B"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7262E87F"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577E4F5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23B78D1C"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53AD3B5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7CA8672"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6F949755"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327E8281"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3A61549F"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14:paraId="42F835B9" w14:textId="77777777" w:rsidR="00501A0E" w:rsidRPr="00E37923" w:rsidRDefault="00501A0E" w:rsidP="00E37923">
      <w:pPr>
        <w:pStyle w:val="Style21"/>
        <w:widowControl/>
        <w:spacing w:before="67" w:line="276" w:lineRule="auto"/>
        <w:ind w:left="851" w:hanging="851"/>
        <w:jc w:val="left"/>
        <w:rPr>
          <w:rStyle w:val="FontStyle75"/>
          <w:color w:val="auto"/>
          <w:sz w:val="24"/>
          <w:szCs w:val="24"/>
        </w:rPr>
      </w:pPr>
      <w:r w:rsidRPr="00E37923">
        <w:rPr>
          <w:rStyle w:val="FontStyle75"/>
          <w:color w:val="auto"/>
          <w:sz w:val="24"/>
          <w:szCs w:val="24"/>
        </w:rPr>
        <w:lastRenderedPageBreak/>
        <w:t>Dział I.</w:t>
      </w:r>
      <w:r w:rsidR="001647D4" w:rsidRPr="00E37923">
        <w:rPr>
          <w:rStyle w:val="FontStyle75"/>
          <w:color w:val="auto"/>
          <w:sz w:val="24"/>
          <w:szCs w:val="24"/>
        </w:rPr>
        <w:tab/>
      </w:r>
      <w:r w:rsidRPr="00E37923">
        <w:rPr>
          <w:rStyle w:val="FontStyle75"/>
          <w:color w:val="auto"/>
          <w:sz w:val="24"/>
          <w:szCs w:val="24"/>
        </w:rPr>
        <w:t>Zamawiający:</w:t>
      </w:r>
    </w:p>
    <w:p w14:paraId="4731CB81" w14:textId="77777777"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rPr>
        <w:t>Gmina Lipno</w:t>
      </w:r>
    </w:p>
    <w:p w14:paraId="5C58F0C6" w14:textId="77777777"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ul. Mickiewicza 29</w:t>
      </w:r>
      <w:r w:rsidRPr="00E37923">
        <w:rPr>
          <w:rFonts w:ascii="Times New Roman" w:hAnsi="Times New Roman"/>
        </w:rPr>
        <w:t xml:space="preserve">, </w:t>
      </w:r>
      <w:r w:rsidRPr="00E37923">
        <w:rPr>
          <w:rFonts w:ascii="Times New Roman" w:hAnsi="Times New Roman"/>
          <w:highlight w:val="white"/>
        </w:rPr>
        <w:t>87-600</w:t>
      </w:r>
      <w:r w:rsidRPr="00E37923">
        <w:rPr>
          <w:rFonts w:ascii="Times New Roman" w:hAnsi="Times New Roman"/>
        </w:rPr>
        <w:t xml:space="preserve"> </w:t>
      </w:r>
      <w:r w:rsidRPr="00E37923">
        <w:rPr>
          <w:rFonts w:ascii="Times New Roman" w:hAnsi="Times New Roman"/>
          <w:highlight w:val="white"/>
        </w:rPr>
        <w:t>Lipno</w:t>
      </w:r>
    </w:p>
    <w:p w14:paraId="5B19BEC2" w14:textId="77777777"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www. uglipno.pl</w:t>
      </w:r>
    </w:p>
    <w:p w14:paraId="05B808B9" w14:textId="77777777"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lang w:val="en-US"/>
        </w:rPr>
        <w:t>tel.54 2886200, fax 54 2872048</w:t>
      </w:r>
    </w:p>
    <w:p w14:paraId="0033586F" w14:textId="77777777"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e-mail: g.koszczka@onet.pl</w:t>
      </w:r>
      <w:r w:rsidRPr="00E37923">
        <w:rPr>
          <w:rFonts w:ascii="Times New Roman" w:hAnsi="Times New Roman"/>
          <w:lang w:val="en-US"/>
        </w:rPr>
        <w:t xml:space="preserve"> </w:t>
      </w:r>
    </w:p>
    <w:p w14:paraId="4CD448C8" w14:textId="77777777"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godziny urzędowania: 7.15 - 15.15</w:t>
      </w:r>
      <w:r w:rsidRPr="00E37923">
        <w:rPr>
          <w:rFonts w:ascii="Times New Roman" w:hAnsi="Times New Roman"/>
        </w:rPr>
        <w:t xml:space="preserve">, we wtorek 7.15-16.30, w piątek 7.15-14.00 </w:t>
      </w:r>
    </w:p>
    <w:p w14:paraId="06F8EBD1" w14:textId="77777777" w:rsidR="00A651AD" w:rsidRPr="00E37923" w:rsidRDefault="00A651AD" w:rsidP="00E37923">
      <w:pPr>
        <w:pStyle w:val="Bezodstpw"/>
        <w:spacing w:line="276" w:lineRule="auto"/>
        <w:ind w:left="284"/>
        <w:jc w:val="both"/>
        <w:rPr>
          <w:rFonts w:ascii="Times New Roman" w:hAnsi="Times New Roman"/>
        </w:rPr>
      </w:pPr>
    </w:p>
    <w:p w14:paraId="167B538C" w14:textId="77777777" w:rsidR="00501A0E" w:rsidRPr="00E37923" w:rsidRDefault="00501A0E" w:rsidP="00E37923">
      <w:pPr>
        <w:pStyle w:val="Style21"/>
        <w:widowControl/>
        <w:spacing w:before="216" w:line="276" w:lineRule="auto"/>
        <w:ind w:left="851" w:hanging="851"/>
        <w:rPr>
          <w:rStyle w:val="FontStyle75"/>
          <w:sz w:val="24"/>
          <w:szCs w:val="24"/>
        </w:rPr>
      </w:pPr>
      <w:r w:rsidRPr="00E37923">
        <w:rPr>
          <w:rStyle w:val="FontStyle75"/>
          <w:sz w:val="24"/>
          <w:szCs w:val="24"/>
        </w:rPr>
        <w:t>Dział II.</w:t>
      </w:r>
      <w:r w:rsidR="001647D4" w:rsidRPr="00E37923">
        <w:rPr>
          <w:rStyle w:val="FontStyle75"/>
          <w:sz w:val="24"/>
          <w:szCs w:val="24"/>
        </w:rPr>
        <w:tab/>
      </w:r>
      <w:r w:rsidRPr="00E37923">
        <w:rPr>
          <w:rStyle w:val="FontStyle75"/>
          <w:sz w:val="24"/>
          <w:szCs w:val="24"/>
        </w:rPr>
        <w:t>Tryb zamówienia publicznego oraz miejsce, w którym zostało zamieszczone ogłoszenie o zamówieniu.</w:t>
      </w:r>
    </w:p>
    <w:p w14:paraId="1440D231" w14:textId="77777777" w:rsidR="00E37923" w:rsidRPr="00E37923" w:rsidRDefault="00E37923" w:rsidP="00E37923">
      <w:pPr>
        <w:pStyle w:val="Bezodstpw"/>
        <w:numPr>
          <w:ilvl w:val="0"/>
          <w:numId w:val="55"/>
        </w:numPr>
        <w:spacing w:line="276" w:lineRule="auto"/>
        <w:ind w:left="284" w:hanging="284"/>
        <w:jc w:val="both"/>
        <w:rPr>
          <w:rFonts w:ascii="Times New Roman" w:hAnsi="Times New Roman"/>
        </w:rPr>
      </w:pPr>
      <w:r w:rsidRPr="00E37923">
        <w:rPr>
          <w:rFonts w:ascii="Times New Roman" w:hAnsi="Times New Roman"/>
        </w:rPr>
        <w:t>Postępowanie prowadzone jest w trybie przetargu nieograniczonego zgodnie z art.10 ust. 1 oraz art. 39 - 46 ustawy Prawo zamówień publicznych (</w:t>
      </w:r>
      <w:r w:rsidR="0011409E" w:rsidRPr="0011409E">
        <w:rPr>
          <w:rFonts w:ascii="Times New Roman" w:hAnsi="Times New Roman"/>
        </w:rPr>
        <w:t xml:space="preserve">Dz.U.2019.1843 </w:t>
      </w:r>
      <w:proofErr w:type="spellStart"/>
      <w:r w:rsidR="0011409E" w:rsidRPr="0011409E">
        <w:rPr>
          <w:rFonts w:ascii="Times New Roman" w:hAnsi="Times New Roman"/>
        </w:rPr>
        <w:t>t.j</w:t>
      </w:r>
      <w:proofErr w:type="spellEnd"/>
      <w:r w:rsidR="0011409E" w:rsidRPr="0011409E">
        <w:rPr>
          <w:rFonts w:ascii="Times New Roman" w:hAnsi="Times New Roman"/>
        </w:rPr>
        <w:t>. z dnia 2019.09.27</w:t>
      </w:r>
      <w:r w:rsidRPr="00E37923">
        <w:rPr>
          <w:rFonts w:ascii="Times New Roman" w:hAnsi="Times New Roman"/>
        </w:rPr>
        <w:t>).</w:t>
      </w:r>
    </w:p>
    <w:p w14:paraId="15CC5B59" w14:textId="77777777" w:rsidR="00E37923" w:rsidRPr="00E37923" w:rsidRDefault="00E37923" w:rsidP="00E37923">
      <w:pPr>
        <w:pStyle w:val="Bezodstpw"/>
        <w:numPr>
          <w:ilvl w:val="0"/>
          <w:numId w:val="55"/>
        </w:numPr>
        <w:spacing w:line="276" w:lineRule="auto"/>
        <w:ind w:left="284" w:hanging="284"/>
        <w:jc w:val="both"/>
        <w:rPr>
          <w:rStyle w:val="FontStyle77"/>
          <w:color w:val="auto"/>
          <w:sz w:val="24"/>
          <w:szCs w:val="24"/>
        </w:rPr>
      </w:pPr>
      <w:r w:rsidRPr="00E37923">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5BD92BFD" w14:textId="77777777" w:rsidR="00E37923" w:rsidRPr="00E37923" w:rsidRDefault="00E37923" w:rsidP="00E37923">
      <w:pPr>
        <w:pStyle w:val="Bezodstpw"/>
        <w:numPr>
          <w:ilvl w:val="0"/>
          <w:numId w:val="55"/>
        </w:numPr>
        <w:spacing w:line="276" w:lineRule="auto"/>
        <w:ind w:left="284" w:hanging="284"/>
        <w:jc w:val="both"/>
        <w:rPr>
          <w:rStyle w:val="FontStyle77"/>
          <w:sz w:val="24"/>
          <w:szCs w:val="24"/>
        </w:rPr>
      </w:pPr>
      <w:r w:rsidRPr="00E37923">
        <w:rPr>
          <w:rStyle w:val="FontStyle77"/>
          <w:sz w:val="24"/>
          <w:szCs w:val="24"/>
        </w:rPr>
        <w:t>Miejsce publikacji ogłoszenia o przetargu:</w:t>
      </w:r>
    </w:p>
    <w:p w14:paraId="35796DC4" w14:textId="77777777"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BZP,</w:t>
      </w:r>
    </w:p>
    <w:p w14:paraId="0E74BE6A" w14:textId="77777777"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 xml:space="preserve">strona internetowa zamawiającego - </w:t>
      </w:r>
      <w:hyperlink r:id="rId10" w:history="1">
        <w:r w:rsidRPr="00E37923">
          <w:rPr>
            <w:rStyle w:val="Hipercze"/>
            <w:rFonts w:ascii="Times New Roman" w:hAnsi="Times New Roman"/>
          </w:rPr>
          <w:t>www.uglipno.pl</w:t>
        </w:r>
      </w:hyperlink>
      <w:r w:rsidRPr="00E37923">
        <w:rPr>
          <w:rStyle w:val="FontStyle77"/>
          <w:sz w:val="24"/>
          <w:szCs w:val="24"/>
        </w:rPr>
        <w:t>,</w:t>
      </w:r>
    </w:p>
    <w:p w14:paraId="2FB9A38D" w14:textId="77777777" w:rsidR="00E37923" w:rsidRPr="00E37923" w:rsidRDefault="00E37923" w:rsidP="00E37923">
      <w:pPr>
        <w:pStyle w:val="Bezodstpw"/>
        <w:numPr>
          <w:ilvl w:val="0"/>
          <w:numId w:val="79"/>
        </w:numPr>
        <w:spacing w:line="276" w:lineRule="auto"/>
        <w:ind w:left="567" w:hanging="283"/>
        <w:jc w:val="both"/>
        <w:rPr>
          <w:rStyle w:val="FontStyle77"/>
          <w:sz w:val="24"/>
          <w:szCs w:val="24"/>
        </w:rPr>
      </w:pPr>
      <w:r w:rsidRPr="00E37923">
        <w:rPr>
          <w:rStyle w:val="FontStyle77"/>
          <w:sz w:val="24"/>
          <w:szCs w:val="24"/>
        </w:rPr>
        <w:t>tablica ogłoszeń w miejscu publicznie dostępnym w siedzibie Zamawiającego przy ulicy Mickiewicza 29, 87-600 Lipno - I piętro</w:t>
      </w:r>
    </w:p>
    <w:p w14:paraId="7FC43727" w14:textId="77777777" w:rsidR="00E37923" w:rsidRPr="00E37923" w:rsidRDefault="00E37923" w:rsidP="00E37923">
      <w:pPr>
        <w:pStyle w:val="Akapitzlist"/>
        <w:widowControl/>
        <w:numPr>
          <w:ilvl w:val="0"/>
          <w:numId w:val="55"/>
        </w:numPr>
        <w:autoSpaceDE/>
        <w:autoSpaceDN/>
        <w:adjustRightInd/>
        <w:spacing w:line="276" w:lineRule="auto"/>
        <w:ind w:left="284" w:hanging="284"/>
        <w:jc w:val="both"/>
      </w:pPr>
      <w:r w:rsidRPr="00E37923">
        <w:t xml:space="preserve">Klauzula informacyjna art. 13 RODO </w:t>
      </w:r>
      <w:r w:rsidRPr="00E37923">
        <w:rPr>
          <w:rStyle w:val="FontStyle77"/>
          <w:color w:val="auto"/>
          <w:sz w:val="24"/>
          <w:szCs w:val="24"/>
        </w:rPr>
        <w:t xml:space="preserve">stanowiący Załącznik nr </w:t>
      </w:r>
      <w:r w:rsidR="004E687C">
        <w:rPr>
          <w:rStyle w:val="FontStyle77"/>
          <w:color w:val="auto"/>
          <w:sz w:val="24"/>
          <w:szCs w:val="24"/>
        </w:rPr>
        <w:t>6</w:t>
      </w:r>
      <w:r w:rsidRPr="00E37923">
        <w:rPr>
          <w:rStyle w:val="FontStyle77"/>
          <w:color w:val="auto"/>
          <w:sz w:val="24"/>
          <w:szCs w:val="24"/>
        </w:rPr>
        <w:t>.</w:t>
      </w:r>
    </w:p>
    <w:p w14:paraId="2584D8B1" w14:textId="77777777" w:rsidR="000F34F5" w:rsidRPr="00E37923" w:rsidRDefault="000F34F5" w:rsidP="00E37923">
      <w:pPr>
        <w:pStyle w:val="Bezodstpw"/>
        <w:spacing w:line="276" w:lineRule="auto"/>
        <w:ind w:left="284"/>
        <w:jc w:val="both"/>
        <w:rPr>
          <w:rStyle w:val="FontStyle77"/>
          <w:sz w:val="24"/>
          <w:szCs w:val="24"/>
        </w:rPr>
      </w:pPr>
    </w:p>
    <w:p w14:paraId="7479CC26" w14:textId="77777777" w:rsidR="00501A0E" w:rsidRPr="00E37923" w:rsidRDefault="001647D4" w:rsidP="00E37923">
      <w:pPr>
        <w:pStyle w:val="Style21"/>
        <w:widowControl/>
        <w:spacing w:before="120" w:line="276" w:lineRule="auto"/>
        <w:ind w:left="993" w:hanging="993"/>
        <w:jc w:val="left"/>
        <w:rPr>
          <w:rStyle w:val="FontStyle75"/>
          <w:sz w:val="24"/>
          <w:szCs w:val="24"/>
        </w:rPr>
      </w:pPr>
      <w:r w:rsidRPr="00E37923">
        <w:rPr>
          <w:rStyle w:val="FontStyle75"/>
          <w:sz w:val="24"/>
          <w:szCs w:val="24"/>
        </w:rPr>
        <w:t>Dział III.</w:t>
      </w:r>
      <w:r w:rsidRPr="00E37923">
        <w:rPr>
          <w:rStyle w:val="FontStyle75"/>
          <w:sz w:val="24"/>
          <w:szCs w:val="24"/>
        </w:rPr>
        <w:tab/>
      </w:r>
      <w:r w:rsidR="00501A0E" w:rsidRPr="00E37923">
        <w:rPr>
          <w:rStyle w:val="FontStyle75"/>
          <w:sz w:val="24"/>
          <w:szCs w:val="24"/>
        </w:rPr>
        <w:t>Opis przedmiotu zamówienia.</w:t>
      </w:r>
    </w:p>
    <w:p w14:paraId="7F99C370" w14:textId="77777777" w:rsidR="00FA34A6" w:rsidRPr="00E37923" w:rsidRDefault="00FA34A6" w:rsidP="00E37923">
      <w:pPr>
        <w:pStyle w:val="Bezodstpw"/>
        <w:numPr>
          <w:ilvl w:val="0"/>
          <w:numId w:val="64"/>
        </w:numPr>
        <w:spacing w:line="276" w:lineRule="auto"/>
        <w:ind w:left="284" w:hanging="284"/>
        <w:jc w:val="both"/>
        <w:rPr>
          <w:rFonts w:ascii="Times New Roman" w:hAnsi="Times New Roman"/>
        </w:rPr>
      </w:pPr>
      <w:r w:rsidRPr="00E37923">
        <w:rPr>
          <w:rFonts w:ascii="Times New Roman" w:hAnsi="Times New Roman"/>
        </w:rPr>
        <w:t xml:space="preserve">Przedmiotem zamówienia są dostawy </w:t>
      </w:r>
      <w:r w:rsidR="00633AED" w:rsidRPr="00E37923">
        <w:rPr>
          <w:rFonts w:ascii="Times New Roman" w:hAnsi="Times New Roman"/>
          <w:color w:val="000000"/>
          <w:highlight w:val="white"/>
        </w:rPr>
        <w:t>artykułów żywnościowych do stołówek szkolnych na terenie Gminy Lipno</w:t>
      </w:r>
      <w:r w:rsidR="00637932" w:rsidRPr="00E37923">
        <w:rPr>
          <w:rFonts w:ascii="Times New Roman" w:hAnsi="Times New Roman"/>
        </w:rPr>
        <w:t>.</w:t>
      </w:r>
      <w:r w:rsidRPr="00E37923">
        <w:rPr>
          <w:rFonts w:ascii="Times New Roman" w:eastAsia="Calibri" w:hAnsi="Times New Roman"/>
        </w:rPr>
        <w:t xml:space="preserve"> </w:t>
      </w:r>
    </w:p>
    <w:p w14:paraId="48EBA6C8" w14:textId="4CD39B0E" w:rsidR="00FA34A6" w:rsidRPr="00E37923" w:rsidRDefault="00FA34A6" w:rsidP="00E37923">
      <w:pPr>
        <w:pStyle w:val="Akapitzlist"/>
        <w:numPr>
          <w:ilvl w:val="0"/>
          <w:numId w:val="64"/>
        </w:numPr>
        <w:spacing w:line="276" w:lineRule="auto"/>
        <w:ind w:left="284" w:hanging="284"/>
        <w:jc w:val="both"/>
      </w:pPr>
      <w:r w:rsidRPr="00E37923">
        <w:t xml:space="preserve">Zakres rzeczowy objęty niniejszym postępowaniem, podzielony został na </w:t>
      </w:r>
      <w:r w:rsidR="001F64AE">
        <w:t>pięć</w:t>
      </w:r>
      <w:r w:rsidRPr="00E37923">
        <w:t xml:space="preserve"> części:</w:t>
      </w:r>
    </w:p>
    <w:p w14:paraId="136A33AE" w14:textId="77777777" w:rsidR="00FA34A6" w:rsidRPr="00E37923" w:rsidRDefault="00FA34A6" w:rsidP="00E37923">
      <w:pPr>
        <w:pStyle w:val="Akapitzlist"/>
        <w:numPr>
          <w:ilvl w:val="0"/>
          <w:numId w:val="63"/>
        </w:numPr>
        <w:spacing w:line="276" w:lineRule="auto"/>
        <w:ind w:left="567" w:hanging="283"/>
        <w:jc w:val="both"/>
      </w:pPr>
      <w:r w:rsidRPr="00E37923">
        <w:t xml:space="preserve">część I zamówienia: </w:t>
      </w:r>
      <w:r w:rsidR="00DC76BB" w:rsidRPr="00E37923">
        <w:tab/>
      </w:r>
      <w:r w:rsidR="00633AED" w:rsidRPr="00E37923">
        <w:t>pieczywo</w:t>
      </w:r>
      <w:r w:rsidRPr="00E37923">
        <w:t>,</w:t>
      </w:r>
    </w:p>
    <w:p w14:paraId="6C4D58B3" w14:textId="77777777" w:rsidR="00FA34A6" w:rsidRPr="00E37923" w:rsidRDefault="00FA34A6" w:rsidP="00E37923">
      <w:pPr>
        <w:pStyle w:val="Akapitzlist"/>
        <w:numPr>
          <w:ilvl w:val="0"/>
          <w:numId w:val="63"/>
        </w:numPr>
        <w:spacing w:line="276" w:lineRule="auto"/>
        <w:ind w:left="567" w:hanging="283"/>
        <w:jc w:val="both"/>
      </w:pPr>
      <w:r w:rsidRPr="00E37923">
        <w:t>część II zamówienia:</w:t>
      </w:r>
      <w:r w:rsidRPr="00E37923">
        <w:rPr>
          <w:rFonts w:eastAsiaTheme="minorHAnsi"/>
          <w:lang w:eastAsia="en-US"/>
        </w:rPr>
        <w:t xml:space="preserve"> </w:t>
      </w:r>
      <w:r w:rsidR="00DC76BB" w:rsidRPr="00E37923">
        <w:rPr>
          <w:rFonts w:eastAsiaTheme="minorHAnsi"/>
          <w:lang w:eastAsia="en-US"/>
        </w:rPr>
        <w:tab/>
      </w:r>
      <w:r w:rsidR="00633AED" w:rsidRPr="00E37923">
        <w:rPr>
          <w:bCs/>
        </w:rPr>
        <w:t>mięso i przetwory mięsne</w:t>
      </w:r>
      <w:r w:rsidRPr="00E37923">
        <w:rPr>
          <w:rFonts w:eastAsiaTheme="minorHAnsi"/>
          <w:lang w:eastAsia="en-US"/>
        </w:rPr>
        <w:t>,</w:t>
      </w:r>
    </w:p>
    <w:p w14:paraId="6E50B799" w14:textId="77777777" w:rsidR="00FA34A6" w:rsidRPr="00E37923" w:rsidRDefault="00FA34A6" w:rsidP="00E37923">
      <w:pPr>
        <w:pStyle w:val="Akapitzlist"/>
        <w:numPr>
          <w:ilvl w:val="0"/>
          <w:numId w:val="63"/>
        </w:numPr>
        <w:spacing w:line="276" w:lineRule="auto"/>
        <w:ind w:left="567" w:hanging="283"/>
        <w:jc w:val="both"/>
      </w:pPr>
      <w:r w:rsidRPr="00E37923">
        <w:t xml:space="preserve">część III zamówienia: </w:t>
      </w:r>
      <w:r w:rsidR="00DC76BB" w:rsidRPr="00E37923">
        <w:tab/>
      </w:r>
      <w:r w:rsidR="00633AED" w:rsidRPr="00E37923">
        <w:rPr>
          <w:bCs/>
          <w:color w:val="000000"/>
        </w:rPr>
        <w:t>warzywa i owoce</w:t>
      </w:r>
    </w:p>
    <w:p w14:paraId="29A04A11" w14:textId="7ACA30E5" w:rsidR="00FA34A6" w:rsidRPr="001F64AE" w:rsidRDefault="00FA34A6" w:rsidP="00E37923">
      <w:pPr>
        <w:pStyle w:val="Akapitzlist"/>
        <w:numPr>
          <w:ilvl w:val="0"/>
          <w:numId w:val="63"/>
        </w:numPr>
        <w:spacing w:line="276" w:lineRule="auto"/>
        <w:ind w:left="567" w:hanging="283"/>
        <w:jc w:val="both"/>
      </w:pPr>
      <w:r w:rsidRPr="00E37923">
        <w:t>część I</w:t>
      </w:r>
      <w:r w:rsidR="00633AED" w:rsidRPr="00E37923">
        <w:t>V</w:t>
      </w:r>
      <w:r w:rsidRPr="00E37923">
        <w:t xml:space="preserve"> zamówienia: </w:t>
      </w:r>
      <w:r w:rsidR="00DC76BB" w:rsidRPr="00E37923">
        <w:tab/>
      </w:r>
      <w:r w:rsidR="00633AED" w:rsidRPr="00E37923">
        <w:rPr>
          <w:bCs/>
          <w:color w:val="000000"/>
        </w:rPr>
        <w:t>artykuły ogólnospożywcze</w:t>
      </w:r>
    </w:p>
    <w:p w14:paraId="39C2CDFC" w14:textId="31B6E915" w:rsidR="001F64AE" w:rsidRPr="00E37923" w:rsidRDefault="001F64AE" w:rsidP="00E37923">
      <w:pPr>
        <w:pStyle w:val="Akapitzlist"/>
        <w:numPr>
          <w:ilvl w:val="0"/>
          <w:numId w:val="63"/>
        </w:numPr>
        <w:spacing w:line="276" w:lineRule="auto"/>
        <w:ind w:left="567" w:hanging="283"/>
        <w:jc w:val="both"/>
      </w:pPr>
      <w:r>
        <w:rPr>
          <w:bCs/>
          <w:color w:val="000000"/>
        </w:rPr>
        <w:t>część V zamówienia:</w:t>
      </w:r>
      <w:r>
        <w:rPr>
          <w:bCs/>
          <w:color w:val="000000"/>
        </w:rPr>
        <w:tab/>
        <w:t>mrożonki</w:t>
      </w:r>
    </w:p>
    <w:p w14:paraId="05462DCB" w14:textId="39A3DEAE" w:rsidR="00633AED" w:rsidRPr="00E37923" w:rsidRDefault="00637932" w:rsidP="00E37923">
      <w:pPr>
        <w:pStyle w:val="Bezodstpw"/>
        <w:numPr>
          <w:ilvl w:val="0"/>
          <w:numId w:val="78"/>
        </w:numPr>
        <w:spacing w:line="276" w:lineRule="auto"/>
        <w:ind w:left="284" w:hanging="284"/>
        <w:jc w:val="both"/>
        <w:rPr>
          <w:rFonts w:ascii="Times New Roman" w:hAnsi="Times New Roman"/>
        </w:rPr>
      </w:pPr>
      <w:r w:rsidRPr="00E37923">
        <w:rPr>
          <w:rStyle w:val="FontStyle21"/>
          <w:sz w:val="24"/>
          <w:szCs w:val="24"/>
        </w:rPr>
        <w:t xml:space="preserve">Szczegółowy </w:t>
      </w:r>
      <w:r w:rsidR="00633AED" w:rsidRPr="00E37923">
        <w:rPr>
          <w:rFonts w:ascii="Times New Roman" w:hAnsi="Times New Roman"/>
        </w:rPr>
        <w:t xml:space="preserve">opis </w:t>
      </w:r>
      <w:r w:rsidR="00156C02" w:rsidRPr="00E37923">
        <w:rPr>
          <w:rFonts w:ascii="Times New Roman" w:hAnsi="Times New Roman"/>
        </w:rPr>
        <w:t xml:space="preserve">i ilość </w:t>
      </w:r>
      <w:r w:rsidR="00633AED" w:rsidRPr="00E37923">
        <w:rPr>
          <w:rFonts w:ascii="Times New Roman" w:hAnsi="Times New Roman"/>
        </w:rPr>
        <w:t xml:space="preserve">przedmiotu zamówienia i jego poszczególnych części zawarty jest w </w:t>
      </w:r>
      <w:r w:rsidR="00156C02" w:rsidRPr="00E37923">
        <w:rPr>
          <w:rFonts w:ascii="Times New Roman" w:hAnsi="Times New Roman"/>
        </w:rPr>
        <w:t xml:space="preserve">załącznikach do </w:t>
      </w:r>
      <w:r w:rsidR="00633AED" w:rsidRPr="00E37923">
        <w:rPr>
          <w:rFonts w:ascii="Times New Roman" w:hAnsi="Times New Roman"/>
        </w:rPr>
        <w:t>formularz</w:t>
      </w:r>
      <w:r w:rsidR="00156C02" w:rsidRPr="00E37923">
        <w:rPr>
          <w:rFonts w:ascii="Times New Roman" w:hAnsi="Times New Roman"/>
        </w:rPr>
        <w:t>y ofertowych (4A-4</w:t>
      </w:r>
      <w:r w:rsidR="001F64AE">
        <w:rPr>
          <w:rFonts w:ascii="Times New Roman" w:hAnsi="Times New Roman"/>
        </w:rPr>
        <w:t>E</w:t>
      </w:r>
      <w:r w:rsidR="00156C02" w:rsidRPr="00E37923">
        <w:rPr>
          <w:rFonts w:ascii="Times New Roman" w:hAnsi="Times New Roman"/>
        </w:rPr>
        <w:t>).</w:t>
      </w:r>
    </w:p>
    <w:p w14:paraId="70578063" w14:textId="77777777"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 xml:space="preserve">Dostawy odbywać się będą sukcesywnie na podstawie zamówień w dniach i godzinach pracy Zamawiającego </w:t>
      </w:r>
      <w:r w:rsidR="009D2C31" w:rsidRPr="00E37923">
        <w:rPr>
          <w:rFonts w:ascii="Times New Roman" w:hAnsi="Times New Roman"/>
        </w:rPr>
        <w:t xml:space="preserve">do kuchni stołówek szkolnych w Karnkowie, Radomicach oraz Wichowie </w:t>
      </w:r>
      <w:r w:rsidRPr="00E37923">
        <w:rPr>
          <w:rFonts w:ascii="Times New Roman" w:hAnsi="Times New Roman"/>
        </w:rPr>
        <w:t>w ilościach każdorazowo określonych przez Zamawiającego.</w:t>
      </w:r>
    </w:p>
    <w:p w14:paraId="67E54648" w14:textId="77777777"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Zamawiający zastrzega sobie prawo do zmiany ilości zamawianych dostaw a Wykonawca nie będzie wnosił z tego tytułu roszczeń.</w:t>
      </w:r>
    </w:p>
    <w:p w14:paraId="61C61CC9" w14:textId="77777777" w:rsidR="00DC76BB" w:rsidRPr="00E37923" w:rsidRDefault="00DC76BB"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 xml:space="preserve">Wszelkie nazwy własne/handlowe i konkretne przykłady zamawianych towarów wykazanych </w:t>
      </w:r>
      <w:r w:rsidRPr="00E37923">
        <w:rPr>
          <w:rFonts w:ascii="Times New Roman" w:hAnsi="Times New Roman"/>
        </w:rPr>
        <w:lastRenderedPageBreak/>
        <w:t xml:space="preserve">w formularzach ofertowych stanowią jedynie przykłady i mogą być zastąpione towarami o równoważnych właściwościach i parametrach. </w:t>
      </w:r>
    </w:p>
    <w:p w14:paraId="084B22B0" w14:textId="77777777" w:rsidR="00DC76BB" w:rsidRPr="00E37923" w:rsidRDefault="00DC76BB"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color w:val="000000"/>
        </w:rPr>
        <w:t xml:space="preserve">Wykonawca oferując przedmiot równoważny do opisanego w specyfikacji jest zobowiązany zachować równoważność w zakresie parametrów użytkowych, funkcjonalnych i jakościowych, które muszą być na poziomie nie niższym od parametrów wskazanych przez zamawiającego. </w:t>
      </w:r>
    </w:p>
    <w:p w14:paraId="457E8158" w14:textId="77777777" w:rsidR="00A427C1" w:rsidRPr="00E37923" w:rsidRDefault="00A427C1" w:rsidP="00E37923">
      <w:pPr>
        <w:pStyle w:val="Bezodstpw"/>
        <w:numPr>
          <w:ilvl w:val="0"/>
          <w:numId w:val="78"/>
        </w:numPr>
        <w:spacing w:line="276" w:lineRule="auto"/>
        <w:ind w:left="284" w:hanging="284"/>
        <w:jc w:val="both"/>
        <w:rPr>
          <w:rFonts w:ascii="Times New Roman" w:hAnsi="Times New Roman"/>
        </w:rPr>
      </w:pPr>
      <w:r w:rsidRPr="00E37923">
        <w:rPr>
          <w:rFonts w:ascii="Times New Roman" w:hAnsi="Times New Roman"/>
        </w:rPr>
        <w:t>Zamawiający dopuszcza możliwości składania ofert częściowych. Oferta częściowa obligatoryjnie musi zawierać minimum jeden kompletny „pakiet”.</w:t>
      </w:r>
    </w:p>
    <w:p w14:paraId="2134EAC8" w14:textId="77777777" w:rsidR="00637932" w:rsidRPr="00E37923" w:rsidRDefault="00637932" w:rsidP="00E37923">
      <w:pPr>
        <w:pStyle w:val="Bezodstpw"/>
        <w:numPr>
          <w:ilvl w:val="0"/>
          <w:numId w:val="78"/>
        </w:numPr>
        <w:spacing w:line="276" w:lineRule="auto"/>
        <w:ind w:left="284" w:hanging="284"/>
        <w:jc w:val="both"/>
        <w:rPr>
          <w:rStyle w:val="FontStyle44"/>
          <w:sz w:val="24"/>
          <w:szCs w:val="24"/>
        </w:rPr>
      </w:pPr>
      <w:r w:rsidRPr="00E37923">
        <w:rPr>
          <w:rStyle w:val="FontStyle44"/>
          <w:sz w:val="24"/>
          <w:szCs w:val="24"/>
        </w:rPr>
        <w:t>Wymagania, o których mowa w art. 29 ust. 3a ustawy Prawo zamówień publicznych:</w:t>
      </w:r>
    </w:p>
    <w:p w14:paraId="061FBE05" w14:textId="77777777" w:rsidR="00637932" w:rsidRPr="00E37923" w:rsidRDefault="00637932" w:rsidP="00E37923">
      <w:pPr>
        <w:pStyle w:val="Style23"/>
        <w:widowControl/>
        <w:numPr>
          <w:ilvl w:val="0"/>
          <w:numId w:val="67"/>
        </w:numPr>
        <w:spacing w:line="276" w:lineRule="auto"/>
        <w:ind w:left="567" w:hanging="283"/>
        <w:rPr>
          <w:rStyle w:val="FontStyle44"/>
          <w:sz w:val="24"/>
          <w:szCs w:val="24"/>
        </w:rPr>
      </w:pPr>
      <w:r w:rsidRPr="00E3792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14:paraId="0AC9849C" w14:textId="77777777" w:rsidR="00637932" w:rsidRPr="00E37923" w:rsidRDefault="00637932" w:rsidP="00E37923">
      <w:pPr>
        <w:pStyle w:val="Style23"/>
        <w:widowControl/>
        <w:numPr>
          <w:ilvl w:val="0"/>
          <w:numId w:val="67"/>
        </w:numPr>
        <w:spacing w:before="5" w:line="276" w:lineRule="auto"/>
        <w:ind w:left="567" w:hanging="283"/>
        <w:rPr>
          <w:rStyle w:val="FontStyle44"/>
          <w:sz w:val="24"/>
          <w:szCs w:val="24"/>
        </w:rPr>
      </w:pPr>
      <w:r w:rsidRPr="00E3792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12.1 czynności. Zamawiający uprawniony jest w szczególności do:</w:t>
      </w:r>
    </w:p>
    <w:p w14:paraId="6FF11063" w14:textId="77777777"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żądania oświadczeń i dokumentów w zakresie potwierdzenia spełniania ww. wymogów i dokonywania ich oceny,</w:t>
      </w:r>
    </w:p>
    <w:p w14:paraId="0E0E9D41" w14:textId="77777777"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żądania wyjaśnień w przypadku wątpliwości w zakresie potwierdzenia spełniania ww. wymogów,</w:t>
      </w:r>
    </w:p>
    <w:p w14:paraId="61B380AE" w14:textId="77777777" w:rsidR="00637932" w:rsidRPr="00E37923" w:rsidRDefault="00637932" w:rsidP="00E37923">
      <w:pPr>
        <w:pStyle w:val="Style14"/>
        <w:widowControl/>
        <w:numPr>
          <w:ilvl w:val="0"/>
          <w:numId w:val="65"/>
        </w:numPr>
        <w:spacing w:line="276" w:lineRule="auto"/>
        <w:ind w:left="851" w:hanging="284"/>
        <w:jc w:val="both"/>
        <w:rPr>
          <w:rStyle w:val="FontStyle44"/>
          <w:sz w:val="24"/>
          <w:szCs w:val="24"/>
        </w:rPr>
      </w:pPr>
      <w:r w:rsidRPr="00E37923">
        <w:rPr>
          <w:rStyle w:val="FontStyle44"/>
          <w:sz w:val="24"/>
          <w:szCs w:val="24"/>
        </w:rPr>
        <w:t>przeprowadzania kontroli na miejscu wykonywania świadczenia.</w:t>
      </w:r>
    </w:p>
    <w:p w14:paraId="3E5C8AA6" w14:textId="77777777" w:rsidR="00637932" w:rsidRPr="00E37923" w:rsidRDefault="00637932" w:rsidP="00E37923">
      <w:pPr>
        <w:pStyle w:val="Style23"/>
        <w:widowControl/>
        <w:numPr>
          <w:ilvl w:val="0"/>
          <w:numId w:val="67"/>
        </w:numPr>
        <w:spacing w:line="276" w:lineRule="auto"/>
        <w:ind w:left="567" w:hanging="283"/>
        <w:rPr>
          <w:rStyle w:val="FontStyle44"/>
          <w:sz w:val="24"/>
          <w:szCs w:val="24"/>
        </w:rPr>
      </w:pPr>
      <w:r w:rsidRPr="00E3792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12.1 czynności w trakcie realizacji zamówienia:</w:t>
      </w:r>
    </w:p>
    <w:p w14:paraId="7F3FCA4F" w14:textId="77777777" w:rsidR="00637932" w:rsidRPr="00E37923" w:rsidRDefault="00637932" w:rsidP="00E37923">
      <w:pPr>
        <w:pStyle w:val="Style14"/>
        <w:widowControl/>
        <w:numPr>
          <w:ilvl w:val="0"/>
          <w:numId w:val="66"/>
        </w:numPr>
        <w:spacing w:line="276" w:lineRule="auto"/>
        <w:ind w:left="851" w:hanging="284"/>
        <w:jc w:val="both"/>
        <w:rPr>
          <w:rStyle w:val="FontStyle44"/>
          <w:sz w:val="24"/>
          <w:szCs w:val="24"/>
        </w:rPr>
      </w:pPr>
      <w:r w:rsidRPr="00E3792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D4127E4" w14:textId="77777777" w:rsidR="00637932" w:rsidRPr="00E37923" w:rsidRDefault="00637932" w:rsidP="00E37923">
      <w:pPr>
        <w:pStyle w:val="Style14"/>
        <w:widowControl/>
        <w:numPr>
          <w:ilvl w:val="0"/>
          <w:numId w:val="66"/>
        </w:numPr>
        <w:spacing w:line="276" w:lineRule="auto"/>
        <w:ind w:left="851" w:hanging="284"/>
        <w:jc w:val="both"/>
        <w:rPr>
          <w:rStyle w:val="FontStyle44"/>
          <w:sz w:val="24"/>
          <w:szCs w:val="24"/>
        </w:rPr>
      </w:pPr>
      <w:r w:rsidRPr="00E3792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w:t>
      </w:r>
      <w:r w:rsidRPr="00E37923">
        <w:rPr>
          <w:rStyle w:val="FontStyle44"/>
          <w:sz w:val="24"/>
          <w:szCs w:val="24"/>
        </w:rPr>
        <w:lastRenderedPageBreak/>
        <w:t>nazwisk, adresów, nr PESEL pracowników). Informacje takie jak: data zawarcia umowy, rodzaj umowy o pracę i wymiar etatu powinny być możliwe do zidentyfikowania.</w:t>
      </w:r>
    </w:p>
    <w:p w14:paraId="57A444F2" w14:textId="77777777" w:rsidR="00637932" w:rsidRPr="00E37923" w:rsidRDefault="00637932" w:rsidP="00E37923">
      <w:pPr>
        <w:pStyle w:val="Style23"/>
        <w:widowControl/>
        <w:numPr>
          <w:ilvl w:val="0"/>
          <w:numId w:val="68"/>
        </w:numPr>
        <w:tabs>
          <w:tab w:val="left" w:pos="1277"/>
        </w:tabs>
        <w:spacing w:line="276" w:lineRule="auto"/>
        <w:rPr>
          <w:rStyle w:val="FontStyle44"/>
          <w:sz w:val="24"/>
          <w:szCs w:val="24"/>
        </w:rPr>
      </w:pPr>
      <w:r w:rsidRPr="00E37923">
        <w:rPr>
          <w:rStyle w:val="FontStyle44"/>
          <w:sz w:val="24"/>
          <w:szCs w:val="24"/>
        </w:rPr>
        <w:t>Z tytułu niespełnienia przez wykonawcę lub podwykonawcę wymogu zatrudnienia na podstawie umowy o pracę osób wykonujących wskazane w punkcie 12.1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12.1 czynności.</w:t>
      </w:r>
    </w:p>
    <w:p w14:paraId="53F5E010" w14:textId="77777777" w:rsidR="00637932" w:rsidRPr="00E37923" w:rsidRDefault="00637932" w:rsidP="00E37923">
      <w:pPr>
        <w:pStyle w:val="Akapitzlist"/>
        <w:numPr>
          <w:ilvl w:val="0"/>
          <w:numId w:val="68"/>
        </w:numPr>
        <w:spacing w:line="276" w:lineRule="auto"/>
        <w:jc w:val="both"/>
      </w:pPr>
      <w:r w:rsidRPr="00E37923">
        <w:t>W przypadku uzasadnionych wątpliwości, co do przestrzegania prawa pracy przez wykonawcę lub podwykonawcę, zamawiający może zwrócić się o przeprowadzenie kontroli przez Państwową Inspekcję Pracy.</w:t>
      </w:r>
    </w:p>
    <w:p w14:paraId="1AA1B216" w14:textId="77777777" w:rsidR="00637932" w:rsidRPr="00E37923" w:rsidRDefault="00637932" w:rsidP="00E37923">
      <w:pPr>
        <w:pStyle w:val="Akapitzlist"/>
        <w:numPr>
          <w:ilvl w:val="0"/>
          <w:numId w:val="77"/>
        </w:numPr>
        <w:spacing w:line="276" w:lineRule="auto"/>
        <w:ind w:left="426" w:hanging="426"/>
        <w:jc w:val="both"/>
      </w:pPr>
      <w:r w:rsidRPr="00E37923">
        <w:t>Zamawiający dokonał analizy przedmiotu zamówienia pod kątem dostępności dla osób niepełnosprawnych i ustalił, iż w przedmiotowym zamówieniu nie zachodzi potrzeba określania szczegółowych wymagań w tym zakresie.</w:t>
      </w:r>
    </w:p>
    <w:p w14:paraId="4839BB87" w14:textId="77777777" w:rsidR="00DC76BB" w:rsidRPr="00E37923" w:rsidRDefault="00DC76BB" w:rsidP="00E37923">
      <w:pPr>
        <w:pStyle w:val="Bezodstpw"/>
        <w:numPr>
          <w:ilvl w:val="0"/>
          <w:numId w:val="77"/>
        </w:numPr>
        <w:spacing w:line="276" w:lineRule="auto"/>
        <w:ind w:left="426" w:hanging="426"/>
        <w:jc w:val="both"/>
        <w:rPr>
          <w:rFonts w:ascii="Times New Roman" w:hAnsi="Times New Roman"/>
        </w:rPr>
      </w:pPr>
      <w:r w:rsidRPr="00E37923">
        <w:rPr>
          <w:rFonts w:ascii="Times New Roman" w:hAnsi="Times New Roman"/>
        </w:rPr>
        <w:t xml:space="preserve">Wspólny słownik zamówień: </w:t>
      </w:r>
      <w:r w:rsidRPr="00DD58C7">
        <w:rPr>
          <w:rFonts w:ascii="Times New Roman" w:hAnsi="Times New Roman"/>
          <w:b/>
          <w:bCs/>
        </w:rPr>
        <w:t>CPV</w:t>
      </w:r>
      <w:r w:rsidRPr="00E37923">
        <w:rPr>
          <w:rFonts w:ascii="Times New Roman" w:hAnsi="Times New Roman"/>
        </w:rPr>
        <w:t xml:space="preserve">: </w:t>
      </w:r>
      <w:r w:rsidRPr="00DD58C7">
        <w:rPr>
          <w:rStyle w:val="FontStyle20"/>
          <w:b w:val="0"/>
          <w:bCs w:val="0"/>
          <w:sz w:val="24"/>
          <w:szCs w:val="24"/>
        </w:rPr>
        <w:t>CPV</w:t>
      </w:r>
      <w:r w:rsidRPr="00E37923">
        <w:rPr>
          <w:rStyle w:val="FontStyle20"/>
          <w:sz w:val="24"/>
          <w:szCs w:val="24"/>
        </w:rPr>
        <w:t xml:space="preserve"> </w:t>
      </w:r>
      <w:r w:rsidRPr="00E37923">
        <w:rPr>
          <w:rFonts w:ascii="Times New Roman" w:hAnsi="Times New Roman"/>
        </w:rPr>
        <w:t>15612500-6, CPV 15100000-9, CPV 15300000-1, CPV 15800000-6.</w:t>
      </w:r>
    </w:p>
    <w:p w14:paraId="69DBF319" w14:textId="77777777" w:rsidR="00C02EAC" w:rsidRPr="00E37923" w:rsidRDefault="00C02EAC" w:rsidP="00E37923">
      <w:pPr>
        <w:pStyle w:val="Bezodstpw"/>
        <w:numPr>
          <w:ilvl w:val="0"/>
          <w:numId w:val="77"/>
        </w:numPr>
        <w:spacing w:line="276" w:lineRule="auto"/>
        <w:ind w:left="426" w:hanging="426"/>
        <w:jc w:val="both"/>
        <w:rPr>
          <w:rFonts w:ascii="Times New Roman" w:hAnsi="Times New Roman"/>
        </w:rPr>
      </w:pPr>
      <w:r w:rsidRPr="00E37923">
        <w:rPr>
          <w:rFonts w:ascii="Times New Roman" w:hAnsi="Times New Roman"/>
        </w:rPr>
        <w:t>Zamawiający nie dopuszcza składania ofert wariantowych.</w:t>
      </w:r>
    </w:p>
    <w:p w14:paraId="3609E3BE" w14:textId="77777777" w:rsidR="00166005" w:rsidRPr="00E37923" w:rsidRDefault="00166005" w:rsidP="00E37923">
      <w:pPr>
        <w:pStyle w:val="Bezodstpw"/>
        <w:spacing w:line="276" w:lineRule="auto"/>
        <w:ind w:left="426"/>
        <w:jc w:val="both"/>
        <w:rPr>
          <w:rFonts w:ascii="Times New Roman" w:hAnsi="Times New Roman"/>
        </w:rPr>
      </w:pPr>
    </w:p>
    <w:p w14:paraId="3472CBD0" w14:textId="77777777" w:rsidR="00C02EAC" w:rsidRPr="00E37923" w:rsidRDefault="00C02EAC" w:rsidP="00E37923">
      <w:pPr>
        <w:pStyle w:val="Bezodstpw"/>
        <w:spacing w:line="276" w:lineRule="auto"/>
        <w:ind w:left="993" w:hanging="993"/>
        <w:jc w:val="both"/>
        <w:rPr>
          <w:rFonts w:ascii="Times New Roman" w:hAnsi="Times New Roman"/>
          <w:b/>
        </w:rPr>
      </w:pPr>
      <w:r w:rsidRPr="00E37923">
        <w:rPr>
          <w:rFonts w:ascii="Times New Roman" w:hAnsi="Times New Roman"/>
          <w:b/>
        </w:rPr>
        <w:t>Dział IV.</w:t>
      </w:r>
      <w:r w:rsidRPr="00E37923">
        <w:rPr>
          <w:rFonts w:ascii="Times New Roman" w:hAnsi="Times New Roman"/>
          <w:b/>
        </w:rPr>
        <w:tab/>
        <w:t>Oferty częściowe.</w:t>
      </w:r>
    </w:p>
    <w:p w14:paraId="3301B198" w14:textId="75583268"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 xml:space="preserve">Zamawiający dokonał podziału zamówienia na </w:t>
      </w:r>
      <w:r w:rsidR="001F64AE">
        <w:rPr>
          <w:rFonts w:ascii="Times New Roman" w:hAnsi="Times New Roman"/>
        </w:rPr>
        <w:t>pięć</w:t>
      </w:r>
      <w:r w:rsidRPr="00E37923">
        <w:rPr>
          <w:rFonts w:ascii="Times New Roman" w:hAnsi="Times New Roman"/>
        </w:rPr>
        <w:t xml:space="preserve"> części.</w:t>
      </w:r>
    </w:p>
    <w:p w14:paraId="6306F58C" w14:textId="77777777"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Zamawiający dopuszcza składanie ofert częściowych.</w:t>
      </w:r>
    </w:p>
    <w:p w14:paraId="1D06FA31" w14:textId="77777777"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Wykonawca może złożyć ofertę na jedną, dwie lub wszystkie części zamówienia.</w:t>
      </w:r>
    </w:p>
    <w:p w14:paraId="2FB8E6B8" w14:textId="3DD96F5E"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 xml:space="preserve">Maksymalna liczba części, które mogą zostać udzielone jednemu Wykonawcy: </w:t>
      </w:r>
      <w:r w:rsidR="001F64AE">
        <w:rPr>
          <w:rFonts w:ascii="Times New Roman" w:hAnsi="Times New Roman"/>
        </w:rPr>
        <w:t>5</w:t>
      </w:r>
    </w:p>
    <w:p w14:paraId="6377EE2B" w14:textId="77777777" w:rsidR="00C02EAC" w:rsidRPr="00E37923" w:rsidRDefault="00C02EAC" w:rsidP="00E37923">
      <w:pPr>
        <w:pStyle w:val="Bezodstpw"/>
        <w:numPr>
          <w:ilvl w:val="0"/>
          <w:numId w:val="69"/>
        </w:numPr>
        <w:spacing w:line="276" w:lineRule="auto"/>
        <w:ind w:left="284" w:hanging="284"/>
        <w:jc w:val="both"/>
        <w:rPr>
          <w:rFonts w:ascii="Times New Roman" w:hAnsi="Times New Roman"/>
        </w:rPr>
      </w:pPr>
      <w:r w:rsidRPr="00E37923">
        <w:rPr>
          <w:rFonts w:ascii="Times New Roman" w:hAnsi="Times New Roman"/>
        </w:rPr>
        <w:t>Każda część podlega odrębnej ocenie.</w:t>
      </w:r>
    </w:p>
    <w:p w14:paraId="0AF8D2D9" w14:textId="77777777" w:rsidR="00380F35" w:rsidRPr="00E37923" w:rsidRDefault="00380F35" w:rsidP="00E37923">
      <w:pPr>
        <w:spacing w:line="276" w:lineRule="auto"/>
        <w:jc w:val="both"/>
      </w:pPr>
    </w:p>
    <w:p w14:paraId="06BD7F8A" w14:textId="77777777" w:rsidR="00501A0E" w:rsidRPr="00E37923" w:rsidRDefault="00501A0E" w:rsidP="00E37923">
      <w:pPr>
        <w:spacing w:line="276" w:lineRule="auto"/>
        <w:ind w:left="851" w:hanging="851"/>
        <w:jc w:val="both"/>
        <w:rPr>
          <w:b/>
        </w:rPr>
      </w:pPr>
      <w:r w:rsidRPr="00E37923">
        <w:rPr>
          <w:b/>
        </w:rPr>
        <w:t>Dział V.</w:t>
      </w:r>
      <w:r w:rsidR="00D7567E" w:rsidRPr="00E37923">
        <w:rPr>
          <w:b/>
        </w:rPr>
        <w:tab/>
      </w:r>
      <w:r w:rsidRPr="00E37923">
        <w:rPr>
          <w:b/>
        </w:rPr>
        <w:t>Termin wykonania zamówienia.</w:t>
      </w:r>
    </w:p>
    <w:p w14:paraId="2ED28728" w14:textId="04FDA2A9" w:rsidR="002635EA" w:rsidRPr="00E37923" w:rsidRDefault="002635EA" w:rsidP="00E37923">
      <w:pPr>
        <w:widowControl/>
        <w:numPr>
          <w:ilvl w:val="3"/>
          <w:numId w:val="62"/>
        </w:numPr>
        <w:autoSpaceDE/>
        <w:autoSpaceDN/>
        <w:adjustRightInd/>
        <w:spacing w:line="276" w:lineRule="auto"/>
        <w:ind w:left="284" w:hanging="284"/>
        <w:jc w:val="both"/>
      </w:pPr>
      <w:r w:rsidRPr="00E37923">
        <w:rPr>
          <w:color w:val="000000"/>
        </w:rPr>
        <w:t>Wymagany termin wykonania zam</w:t>
      </w:r>
      <w:r w:rsidRPr="00E37923">
        <w:rPr>
          <w:color w:val="000000"/>
          <w:highlight w:val="white"/>
        </w:rPr>
        <w:t>ówienia</w:t>
      </w:r>
      <w:r w:rsidRPr="00E37923">
        <w:rPr>
          <w:color w:val="000000"/>
        </w:rPr>
        <w:t xml:space="preserve"> </w:t>
      </w:r>
      <w:r w:rsidRPr="00E37923">
        <w:t xml:space="preserve">od dnia podpisania umowy do 30 </w:t>
      </w:r>
      <w:r w:rsidR="00E37923" w:rsidRPr="00E37923">
        <w:t>października</w:t>
      </w:r>
      <w:r w:rsidRPr="00E37923">
        <w:t xml:space="preserve"> 20</w:t>
      </w:r>
      <w:r w:rsidR="005414F2">
        <w:t>21</w:t>
      </w:r>
      <w:r w:rsidRPr="00E37923">
        <w:t xml:space="preserve"> roku.</w:t>
      </w:r>
    </w:p>
    <w:p w14:paraId="5D97E1F2" w14:textId="77777777" w:rsidR="002635EA" w:rsidRPr="00E37923" w:rsidRDefault="002635EA" w:rsidP="00E37923">
      <w:pPr>
        <w:pStyle w:val="pkt"/>
        <w:numPr>
          <w:ilvl w:val="3"/>
          <w:numId w:val="62"/>
        </w:numPr>
        <w:autoSpaceDE/>
        <w:autoSpaceDN/>
        <w:spacing w:line="276" w:lineRule="auto"/>
        <w:ind w:left="284" w:hanging="284"/>
        <w:rPr>
          <w:rFonts w:ascii="Times New Roman" w:hAnsi="Times New Roman" w:cs="Times New Roman"/>
          <w:sz w:val="24"/>
          <w:szCs w:val="24"/>
        </w:rPr>
      </w:pPr>
      <w:r w:rsidRPr="00E37923">
        <w:rPr>
          <w:rFonts w:ascii="Times New Roman" w:hAnsi="Times New Roman" w:cs="Times New Roman"/>
          <w:sz w:val="24"/>
          <w:szCs w:val="24"/>
        </w:rPr>
        <w:t>Dostawy odbywać się będą sukcesywnie na podstawie zamówień w dniach i godzinach oraz ilościach określonych przez Zamawiającego. Bezpośrednimi odbiorcami będą kuchnie stołówek szkolnych w Karnkowie , Radomicach oraz Wichowie</w:t>
      </w:r>
    </w:p>
    <w:p w14:paraId="26C3E7A5" w14:textId="77777777" w:rsidR="00380F35" w:rsidRPr="00E37923" w:rsidRDefault="00380F35" w:rsidP="00E37923">
      <w:pPr>
        <w:spacing w:line="276" w:lineRule="auto"/>
        <w:jc w:val="both"/>
        <w:rPr>
          <w:color w:val="FF0000"/>
        </w:rPr>
      </w:pPr>
    </w:p>
    <w:p w14:paraId="449A598B" w14:textId="77777777" w:rsidR="00C02EAC" w:rsidRPr="00E37923" w:rsidRDefault="00C02EAC" w:rsidP="00E37923">
      <w:pPr>
        <w:pStyle w:val="Style37"/>
        <w:widowControl/>
        <w:spacing w:line="276" w:lineRule="auto"/>
        <w:ind w:right="1728"/>
        <w:jc w:val="both"/>
        <w:rPr>
          <w:rStyle w:val="FontStyle75"/>
          <w:sz w:val="24"/>
          <w:szCs w:val="24"/>
        </w:rPr>
      </w:pPr>
      <w:r w:rsidRPr="00E37923">
        <w:rPr>
          <w:rStyle w:val="FontStyle75"/>
          <w:sz w:val="24"/>
          <w:szCs w:val="24"/>
        </w:rPr>
        <w:t>Dział VI. Wymagania dotyczące wadium.</w:t>
      </w:r>
    </w:p>
    <w:p w14:paraId="7069F09A" w14:textId="77777777" w:rsidR="00C02EAC" w:rsidRPr="00E37923" w:rsidRDefault="00C02EAC" w:rsidP="00E37923">
      <w:pPr>
        <w:pStyle w:val="Style30"/>
        <w:widowControl/>
        <w:numPr>
          <w:ilvl w:val="0"/>
          <w:numId w:val="70"/>
        </w:numPr>
        <w:spacing w:line="276" w:lineRule="auto"/>
        <w:ind w:left="284" w:hanging="284"/>
        <w:rPr>
          <w:rStyle w:val="FontStyle77"/>
          <w:sz w:val="24"/>
          <w:szCs w:val="24"/>
        </w:rPr>
      </w:pPr>
      <w:r w:rsidRPr="00E37923">
        <w:rPr>
          <w:rStyle w:val="FontStyle77"/>
          <w:sz w:val="24"/>
          <w:szCs w:val="24"/>
        </w:rPr>
        <w:t xml:space="preserve">Warunkiem udziału w postępowaniu o udzielenie zamówienia jest wniesienie przez Wykonawcę wadium w wysokości: </w:t>
      </w:r>
    </w:p>
    <w:p w14:paraId="2B402C3F" w14:textId="5A35AF33"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 zamówienia: </w:t>
      </w:r>
      <w:r w:rsidR="009D2C31" w:rsidRPr="00DD58C7">
        <w:t>pieczywo</w:t>
      </w:r>
      <w:r w:rsidR="00C02EAC" w:rsidRPr="00DD58C7">
        <w:t xml:space="preserve"> w wysokości </w:t>
      </w:r>
      <w:r w:rsidRPr="00DD58C7">
        <w:tab/>
      </w:r>
      <w:r w:rsidRPr="00DD58C7">
        <w:tab/>
      </w:r>
      <w:r w:rsidRPr="00DD58C7">
        <w:tab/>
      </w:r>
      <w:r w:rsidR="00C02EAC" w:rsidRPr="00DD58C7">
        <w:t xml:space="preserve">– </w:t>
      </w:r>
      <w:r w:rsidRPr="00DD58C7">
        <w:t xml:space="preserve">  </w:t>
      </w:r>
      <w:r w:rsidR="00037399">
        <w:rPr>
          <w:rStyle w:val="FontStyle20"/>
          <w:b w:val="0"/>
          <w:color w:val="auto"/>
          <w:sz w:val="24"/>
          <w:szCs w:val="24"/>
        </w:rPr>
        <w:t>2</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t>PLN</w:t>
      </w:r>
    </w:p>
    <w:p w14:paraId="57EE40BB" w14:textId="77777777"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II zamówienia:</w:t>
      </w:r>
      <w:r w:rsidR="00C02EAC" w:rsidRPr="00DD58C7">
        <w:rPr>
          <w:rFonts w:eastAsiaTheme="minorHAnsi"/>
          <w:lang w:eastAsia="en-US"/>
        </w:rPr>
        <w:t xml:space="preserve"> </w:t>
      </w:r>
      <w:r w:rsidR="009D2C31" w:rsidRPr="00DD58C7">
        <w:rPr>
          <w:bCs/>
        </w:rPr>
        <w:t>mięso i przetwory mięsne</w:t>
      </w:r>
      <w:r w:rsidR="009D2C31" w:rsidRPr="00DD58C7">
        <w:rPr>
          <w:rFonts w:eastAsiaTheme="minorHAnsi"/>
          <w:lang w:eastAsia="en-US"/>
        </w:rPr>
        <w:t xml:space="preserve"> </w:t>
      </w:r>
      <w:r w:rsidR="00C02EAC" w:rsidRPr="00DD58C7">
        <w:rPr>
          <w:rFonts w:eastAsiaTheme="minorHAnsi"/>
          <w:lang w:eastAsia="en-US"/>
        </w:rPr>
        <w:t xml:space="preserve">w wysokości </w:t>
      </w:r>
      <w:r w:rsidRPr="00DD58C7">
        <w:rPr>
          <w:rFonts w:eastAsiaTheme="minorHAnsi"/>
          <w:lang w:eastAsia="en-US"/>
        </w:rPr>
        <w:tab/>
      </w:r>
      <w:r w:rsidR="00C02EAC" w:rsidRPr="00DD58C7">
        <w:rPr>
          <w:rFonts w:eastAsiaTheme="minorHAnsi"/>
          <w:lang w:eastAsia="en-US"/>
        </w:rPr>
        <w:t xml:space="preserve">– </w:t>
      </w:r>
      <w:r w:rsidR="00BE407A" w:rsidRPr="00DD58C7">
        <w:rPr>
          <w:rStyle w:val="FontStyle20"/>
          <w:b w:val="0"/>
          <w:color w:val="auto"/>
          <w:sz w:val="24"/>
          <w:szCs w:val="24"/>
        </w:rPr>
        <w:t>1</w:t>
      </w:r>
      <w:r w:rsidRPr="00DD58C7">
        <w:rPr>
          <w:rStyle w:val="FontStyle20"/>
          <w:b w:val="0"/>
          <w:color w:val="auto"/>
          <w:sz w:val="24"/>
          <w:szCs w:val="24"/>
        </w:rPr>
        <w:t> </w:t>
      </w:r>
      <w:r w:rsidR="00DD58C7" w:rsidRPr="00DD58C7">
        <w:rPr>
          <w:rStyle w:val="FontStyle20"/>
          <w:b w:val="0"/>
          <w:color w:val="auto"/>
          <w:sz w:val="24"/>
          <w:szCs w:val="24"/>
        </w:rPr>
        <w:t>0</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rPr>
          <w:rFonts w:eastAsiaTheme="minorHAnsi"/>
          <w:lang w:eastAsia="en-US"/>
        </w:rPr>
        <w:t>PLN</w:t>
      </w:r>
    </w:p>
    <w:p w14:paraId="6A362996" w14:textId="0BF9FCE8" w:rsidR="00C02EAC" w:rsidRPr="00DD58C7" w:rsidRDefault="002635EA" w:rsidP="00E37923">
      <w:pPr>
        <w:pStyle w:val="Akapitzlist"/>
        <w:numPr>
          <w:ilvl w:val="0"/>
          <w:numId w:val="76"/>
        </w:numPr>
        <w:spacing w:line="276" w:lineRule="auto"/>
        <w:ind w:left="567" w:hanging="283"/>
        <w:jc w:val="both"/>
      </w:pPr>
      <w:r w:rsidRPr="00DD58C7">
        <w:t>d</w:t>
      </w:r>
      <w:r w:rsidR="00C02EAC" w:rsidRPr="00DD58C7">
        <w:t>la częś</w:t>
      </w:r>
      <w:r w:rsidRPr="00DD58C7">
        <w:t>ci</w:t>
      </w:r>
      <w:r w:rsidR="00C02EAC" w:rsidRPr="00DD58C7">
        <w:t xml:space="preserve"> III zamówienia: </w:t>
      </w:r>
      <w:r w:rsidR="009D2C31" w:rsidRPr="00DD58C7">
        <w:rPr>
          <w:bCs/>
        </w:rPr>
        <w:t>warzywa i owoce</w:t>
      </w:r>
      <w:r w:rsidR="009D2C31" w:rsidRPr="00DD58C7">
        <w:t xml:space="preserve"> </w:t>
      </w:r>
      <w:r w:rsidR="00C02EAC" w:rsidRPr="00DD58C7">
        <w:t xml:space="preserve">w wysokości </w:t>
      </w:r>
      <w:r w:rsidRPr="00DD58C7">
        <w:tab/>
      </w:r>
      <w:r w:rsidRPr="00DD58C7">
        <w:tab/>
      </w:r>
      <w:r w:rsidR="00C02EAC" w:rsidRPr="00DD58C7">
        <w:t xml:space="preserve">– </w:t>
      </w:r>
      <w:r w:rsidR="00037399">
        <w:t xml:space="preserve">   </w:t>
      </w:r>
      <w:r w:rsidR="00037399">
        <w:rPr>
          <w:rStyle w:val="FontStyle20"/>
          <w:b w:val="0"/>
          <w:color w:val="auto"/>
          <w:sz w:val="24"/>
          <w:szCs w:val="24"/>
        </w:rPr>
        <w:t>5</w:t>
      </w:r>
      <w:r w:rsidR="00C02EAC" w:rsidRPr="00DD58C7">
        <w:rPr>
          <w:rStyle w:val="FontStyle20"/>
          <w:b w:val="0"/>
          <w:color w:val="auto"/>
          <w:sz w:val="24"/>
          <w:szCs w:val="24"/>
        </w:rPr>
        <w:t>00</w:t>
      </w:r>
      <w:r w:rsidRPr="00DD58C7">
        <w:rPr>
          <w:rStyle w:val="FontStyle20"/>
          <w:b w:val="0"/>
          <w:color w:val="auto"/>
          <w:sz w:val="24"/>
          <w:szCs w:val="24"/>
        </w:rPr>
        <w:t>,00</w:t>
      </w:r>
      <w:r w:rsidR="00C02EAC" w:rsidRPr="00DD58C7">
        <w:rPr>
          <w:rStyle w:val="FontStyle20"/>
          <w:b w:val="0"/>
          <w:color w:val="auto"/>
          <w:sz w:val="24"/>
          <w:szCs w:val="24"/>
        </w:rPr>
        <w:t xml:space="preserve"> </w:t>
      </w:r>
      <w:r w:rsidR="00C02EAC" w:rsidRPr="00DD58C7">
        <w:t>PLN</w:t>
      </w:r>
    </w:p>
    <w:p w14:paraId="3AE64FA9" w14:textId="3F56B62A" w:rsidR="00C02EAC" w:rsidRDefault="002635EA" w:rsidP="00E37923">
      <w:pPr>
        <w:pStyle w:val="Akapitzlist"/>
        <w:numPr>
          <w:ilvl w:val="0"/>
          <w:numId w:val="76"/>
        </w:numPr>
        <w:spacing w:line="276" w:lineRule="auto"/>
        <w:ind w:left="567" w:hanging="283"/>
        <w:jc w:val="both"/>
      </w:pPr>
      <w:r w:rsidRPr="00DD58C7">
        <w:lastRenderedPageBreak/>
        <w:t>d</w:t>
      </w:r>
      <w:r w:rsidR="00C02EAC" w:rsidRPr="00DD58C7">
        <w:t>la częś</w:t>
      </w:r>
      <w:r w:rsidRPr="00DD58C7">
        <w:t>ci</w:t>
      </w:r>
      <w:r w:rsidR="00C02EAC" w:rsidRPr="00DD58C7">
        <w:t xml:space="preserve"> I</w:t>
      </w:r>
      <w:r w:rsidR="00DD58C7" w:rsidRPr="00DD58C7">
        <w:t>V</w:t>
      </w:r>
      <w:r w:rsidR="00C02EAC" w:rsidRPr="00DD58C7">
        <w:t xml:space="preserve"> zamówienia: </w:t>
      </w:r>
      <w:r w:rsidR="009D2C31" w:rsidRPr="00DD58C7">
        <w:rPr>
          <w:bCs/>
        </w:rPr>
        <w:t>artykuły ogólnospożywcze</w:t>
      </w:r>
      <w:r w:rsidR="009D2C31" w:rsidRPr="00DD58C7">
        <w:t xml:space="preserve"> </w:t>
      </w:r>
      <w:r w:rsidRPr="00DD58C7">
        <w:tab/>
      </w:r>
      <w:r w:rsidRPr="00DD58C7">
        <w:tab/>
      </w:r>
      <w:bookmarkStart w:id="0" w:name="_Hlk54350672"/>
      <w:r w:rsidR="00C02EAC" w:rsidRPr="00DD58C7">
        <w:t>–</w:t>
      </w:r>
      <w:bookmarkEnd w:id="0"/>
      <w:r w:rsidR="00C02EAC" w:rsidRPr="00DD58C7">
        <w:t xml:space="preserve"> </w:t>
      </w:r>
      <w:r w:rsidR="005414F2">
        <w:t xml:space="preserve">   6</w:t>
      </w:r>
      <w:r w:rsidR="00C02EAC" w:rsidRPr="00DD58C7">
        <w:t>00</w:t>
      </w:r>
      <w:r w:rsidRPr="00DD58C7">
        <w:t>,00</w:t>
      </w:r>
      <w:r w:rsidR="00C02EAC" w:rsidRPr="00DD58C7">
        <w:t xml:space="preserve"> PLN</w:t>
      </w:r>
    </w:p>
    <w:p w14:paraId="5C5FC73A" w14:textId="427BEDEC" w:rsidR="001F64AE" w:rsidRPr="00DD58C7" w:rsidRDefault="001F64AE" w:rsidP="00E37923">
      <w:pPr>
        <w:pStyle w:val="Akapitzlist"/>
        <w:numPr>
          <w:ilvl w:val="0"/>
          <w:numId w:val="76"/>
        </w:numPr>
        <w:spacing w:line="276" w:lineRule="auto"/>
        <w:ind w:left="567" w:hanging="283"/>
        <w:jc w:val="both"/>
      </w:pPr>
      <w:r>
        <w:t>dla część V zamówienia: mrożonki</w:t>
      </w:r>
      <w:r>
        <w:tab/>
      </w:r>
      <w:r>
        <w:tab/>
      </w:r>
      <w:r>
        <w:tab/>
      </w:r>
      <w:r>
        <w:tab/>
      </w:r>
      <w:r>
        <w:tab/>
      </w:r>
      <w:r w:rsidRPr="001F64AE">
        <w:t>–</w:t>
      </w:r>
      <w:r>
        <w:t xml:space="preserve"> </w:t>
      </w:r>
      <w:r w:rsidR="005414F2">
        <w:t xml:space="preserve">   400,00 PLN</w:t>
      </w:r>
    </w:p>
    <w:p w14:paraId="308ADD03" w14:textId="77777777" w:rsidR="00C02EAC" w:rsidRPr="00E37923" w:rsidRDefault="00C02EAC" w:rsidP="00E37923">
      <w:pPr>
        <w:pStyle w:val="Style30"/>
        <w:widowControl/>
        <w:numPr>
          <w:ilvl w:val="0"/>
          <w:numId w:val="70"/>
        </w:numPr>
        <w:spacing w:line="276" w:lineRule="auto"/>
        <w:ind w:left="284" w:hanging="284"/>
        <w:rPr>
          <w:rStyle w:val="FontStyle77"/>
          <w:sz w:val="24"/>
          <w:szCs w:val="24"/>
        </w:rPr>
      </w:pPr>
      <w:r w:rsidRPr="00E37923">
        <w:rPr>
          <w:rStyle w:val="FontStyle77"/>
          <w:sz w:val="24"/>
          <w:szCs w:val="24"/>
        </w:rPr>
        <w:t>Wadium może być wnoszone w jednej lub kilku następujących formach określonych w art. 45 ust. 6 ustawy PZP, tj.:</w:t>
      </w:r>
    </w:p>
    <w:p w14:paraId="5A4D9507"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pieniądzu,</w:t>
      </w:r>
    </w:p>
    <w:p w14:paraId="6D5B1EAF"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poręczeniach bankowych lub poręczeniach spółdzielczej kasy oszczędnościowo -kredytowej, z tym że poręczenie kasy jest zawsze poręczeniem pieniężnym,</w:t>
      </w:r>
    </w:p>
    <w:p w14:paraId="5BB5040D"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gwarancjach bankowych,</w:t>
      </w:r>
    </w:p>
    <w:p w14:paraId="4A6956E4"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gwarancjach ubezpieczeniowych,</w:t>
      </w:r>
    </w:p>
    <w:p w14:paraId="46373F72" w14:textId="77777777" w:rsidR="00C02EAC" w:rsidRPr="00E37923" w:rsidRDefault="00C02EAC" w:rsidP="00E37923">
      <w:pPr>
        <w:pStyle w:val="Style50"/>
        <w:widowControl/>
        <w:numPr>
          <w:ilvl w:val="0"/>
          <w:numId w:val="73"/>
        </w:numPr>
        <w:spacing w:line="276" w:lineRule="auto"/>
        <w:ind w:left="567" w:hanging="283"/>
        <w:jc w:val="both"/>
        <w:rPr>
          <w:rStyle w:val="FontStyle77"/>
          <w:sz w:val="24"/>
          <w:szCs w:val="24"/>
        </w:rPr>
      </w:pPr>
      <w:r w:rsidRPr="00E37923">
        <w:rPr>
          <w:rStyle w:val="FontStyle77"/>
          <w:sz w:val="24"/>
          <w:szCs w:val="24"/>
        </w:rPr>
        <w:t>poręczeniach udzielanych przez podmioty, o których mowa w art. 6b ust. 5 pkt 2 ustawy z dnia 9 listopada 2000 r. o utworzeniu Polskiej Agencji Rozwoju Przedsiębiorczości.</w:t>
      </w:r>
    </w:p>
    <w:p w14:paraId="5089D15A" w14:textId="77777777"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Wadium należy wnieść na cały okres związania ofertą.</w:t>
      </w:r>
    </w:p>
    <w:p w14:paraId="52315AD6" w14:textId="77777777"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Wadium musi być wniesione najpóźniej przed upływem terminu składania ofert,</w:t>
      </w:r>
    </w:p>
    <w:p w14:paraId="4A76A839" w14:textId="77777777" w:rsidR="00C02EAC" w:rsidRPr="00E37923" w:rsidRDefault="00C02EAC" w:rsidP="00E37923">
      <w:pPr>
        <w:pStyle w:val="Style30"/>
        <w:widowControl/>
        <w:numPr>
          <w:ilvl w:val="0"/>
          <w:numId w:val="71"/>
        </w:numPr>
        <w:spacing w:line="276" w:lineRule="auto"/>
        <w:ind w:left="284" w:hanging="284"/>
        <w:rPr>
          <w:rStyle w:val="FontStyle77"/>
          <w:sz w:val="24"/>
          <w:szCs w:val="24"/>
        </w:rPr>
      </w:pPr>
      <w:r w:rsidRPr="00E37923">
        <w:rPr>
          <w:rStyle w:val="FontStyle77"/>
          <w:sz w:val="24"/>
          <w:szCs w:val="24"/>
        </w:rPr>
        <w:t>Za termin wniesienia wadium w formie pieniężnej przyjmuje się dzień i godzinę uznania na rachunku Zamawiającego kwoty wadium.</w:t>
      </w:r>
    </w:p>
    <w:p w14:paraId="45205C70" w14:textId="36A1A6AD" w:rsidR="00C02EAC" w:rsidRPr="00E37923" w:rsidRDefault="00C02EAC" w:rsidP="00E37923">
      <w:pPr>
        <w:pStyle w:val="Style30"/>
        <w:widowControl/>
        <w:numPr>
          <w:ilvl w:val="0"/>
          <w:numId w:val="71"/>
        </w:numPr>
        <w:spacing w:line="276" w:lineRule="auto"/>
        <w:ind w:left="284" w:hanging="284"/>
        <w:rPr>
          <w:rStyle w:val="FontStyle75"/>
          <w:sz w:val="24"/>
          <w:szCs w:val="24"/>
        </w:rPr>
      </w:pPr>
      <w:r w:rsidRPr="00E37923">
        <w:rPr>
          <w:rStyle w:val="FontStyle77"/>
          <w:sz w:val="24"/>
          <w:szCs w:val="24"/>
        </w:rPr>
        <w:t xml:space="preserve">Wadium wnoszone w pieniądzu należy wpłacić przelewem na konto: </w:t>
      </w:r>
      <w:r w:rsidR="0011409E" w:rsidRPr="00301D43">
        <w:t>Powszechna Kasa Oszczędności Bank Polski S.A. w Bydgoszczy, Oddział w Lipnie Nr 79102014620000770203434131</w:t>
      </w:r>
      <w:r w:rsidRPr="00E37923">
        <w:t xml:space="preserve"> z adnotacją: "Wadium - nr sprawy: </w:t>
      </w:r>
      <w:r w:rsidRPr="00D33119">
        <w:rPr>
          <w:highlight w:val="white"/>
        </w:rPr>
        <w:t>RGK-271.</w:t>
      </w:r>
      <w:r w:rsidR="0011409E" w:rsidRPr="00D33119">
        <w:rPr>
          <w:highlight w:val="white"/>
        </w:rPr>
        <w:t>1</w:t>
      </w:r>
      <w:r w:rsidR="00D33119" w:rsidRPr="00D33119">
        <w:rPr>
          <w:highlight w:val="white"/>
        </w:rPr>
        <w:t>2</w:t>
      </w:r>
      <w:r w:rsidRPr="00D33119">
        <w:rPr>
          <w:highlight w:val="white"/>
        </w:rPr>
        <w:t>.20</w:t>
      </w:r>
      <w:r w:rsidR="00E87855" w:rsidRPr="00D33119">
        <w:t>20</w:t>
      </w:r>
      <w:r w:rsidRPr="00E37923">
        <w:t xml:space="preserve"> </w:t>
      </w:r>
      <w:r w:rsidRPr="00E37923">
        <w:rPr>
          <w:rFonts w:eastAsia="Calibri"/>
        </w:rPr>
        <w:t>„</w:t>
      </w:r>
      <w:r w:rsidR="009D2C31" w:rsidRPr="00E37923">
        <w:t xml:space="preserve">Dostawa </w:t>
      </w:r>
      <w:r w:rsidR="009D2C31" w:rsidRPr="00E37923">
        <w:rPr>
          <w:color w:val="000000"/>
          <w:highlight w:val="white"/>
        </w:rPr>
        <w:t>artykułów żywnościowych do stołówek szkolnych na terenie Gminy Lipno</w:t>
      </w:r>
      <w:r w:rsidRPr="00E37923">
        <w:t xml:space="preserve"> - część (wpisać odpowiedni I-V)”.</w:t>
      </w:r>
    </w:p>
    <w:p w14:paraId="05870457" w14:textId="77777777"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14:paraId="27BE344E" w14:textId="77777777"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Zaleca się także dołączenie (wpięcie) do oferty kopii dokumentu potwierdzającego wniesienie wadium w pieniądzu, poświadczone za zgodność z oryginałem przez Wykonawcę.</w:t>
      </w:r>
    </w:p>
    <w:p w14:paraId="46E95EBD" w14:textId="77777777" w:rsidR="00C02EAC" w:rsidRPr="00E37923" w:rsidRDefault="00C02EAC" w:rsidP="00E37923">
      <w:pPr>
        <w:pStyle w:val="Style30"/>
        <w:widowControl/>
        <w:numPr>
          <w:ilvl w:val="0"/>
          <w:numId w:val="72"/>
        </w:numPr>
        <w:spacing w:line="276" w:lineRule="auto"/>
        <w:ind w:left="284" w:hanging="284"/>
        <w:rPr>
          <w:rStyle w:val="FontStyle77"/>
          <w:sz w:val="24"/>
          <w:szCs w:val="24"/>
        </w:rPr>
      </w:pPr>
      <w:r w:rsidRPr="00E37923">
        <w:rPr>
          <w:rStyle w:val="FontStyle77"/>
          <w:sz w:val="24"/>
          <w:szCs w:val="24"/>
        </w:rPr>
        <w:t>Zwrot wadium nastąpi na zasadach określonych w art. 46 ustawy PZP.</w:t>
      </w:r>
    </w:p>
    <w:p w14:paraId="01E460AA" w14:textId="77777777" w:rsidR="00C02EAC" w:rsidRPr="00E37923" w:rsidRDefault="00C02EAC" w:rsidP="00E37923">
      <w:pPr>
        <w:pStyle w:val="Style30"/>
        <w:widowControl/>
        <w:numPr>
          <w:ilvl w:val="0"/>
          <w:numId w:val="72"/>
        </w:numPr>
        <w:spacing w:line="276" w:lineRule="auto"/>
        <w:ind w:left="426" w:hanging="426"/>
        <w:rPr>
          <w:rStyle w:val="FontStyle77"/>
          <w:sz w:val="24"/>
          <w:szCs w:val="24"/>
        </w:rPr>
      </w:pPr>
      <w:r w:rsidRPr="00E37923">
        <w:rPr>
          <w:rStyle w:val="FontStyle77"/>
          <w:sz w:val="24"/>
          <w:szCs w:val="24"/>
        </w:rPr>
        <w:t>Zgodnie z art. 46 ust. 4a i 5 ustawy PZP, Zamawiający zatrzyma wadium wraz z odsetkami, w przypadku gdy:</w:t>
      </w:r>
    </w:p>
    <w:p w14:paraId="315D11BB" w14:textId="77777777" w:rsidR="00C02EAC" w:rsidRPr="00E37923" w:rsidRDefault="00C02EAC" w:rsidP="00E37923">
      <w:pPr>
        <w:pStyle w:val="Style26"/>
        <w:widowControl/>
        <w:numPr>
          <w:ilvl w:val="0"/>
          <w:numId w:val="74"/>
        </w:numPr>
        <w:spacing w:line="276" w:lineRule="auto"/>
        <w:ind w:left="567" w:hanging="283"/>
        <w:rPr>
          <w:rStyle w:val="FontStyle77"/>
          <w:sz w:val="24"/>
          <w:szCs w:val="24"/>
        </w:rPr>
      </w:pPr>
      <w:r w:rsidRPr="00E37923">
        <w:rPr>
          <w:rStyle w:val="FontStyle77"/>
          <w:sz w:val="24"/>
          <w:szCs w:val="24"/>
        </w:rPr>
        <w:t xml:space="preserve">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Wykonawcę jako najkorzystniejszej; </w:t>
      </w:r>
    </w:p>
    <w:p w14:paraId="5A7E00B6" w14:textId="77777777" w:rsidR="00C02EAC" w:rsidRPr="00E37923" w:rsidRDefault="00C02EAC" w:rsidP="00E37923">
      <w:pPr>
        <w:pStyle w:val="Style26"/>
        <w:widowControl/>
        <w:numPr>
          <w:ilvl w:val="0"/>
          <w:numId w:val="74"/>
        </w:numPr>
        <w:spacing w:line="276" w:lineRule="auto"/>
        <w:ind w:left="567" w:hanging="283"/>
        <w:rPr>
          <w:rStyle w:val="FontStyle77"/>
          <w:sz w:val="24"/>
          <w:szCs w:val="24"/>
        </w:rPr>
      </w:pPr>
      <w:r w:rsidRPr="00E37923">
        <w:rPr>
          <w:rStyle w:val="FontStyle77"/>
          <w:sz w:val="24"/>
          <w:szCs w:val="24"/>
        </w:rPr>
        <w:t>Wykonawca, którego oferta została wybrana:</w:t>
      </w:r>
    </w:p>
    <w:p w14:paraId="2EEE256D" w14:textId="77777777"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lastRenderedPageBreak/>
        <w:t>odmówił podpisania umowy w sprawie zamówienia publicznego na warunkach określonych w ofercie,</w:t>
      </w:r>
    </w:p>
    <w:p w14:paraId="011EA23D" w14:textId="77777777"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t>nie wniósł wymaganego zabezpieczenia należytego wykonania umowy,</w:t>
      </w:r>
    </w:p>
    <w:p w14:paraId="0F42B742" w14:textId="77777777" w:rsidR="00C02EAC" w:rsidRPr="00E37923" w:rsidRDefault="00C02EAC" w:rsidP="00E37923">
      <w:pPr>
        <w:pStyle w:val="Style32"/>
        <w:widowControl/>
        <w:numPr>
          <w:ilvl w:val="0"/>
          <w:numId w:val="75"/>
        </w:numPr>
        <w:spacing w:line="276" w:lineRule="auto"/>
        <w:ind w:left="851" w:hanging="284"/>
        <w:rPr>
          <w:rStyle w:val="FontStyle77"/>
          <w:sz w:val="24"/>
          <w:szCs w:val="24"/>
        </w:rPr>
      </w:pPr>
      <w:r w:rsidRPr="00E37923">
        <w:rPr>
          <w:rStyle w:val="FontStyle77"/>
          <w:sz w:val="24"/>
          <w:szCs w:val="24"/>
        </w:rPr>
        <w:t>zawarcie umowy w sprawie niniejszego zamówienia stało się niemożliwe z przyczyn leżących po stronie Wykonawcy</w:t>
      </w:r>
    </w:p>
    <w:p w14:paraId="0D7D2231" w14:textId="77777777" w:rsidR="00501A0E" w:rsidRPr="00E37923" w:rsidRDefault="00501A0E" w:rsidP="00E37923">
      <w:pPr>
        <w:pStyle w:val="Style21"/>
        <w:widowControl/>
        <w:spacing w:line="276" w:lineRule="auto"/>
        <w:ind w:right="374"/>
      </w:pPr>
    </w:p>
    <w:p w14:paraId="14956E29" w14:textId="77777777" w:rsidR="00501A0E" w:rsidRPr="00E37923" w:rsidRDefault="00501A0E" w:rsidP="00E37923">
      <w:pPr>
        <w:pStyle w:val="Style21"/>
        <w:widowControl/>
        <w:spacing w:before="125" w:line="276" w:lineRule="auto"/>
        <w:ind w:right="374"/>
        <w:rPr>
          <w:rStyle w:val="FontStyle75"/>
          <w:sz w:val="24"/>
          <w:szCs w:val="24"/>
        </w:rPr>
      </w:pPr>
      <w:r w:rsidRPr="00E37923">
        <w:rPr>
          <w:rStyle w:val="FontStyle75"/>
          <w:sz w:val="24"/>
          <w:szCs w:val="24"/>
        </w:rPr>
        <w:t>Dział VII. Warunki udziału Wykonawców w postępowaniu i sposób dokonywania oceny ich spełniania.</w:t>
      </w:r>
    </w:p>
    <w:p w14:paraId="43AFC724" w14:textId="77777777" w:rsidR="008B362D" w:rsidRPr="00E37923" w:rsidRDefault="008B362D" w:rsidP="00E37923">
      <w:pPr>
        <w:pStyle w:val="Style10"/>
        <w:widowControl/>
        <w:numPr>
          <w:ilvl w:val="0"/>
          <w:numId w:val="44"/>
        </w:numPr>
        <w:spacing w:line="276" w:lineRule="auto"/>
        <w:ind w:left="284" w:hanging="284"/>
        <w:rPr>
          <w:rStyle w:val="FontStyle77"/>
          <w:sz w:val="24"/>
          <w:szCs w:val="24"/>
        </w:rPr>
      </w:pPr>
      <w:r w:rsidRPr="00E37923">
        <w:rPr>
          <w:rStyle w:val="FontStyle77"/>
          <w:sz w:val="24"/>
          <w:szCs w:val="24"/>
        </w:rPr>
        <w:t>O udzielenie zamówienia mogą ubiegać się Wykonawcy, którzy:</w:t>
      </w:r>
    </w:p>
    <w:p w14:paraId="497780AA" w14:textId="77777777" w:rsidR="008B362D" w:rsidRPr="00E37923" w:rsidRDefault="008B362D" w:rsidP="00E37923">
      <w:pPr>
        <w:pStyle w:val="Style30"/>
        <w:widowControl/>
        <w:numPr>
          <w:ilvl w:val="0"/>
          <w:numId w:val="57"/>
        </w:numPr>
        <w:spacing w:line="276" w:lineRule="auto"/>
        <w:ind w:left="851" w:hanging="284"/>
        <w:rPr>
          <w:rStyle w:val="FontStyle77"/>
          <w:i/>
          <w:sz w:val="24"/>
          <w:szCs w:val="24"/>
        </w:rPr>
      </w:pPr>
      <w:r w:rsidRPr="00E37923">
        <w:rPr>
          <w:rStyle w:val="FontStyle82"/>
          <w:i/>
          <w:sz w:val="24"/>
          <w:szCs w:val="24"/>
        </w:rPr>
        <w:t>n</w:t>
      </w:r>
      <w:r w:rsidRPr="00E37923">
        <w:rPr>
          <w:rStyle w:val="FontStyle77"/>
          <w:i/>
          <w:sz w:val="24"/>
          <w:szCs w:val="24"/>
        </w:rPr>
        <w:t>ie podlegają wykluczeniu i wykażą brak podstaw do wykluczenia,</w:t>
      </w:r>
    </w:p>
    <w:p w14:paraId="088FCDFB" w14:textId="77777777" w:rsidR="008B362D" w:rsidRPr="00E37923" w:rsidRDefault="008B362D" w:rsidP="00E37923">
      <w:pPr>
        <w:pStyle w:val="Style30"/>
        <w:widowControl/>
        <w:numPr>
          <w:ilvl w:val="0"/>
          <w:numId w:val="57"/>
        </w:numPr>
        <w:spacing w:line="276" w:lineRule="auto"/>
        <w:ind w:left="851" w:hanging="284"/>
        <w:rPr>
          <w:rStyle w:val="FontStyle77"/>
          <w:i/>
          <w:sz w:val="24"/>
          <w:szCs w:val="24"/>
        </w:rPr>
      </w:pPr>
      <w:r w:rsidRPr="00E37923">
        <w:rPr>
          <w:rStyle w:val="FontStyle77"/>
          <w:i/>
          <w:sz w:val="24"/>
          <w:szCs w:val="24"/>
        </w:rPr>
        <w:t xml:space="preserve">spełniają warunki udziału w postępowaniu dotyczące: </w:t>
      </w:r>
    </w:p>
    <w:p w14:paraId="0FDDCFF5" w14:textId="77777777" w:rsidR="008B362D" w:rsidRPr="00E37923" w:rsidRDefault="008B362D" w:rsidP="00E37923">
      <w:pPr>
        <w:pStyle w:val="Style26"/>
        <w:widowControl/>
        <w:numPr>
          <w:ilvl w:val="0"/>
          <w:numId w:val="58"/>
        </w:numPr>
        <w:spacing w:line="276" w:lineRule="auto"/>
        <w:ind w:left="567" w:hanging="283"/>
        <w:rPr>
          <w:rStyle w:val="FontStyle44"/>
          <w:b/>
          <w:sz w:val="24"/>
          <w:szCs w:val="24"/>
        </w:rPr>
      </w:pPr>
      <w:r w:rsidRPr="00E37923">
        <w:rPr>
          <w:rStyle w:val="FontStyle44"/>
          <w:b/>
          <w:sz w:val="24"/>
          <w:szCs w:val="24"/>
        </w:rPr>
        <w:t>kompetencji lub uprawnień do prowadzenia określonej działalności zawodowej, o ile wynika to z odrębnych przepisów:</w:t>
      </w:r>
    </w:p>
    <w:p w14:paraId="4B7F9F34" w14:textId="77777777" w:rsidR="008B362D" w:rsidRPr="00E37923" w:rsidRDefault="008B362D"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14:paraId="7A0B6661" w14:textId="77777777" w:rsidR="008B362D" w:rsidRPr="00E37923" w:rsidRDefault="008B362D" w:rsidP="00E37923">
      <w:pPr>
        <w:pStyle w:val="Style28"/>
        <w:widowControl/>
        <w:spacing w:line="276" w:lineRule="auto"/>
        <w:ind w:left="1560" w:hanging="993"/>
        <w:rPr>
          <w:rStyle w:val="FontStyle44"/>
          <w:sz w:val="24"/>
          <w:szCs w:val="24"/>
        </w:rPr>
      </w:pPr>
      <w:r w:rsidRPr="00E37923">
        <w:rPr>
          <w:rStyle w:val="FontStyle44"/>
          <w:sz w:val="24"/>
          <w:szCs w:val="24"/>
        </w:rPr>
        <w:t>Zamawiający nie wyznacza szczegółowego warunku w tym zakresie.</w:t>
      </w:r>
    </w:p>
    <w:p w14:paraId="226384EF" w14:textId="77777777" w:rsidR="008B362D" w:rsidRPr="00E37923" w:rsidRDefault="008B362D" w:rsidP="00E37923">
      <w:pPr>
        <w:pStyle w:val="Style30"/>
        <w:widowControl/>
        <w:numPr>
          <w:ilvl w:val="0"/>
          <w:numId w:val="58"/>
        </w:numPr>
        <w:spacing w:line="276" w:lineRule="auto"/>
        <w:ind w:left="567" w:right="4147" w:hanging="283"/>
        <w:rPr>
          <w:rStyle w:val="FontStyle77"/>
          <w:b/>
          <w:sz w:val="24"/>
          <w:szCs w:val="24"/>
        </w:rPr>
      </w:pPr>
      <w:r w:rsidRPr="00E37923">
        <w:rPr>
          <w:rStyle w:val="FontStyle77"/>
          <w:b/>
          <w:sz w:val="24"/>
          <w:szCs w:val="24"/>
        </w:rPr>
        <w:t>sytuacji ekonomicznej lub finansowej:</w:t>
      </w:r>
    </w:p>
    <w:p w14:paraId="5EEF9BAA" w14:textId="77777777" w:rsidR="00DF3EDB" w:rsidRPr="00E37923" w:rsidRDefault="00DF3EDB" w:rsidP="00E37923">
      <w:pPr>
        <w:pStyle w:val="Style32"/>
        <w:widowControl/>
        <w:spacing w:line="276" w:lineRule="auto"/>
        <w:ind w:left="567"/>
        <w:rPr>
          <w:rStyle w:val="FontStyle77"/>
          <w:sz w:val="24"/>
          <w:szCs w:val="24"/>
        </w:rPr>
      </w:pPr>
      <w:r w:rsidRPr="00E37923">
        <w:rPr>
          <w:rStyle w:val="FontStyle77"/>
          <w:sz w:val="24"/>
          <w:szCs w:val="24"/>
        </w:rPr>
        <w:t>Wykonawca spełni powyższy warunek, jeżeli:</w:t>
      </w:r>
    </w:p>
    <w:p w14:paraId="2933B69B" w14:textId="77777777" w:rsidR="00DF3EDB" w:rsidRPr="00E37923" w:rsidRDefault="00DF3EDB" w:rsidP="00E37923">
      <w:pPr>
        <w:pStyle w:val="Style30"/>
        <w:widowControl/>
        <w:numPr>
          <w:ilvl w:val="0"/>
          <w:numId w:val="54"/>
        </w:numPr>
        <w:spacing w:before="14" w:line="276" w:lineRule="auto"/>
        <w:ind w:left="851" w:hanging="284"/>
        <w:rPr>
          <w:rStyle w:val="FontStyle77"/>
          <w:color w:val="auto"/>
          <w:sz w:val="24"/>
          <w:szCs w:val="24"/>
        </w:rPr>
      </w:pPr>
      <w:r w:rsidRPr="00E37923">
        <w:rPr>
          <w:rStyle w:val="FontStyle77"/>
          <w:color w:val="auto"/>
          <w:sz w:val="24"/>
          <w:szCs w:val="24"/>
        </w:rPr>
        <w:t xml:space="preserve">posiada ubezpieczenie od odpowiedzialności cywilnej w zakresie prowadzonej działalności w wysokości co najmniej </w:t>
      </w:r>
      <w:r w:rsidR="00256D23" w:rsidRPr="00E37923">
        <w:rPr>
          <w:rStyle w:val="FontStyle77"/>
          <w:color w:val="auto"/>
          <w:sz w:val="24"/>
          <w:szCs w:val="24"/>
        </w:rPr>
        <w:t>1</w:t>
      </w:r>
      <w:r w:rsidRPr="00E37923">
        <w:rPr>
          <w:rStyle w:val="FontStyle77"/>
          <w:color w:val="auto"/>
          <w:sz w:val="24"/>
          <w:szCs w:val="24"/>
        </w:rPr>
        <w:t>00 000,00 zł</w:t>
      </w:r>
    </w:p>
    <w:p w14:paraId="3FF116B9" w14:textId="77777777" w:rsidR="00DF3EDB" w:rsidRPr="00E37923" w:rsidRDefault="00DF3EDB" w:rsidP="00E37923">
      <w:pPr>
        <w:pStyle w:val="Style6"/>
        <w:widowControl/>
        <w:spacing w:line="276" w:lineRule="auto"/>
        <w:ind w:left="851" w:firstLine="0"/>
        <w:rPr>
          <w:rStyle w:val="FontStyle77"/>
          <w:color w:val="auto"/>
          <w:sz w:val="24"/>
          <w:szCs w:val="24"/>
        </w:rPr>
      </w:pPr>
      <w:r w:rsidRPr="00E37923">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14:paraId="1F019CD0" w14:textId="77777777" w:rsidR="005D6B65" w:rsidRPr="00E37923" w:rsidRDefault="00501A0E" w:rsidP="00E37923">
      <w:pPr>
        <w:pStyle w:val="Style6"/>
        <w:widowControl/>
        <w:numPr>
          <w:ilvl w:val="0"/>
          <w:numId w:val="58"/>
        </w:numPr>
        <w:spacing w:line="276" w:lineRule="auto"/>
        <w:ind w:left="567" w:hanging="283"/>
        <w:rPr>
          <w:rStyle w:val="FontStyle77"/>
          <w:sz w:val="24"/>
          <w:szCs w:val="24"/>
        </w:rPr>
      </w:pPr>
      <w:r w:rsidRPr="00E37923">
        <w:rPr>
          <w:rStyle w:val="FontStyle77"/>
          <w:b/>
          <w:sz w:val="24"/>
          <w:szCs w:val="24"/>
        </w:rPr>
        <w:t>zdolności technicznej lub zawodowej</w:t>
      </w:r>
      <w:r w:rsidR="00BB4045" w:rsidRPr="00E37923">
        <w:rPr>
          <w:rStyle w:val="FontStyle77"/>
          <w:sz w:val="24"/>
          <w:szCs w:val="24"/>
        </w:rPr>
        <w:t xml:space="preserve"> </w:t>
      </w:r>
    </w:p>
    <w:p w14:paraId="1BE996BB" w14:textId="77777777" w:rsidR="009D2C31" w:rsidRPr="00E37923" w:rsidRDefault="009D2C31"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14:paraId="6B483C21" w14:textId="77777777" w:rsidR="009D2C31" w:rsidRPr="00E37923" w:rsidRDefault="009D2C31" w:rsidP="00E37923">
      <w:pPr>
        <w:pStyle w:val="Style28"/>
        <w:widowControl/>
        <w:spacing w:line="276" w:lineRule="auto"/>
        <w:ind w:left="567" w:firstLine="0"/>
        <w:rPr>
          <w:rStyle w:val="FontStyle44"/>
          <w:sz w:val="24"/>
          <w:szCs w:val="24"/>
        </w:rPr>
      </w:pPr>
      <w:r w:rsidRPr="00E37923">
        <w:rPr>
          <w:rStyle w:val="FontStyle44"/>
          <w:sz w:val="24"/>
          <w:szCs w:val="24"/>
        </w:rPr>
        <w:t>Zamawiający nie wyznacza szczegółowego warunku w tym zakresie.</w:t>
      </w:r>
    </w:p>
    <w:p w14:paraId="4D37A0AB" w14:textId="77777777"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VIII. Przesłanki wykluczenia Wykonawców.</w:t>
      </w:r>
    </w:p>
    <w:p w14:paraId="6A1BA280" w14:textId="77777777" w:rsidR="00501A0E" w:rsidRPr="00E37923" w:rsidRDefault="00501A0E" w:rsidP="00E37923">
      <w:pPr>
        <w:pStyle w:val="Style22"/>
        <w:widowControl/>
        <w:numPr>
          <w:ilvl w:val="0"/>
          <w:numId w:val="1"/>
        </w:numPr>
        <w:spacing w:line="276" w:lineRule="auto"/>
        <w:ind w:left="284" w:right="-2" w:hanging="284"/>
        <w:jc w:val="both"/>
        <w:rPr>
          <w:rStyle w:val="FontStyle77"/>
          <w:sz w:val="24"/>
          <w:szCs w:val="24"/>
        </w:rPr>
      </w:pPr>
      <w:r w:rsidRPr="00E37923">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E37923">
        <w:rPr>
          <w:rStyle w:val="FontStyle77"/>
          <w:sz w:val="24"/>
          <w:szCs w:val="24"/>
        </w:rPr>
        <w:t>Pzp</w:t>
      </w:r>
      <w:proofErr w:type="spellEnd"/>
      <w:r w:rsidRPr="00E37923">
        <w:rPr>
          <w:rStyle w:val="FontStyle77"/>
          <w:sz w:val="24"/>
          <w:szCs w:val="24"/>
        </w:rPr>
        <w:t>.</w:t>
      </w:r>
    </w:p>
    <w:p w14:paraId="4135F54C" w14:textId="77777777" w:rsidR="00501A0E" w:rsidRPr="00E37923" w:rsidRDefault="00501A0E" w:rsidP="00E37923">
      <w:pPr>
        <w:pStyle w:val="Style22"/>
        <w:widowControl/>
        <w:numPr>
          <w:ilvl w:val="0"/>
          <w:numId w:val="1"/>
        </w:numPr>
        <w:spacing w:line="276" w:lineRule="auto"/>
        <w:ind w:left="284" w:hanging="284"/>
        <w:jc w:val="both"/>
        <w:rPr>
          <w:rStyle w:val="FontStyle77"/>
          <w:sz w:val="24"/>
          <w:szCs w:val="24"/>
        </w:rPr>
      </w:pPr>
      <w:r w:rsidRPr="00E37923">
        <w:rPr>
          <w:rStyle w:val="FontStyle77"/>
          <w:sz w:val="24"/>
          <w:szCs w:val="24"/>
        </w:rPr>
        <w:t>Dodatkowo Zamawiający wykluczy Wykonawcę:</w:t>
      </w:r>
    </w:p>
    <w:p w14:paraId="4E10348F" w14:textId="77777777" w:rsidR="00501A0E" w:rsidRPr="00E37923" w:rsidRDefault="00501A0E" w:rsidP="00E37923">
      <w:pPr>
        <w:pStyle w:val="Style24"/>
        <w:widowControl/>
        <w:numPr>
          <w:ilvl w:val="0"/>
          <w:numId w:val="45"/>
        </w:numPr>
        <w:spacing w:line="276" w:lineRule="auto"/>
        <w:ind w:left="567" w:hanging="283"/>
        <w:rPr>
          <w:rStyle w:val="FontStyle77"/>
          <w:sz w:val="24"/>
          <w:szCs w:val="24"/>
        </w:rPr>
      </w:pPr>
      <w:r w:rsidRPr="00E37923">
        <w:rPr>
          <w:rStyle w:val="FontStyle77"/>
          <w:sz w:val="24"/>
          <w:szCs w:val="24"/>
        </w:rPr>
        <w:t xml:space="preserve">na podstawie art. 24 ust. 5 pkt. 1 ustawy </w:t>
      </w:r>
      <w:proofErr w:type="spellStart"/>
      <w:r w:rsidRPr="00E37923">
        <w:rPr>
          <w:rStyle w:val="FontStyle77"/>
          <w:sz w:val="24"/>
          <w:szCs w:val="24"/>
        </w:rPr>
        <w:t>Pzp</w:t>
      </w:r>
      <w:proofErr w:type="spellEnd"/>
      <w:r w:rsidRPr="00E37923">
        <w:rPr>
          <w:rStyle w:val="FontStyle77"/>
          <w:sz w:val="24"/>
          <w:szCs w:val="24"/>
        </w:rPr>
        <w:t>, w stosunku do którego otwarto likwidację,</w:t>
      </w:r>
      <w:r w:rsidR="00254100" w:rsidRPr="00E37923">
        <w:rPr>
          <w:rStyle w:val="FontStyle77"/>
          <w:sz w:val="24"/>
          <w:szCs w:val="24"/>
        </w:rPr>
        <w:t xml:space="preserve"> </w:t>
      </w:r>
      <w:r w:rsidRPr="00E37923">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E37923">
        <w:rPr>
          <w:rStyle w:val="FontStyle77"/>
          <w:sz w:val="24"/>
          <w:szCs w:val="24"/>
        </w:rPr>
        <w:t>późn</w:t>
      </w:r>
      <w:proofErr w:type="spellEnd"/>
      <w:r w:rsidRPr="00E37923">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E37923">
        <w:rPr>
          <w:rStyle w:val="FontStyle77"/>
          <w:sz w:val="24"/>
          <w:szCs w:val="24"/>
        </w:rPr>
        <w:t>późn</w:t>
      </w:r>
      <w:proofErr w:type="spellEnd"/>
      <w:r w:rsidRPr="00E37923">
        <w:rPr>
          <w:rStyle w:val="FontStyle77"/>
          <w:sz w:val="24"/>
          <w:szCs w:val="24"/>
        </w:rPr>
        <w:t>. zm.),</w:t>
      </w:r>
    </w:p>
    <w:p w14:paraId="5EBD2485" w14:textId="77777777" w:rsidR="00501A0E" w:rsidRPr="00E37923" w:rsidRDefault="00501A0E" w:rsidP="00E37923">
      <w:pPr>
        <w:pStyle w:val="Style24"/>
        <w:widowControl/>
        <w:numPr>
          <w:ilvl w:val="0"/>
          <w:numId w:val="45"/>
        </w:numPr>
        <w:spacing w:line="276" w:lineRule="auto"/>
        <w:ind w:left="567" w:hanging="283"/>
        <w:rPr>
          <w:rStyle w:val="FontStyle77"/>
          <w:sz w:val="24"/>
          <w:szCs w:val="24"/>
        </w:rPr>
      </w:pPr>
      <w:r w:rsidRPr="00E37923">
        <w:rPr>
          <w:rStyle w:val="FontStyle77"/>
          <w:sz w:val="24"/>
          <w:szCs w:val="24"/>
        </w:rPr>
        <w:lastRenderedPageBreak/>
        <w:t>na podstawie art. 24 ust. 5 pkt. 8 ustawy PZP, który naruszył obowiązki dotyczące płatności</w:t>
      </w:r>
      <w:r w:rsidR="00254100" w:rsidRPr="00E37923">
        <w:rPr>
          <w:rStyle w:val="FontStyle77"/>
          <w:sz w:val="24"/>
          <w:szCs w:val="24"/>
        </w:rPr>
        <w:t xml:space="preserve"> </w:t>
      </w:r>
      <w:r w:rsidRPr="00E37923">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192EE29A" w14:textId="77777777" w:rsidR="00501A0E" w:rsidRPr="00E37923" w:rsidRDefault="00501A0E" w:rsidP="00E37923">
      <w:pPr>
        <w:pStyle w:val="Style22"/>
        <w:widowControl/>
        <w:numPr>
          <w:ilvl w:val="0"/>
          <w:numId w:val="2"/>
        </w:numPr>
        <w:spacing w:line="276" w:lineRule="auto"/>
        <w:ind w:left="284" w:hanging="284"/>
        <w:jc w:val="both"/>
        <w:rPr>
          <w:rStyle w:val="FontStyle77"/>
          <w:sz w:val="24"/>
          <w:szCs w:val="24"/>
        </w:rPr>
      </w:pPr>
      <w:r w:rsidRPr="00E37923">
        <w:rPr>
          <w:rStyle w:val="FontStyle77"/>
          <w:sz w:val="24"/>
          <w:szCs w:val="24"/>
        </w:rPr>
        <w:t>Wykluczenie Wykonawcy następuje także zgodnie z art. 24 ust. 7 ustawy PZP.</w:t>
      </w:r>
    </w:p>
    <w:p w14:paraId="36B7F115" w14:textId="77777777"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49A882E0" w14:textId="77777777"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60B1B9D1" w14:textId="77777777"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Zamawiający może wykluczyć Wykonawcę na każdym etapie postępowania o udzielenie zamówienia, jeżeli uzna, że Wykonawca nie posiada wymaganych zdolności, ponieważ</w:t>
      </w:r>
      <w:r w:rsidR="00254100" w:rsidRPr="00E37923">
        <w:rPr>
          <w:rStyle w:val="FontStyle77"/>
          <w:sz w:val="24"/>
          <w:szCs w:val="24"/>
        </w:rPr>
        <w:t xml:space="preserve"> </w:t>
      </w:r>
      <w:r w:rsidRPr="00E37923">
        <w:rPr>
          <w:rStyle w:val="FontStyle77"/>
          <w:sz w:val="24"/>
          <w:szCs w:val="24"/>
        </w:rPr>
        <w:t>zaangażowane przez niego zasoby techniczne lub zawodowe w inne przedsięwzięcia gospodarcze Wykonawcy mogą mieć negatywny wpływ na realizację zamówienia.</w:t>
      </w:r>
    </w:p>
    <w:p w14:paraId="1D327D17" w14:textId="77777777"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34F59FFE" w14:textId="77777777"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Jeżeli Wykonawca ma siedzibę lub miejsce zamieszkania poza terytorium Rzeczypospolitej Polskiej, przedkłada dokumenty zgodnie z Rozporządzeniem Ministra Rozwoju z dnia 26 lipca 2015 roku w sprawie rodzajów dokumentów, jakich może żądać Zamawiający od Wykonawcy oraz form w jakich te dokumenty mogą być składane.</w:t>
      </w:r>
    </w:p>
    <w:p w14:paraId="4E07956F" w14:textId="77777777"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Ofertę Wykonawcy wykluczonego uznaje się za odrzuconą.</w:t>
      </w:r>
    </w:p>
    <w:p w14:paraId="13FCAC14" w14:textId="77777777" w:rsidR="007407F4" w:rsidRPr="00E37923" w:rsidRDefault="007407F4" w:rsidP="00E37923">
      <w:pPr>
        <w:pStyle w:val="Style21"/>
        <w:widowControl/>
        <w:spacing w:before="5" w:line="276" w:lineRule="auto"/>
        <w:ind w:right="365"/>
        <w:rPr>
          <w:rStyle w:val="FontStyle75"/>
          <w:sz w:val="24"/>
          <w:szCs w:val="24"/>
        </w:rPr>
      </w:pPr>
    </w:p>
    <w:p w14:paraId="5F622C31" w14:textId="77777777" w:rsidR="00501A0E" w:rsidRPr="00E37923" w:rsidRDefault="00501A0E" w:rsidP="00E37923">
      <w:pPr>
        <w:pStyle w:val="Style21"/>
        <w:widowControl/>
        <w:spacing w:before="5" w:line="276" w:lineRule="auto"/>
        <w:ind w:right="365"/>
        <w:rPr>
          <w:rStyle w:val="FontStyle75"/>
          <w:sz w:val="24"/>
          <w:szCs w:val="24"/>
        </w:rPr>
      </w:pPr>
      <w:r w:rsidRPr="00E37923">
        <w:rPr>
          <w:rStyle w:val="FontStyle75"/>
          <w:sz w:val="24"/>
          <w:szCs w:val="24"/>
        </w:rPr>
        <w:t>Dział IX. Wykaz oświadczeń i dokumentów, jakie mają dostarczyć Wykonawcy na potwierdzenie spełnienia warunków udziału w postępowaniu oraz brak podstaw do wykluczenia.</w:t>
      </w:r>
    </w:p>
    <w:p w14:paraId="54464517" w14:textId="77777777"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Do oferty Wykonawca zobowiązany jest dołączyć wypełniony formularz ofertowy - (Załącznik nr 4 do SIWZ) .</w:t>
      </w:r>
    </w:p>
    <w:p w14:paraId="26D575C6" w14:textId="77777777"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Aktualne na dzień składania ofert oświadczenia stanowiące wstępne potwierdzenie, że Wykonawca:</w:t>
      </w:r>
    </w:p>
    <w:p w14:paraId="6613EE6A" w14:textId="77777777" w:rsidR="00501A0E" w:rsidRPr="00E37923" w:rsidRDefault="00501A0E" w:rsidP="00E37923">
      <w:pPr>
        <w:pStyle w:val="Style24"/>
        <w:widowControl/>
        <w:numPr>
          <w:ilvl w:val="0"/>
          <w:numId w:val="46"/>
        </w:numPr>
        <w:spacing w:line="276" w:lineRule="auto"/>
        <w:ind w:left="567" w:hanging="283"/>
        <w:rPr>
          <w:rStyle w:val="FontStyle77"/>
          <w:sz w:val="24"/>
          <w:szCs w:val="24"/>
        </w:rPr>
      </w:pPr>
      <w:r w:rsidRPr="00E37923">
        <w:rPr>
          <w:rStyle w:val="FontStyle77"/>
          <w:sz w:val="24"/>
          <w:szCs w:val="24"/>
        </w:rPr>
        <w:t>nie podlega wykluczeniu,</w:t>
      </w:r>
    </w:p>
    <w:p w14:paraId="25AE4F45" w14:textId="77777777" w:rsidR="00501A0E" w:rsidRPr="00E37923" w:rsidRDefault="00501A0E" w:rsidP="00E37923">
      <w:pPr>
        <w:pStyle w:val="Style24"/>
        <w:widowControl/>
        <w:numPr>
          <w:ilvl w:val="0"/>
          <w:numId w:val="46"/>
        </w:numPr>
        <w:spacing w:line="276" w:lineRule="auto"/>
        <w:ind w:left="567" w:hanging="283"/>
        <w:rPr>
          <w:rStyle w:val="FontStyle77"/>
          <w:sz w:val="24"/>
          <w:szCs w:val="24"/>
        </w:rPr>
      </w:pPr>
      <w:r w:rsidRPr="00E37923">
        <w:rPr>
          <w:rStyle w:val="FontStyle77"/>
          <w:sz w:val="24"/>
          <w:szCs w:val="24"/>
        </w:rPr>
        <w:t>spełnia warunki udziału w postępowaniu,</w:t>
      </w:r>
    </w:p>
    <w:p w14:paraId="2B23E016" w14:textId="77777777"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Oświadczenia Wykonawcy, o których mowa w pkt. 2 </w:t>
      </w:r>
      <w:proofErr w:type="spellStart"/>
      <w:r w:rsidR="009C2227" w:rsidRPr="00E37923">
        <w:rPr>
          <w:rStyle w:val="FontStyle77"/>
          <w:sz w:val="24"/>
          <w:szCs w:val="24"/>
        </w:rPr>
        <w:t>ppkt</w:t>
      </w:r>
      <w:proofErr w:type="spellEnd"/>
      <w:r w:rsidR="009C2227" w:rsidRPr="00E37923">
        <w:rPr>
          <w:rStyle w:val="FontStyle77"/>
          <w:sz w:val="24"/>
          <w:szCs w:val="24"/>
        </w:rPr>
        <w:t xml:space="preserve"> 1</w:t>
      </w:r>
      <w:r w:rsidRPr="00E37923">
        <w:rPr>
          <w:rStyle w:val="FontStyle77"/>
          <w:sz w:val="24"/>
          <w:szCs w:val="24"/>
        </w:rPr>
        <w:t xml:space="preserve"> i </w:t>
      </w:r>
      <w:proofErr w:type="spellStart"/>
      <w:r w:rsidR="009C2227" w:rsidRPr="00E37923">
        <w:rPr>
          <w:rStyle w:val="FontStyle77"/>
          <w:sz w:val="24"/>
          <w:szCs w:val="24"/>
        </w:rPr>
        <w:t>ppkt</w:t>
      </w:r>
      <w:proofErr w:type="spellEnd"/>
      <w:r w:rsidR="009C2227" w:rsidRPr="00E37923">
        <w:rPr>
          <w:rStyle w:val="FontStyle77"/>
          <w:sz w:val="24"/>
          <w:szCs w:val="24"/>
        </w:rPr>
        <w:t xml:space="preserve"> 2</w:t>
      </w:r>
      <w:r w:rsidRPr="00E37923">
        <w:rPr>
          <w:rStyle w:val="FontStyle77"/>
          <w:sz w:val="24"/>
          <w:szCs w:val="24"/>
        </w:rPr>
        <w:t xml:space="preserve"> należy złożyć zgodnie ze wzorem stanowiącym (Załącznik nr 1 i 2 do SIWZ).</w:t>
      </w:r>
    </w:p>
    <w:p w14:paraId="1A58738D" w14:textId="77777777"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14:paraId="4E55AD9B" w14:textId="77777777"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lastRenderedPageBreak/>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47F1F4CA" w14:textId="77777777"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2848CF49" w14:textId="77777777" w:rsidR="00501A0E" w:rsidRPr="00E37923" w:rsidRDefault="00501A0E" w:rsidP="00E37923">
      <w:pPr>
        <w:pStyle w:val="Style30"/>
        <w:widowControl/>
        <w:numPr>
          <w:ilvl w:val="0"/>
          <w:numId w:val="6"/>
        </w:numPr>
        <w:spacing w:line="276" w:lineRule="auto"/>
        <w:ind w:left="284" w:right="-2" w:hanging="284"/>
        <w:rPr>
          <w:rStyle w:val="FontStyle77"/>
          <w:sz w:val="24"/>
          <w:szCs w:val="24"/>
        </w:rPr>
      </w:pPr>
      <w:r w:rsidRPr="00E37923">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0C44FE90" w14:textId="77777777" w:rsidR="00501A0E" w:rsidRPr="00E37923" w:rsidRDefault="00501A0E" w:rsidP="00E37923">
      <w:pPr>
        <w:pStyle w:val="Style30"/>
        <w:widowControl/>
        <w:numPr>
          <w:ilvl w:val="0"/>
          <w:numId w:val="6"/>
        </w:numPr>
        <w:spacing w:line="276" w:lineRule="auto"/>
        <w:ind w:left="284" w:right="384" w:hanging="284"/>
        <w:rPr>
          <w:rStyle w:val="FontStyle77"/>
          <w:sz w:val="24"/>
          <w:szCs w:val="24"/>
        </w:rPr>
      </w:pPr>
      <w:r w:rsidRPr="00E37923">
        <w:rPr>
          <w:rStyle w:val="FontStyle77"/>
          <w:sz w:val="24"/>
          <w:szCs w:val="24"/>
        </w:rPr>
        <w:t>Na wezwanie Zamawiającego Wykonawca zobowiązany jest do złożenia następujących oświadczeń lub dokumentów:</w:t>
      </w:r>
    </w:p>
    <w:p w14:paraId="4DE68206" w14:textId="77777777" w:rsidR="00501A0E"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t>w celu potwierdzenia braku podstaw do wykluczenia Wykonawcy z udziału w postępowaniu:</w:t>
      </w:r>
    </w:p>
    <w:p w14:paraId="1F17045C" w14:textId="77777777" w:rsidR="00501A0E" w:rsidRPr="00E37923" w:rsidRDefault="00501A0E" w:rsidP="00E37923">
      <w:pPr>
        <w:pStyle w:val="Style24"/>
        <w:widowControl/>
        <w:numPr>
          <w:ilvl w:val="0"/>
          <w:numId w:val="47"/>
        </w:numPr>
        <w:spacing w:line="276" w:lineRule="auto"/>
        <w:ind w:left="851" w:hanging="284"/>
        <w:rPr>
          <w:rStyle w:val="FontStyle77"/>
          <w:sz w:val="24"/>
          <w:szCs w:val="24"/>
        </w:rPr>
      </w:pPr>
      <w:r w:rsidRPr="00E37923">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510F11A4" w14:textId="77777777" w:rsidR="00501A0E" w:rsidRPr="00E37923" w:rsidRDefault="00501A0E" w:rsidP="00E37923">
      <w:pPr>
        <w:pStyle w:val="Style24"/>
        <w:widowControl/>
        <w:numPr>
          <w:ilvl w:val="0"/>
          <w:numId w:val="47"/>
        </w:numPr>
        <w:spacing w:line="276" w:lineRule="auto"/>
        <w:ind w:left="851" w:hanging="284"/>
        <w:rPr>
          <w:rStyle w:val="FontStyle77"/>
          <w:sz w:val="24"/>
          <w:szCs w:val="24"/>
        </w:rPr>
      </w:pPr>
      <w:r w:rsidRPr="00E37923">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A24A0B6" w14:textId="77777777" w:rsidR="00501A0E" w:rsidRPr="00E37923" w:rsidRDefault="00501A0E" w:rsidP="00E37923">
      <w:pPr>
        <w:pStyle w:val="Style24"/>
        <w:widowControl/>
        <w:numPr>
          <w:ilvl w:val="0"/>
          <w:numId w:val="47"/>
        </w:numPr>
        <w:tabs>
          <w:tab w:val="left" w:pos="1037"/>
        </w:tabs>
        <w:spacing w:line="276" w:lineRule="auto"/>
        <w:ind w:left="851" w:hanging="284"/>
        <w:rPr>
          <w:rStyle w:val="FontStyle77"/>
          <w:sz w:val="24"/>
          <w:szCs w:val="24"/>
        </w:rPr>
      </w:pPr>
      <w:r w:rsidRPr="00E37923">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w:t>
      </w:r>
      <w:r w:rsidRPr="00E37923">
        <w:rPr>
          <w:rStyle w:val="FontStyle77"/>
          <w:sz w:val="24"/>
          <w:szCs w:val="24"/>
        </w:rPr>
        <w:lastRenderedPageBreak/>
        <w:t>ewentualnymi odsetkami lub grzywnami, w szczególności uzyskał przewidziane prawem zwolnienie, odroczenie lub rozłożenie na raty zaległych płatności lub wstrzymanie w całości wykonania decyzji właściwego organu;</w:t>
      </w:r>
    </w:p>
    <w:p w14:paraId="7A3641AD" w14:textId="77777777" w:rsidR="00362CC1"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t>W celu potwierdzenia spełnienia warunku dotyczącego</w:t>
      </w:r>
      <w:r w:rsidR="00254100" w:rsidRPr="00E37923">
        <w:rPr>
          <w:rStyle w:val="FontStyle77"/>
          <w:sz w:val="24"/>
          <w:szCs w:val="24"/>
        </w:rPr>
        <w:t xml:space="preserve"> zdolności</w:t>
      </w:r>
      <w:r w:rsidR="00362CC1" w:rsidRPr="00E37923">
        <w:rPr>
          <w:rStyle w:val="FontStyle77"/>
          <w:sz w:val="24"/>
          <w:szCs w:val="24"/>
        </w:rPr>
        <w:t>:</w:t>
      </w:r>
    </w:p>
    <w:p w14:paraId="0E8288B4" w14:textId="77777777" w:rsidR="00501A0E" w:rsidRPr="00E37923" w:rsidRDefault="00501A0E" w:rsidP="00E37923">
      <w:pPr>
        <w:pStyle w:val="Style30"/>
        <w:widowControl/>
        <w:spacing w:line="276" w:lineRule="auto"/>
        <w:ind w:left="567" w:firstLine="0"/>
        <w:rPr>
          <w:rStyle w:val="FontStyle77"/>
          <w:sz w:val="24"/>
          <w:szCs w:val="24"/>
          <w:u w:val="single"/>
        </w:rPr>
      </w:pPr>
      <w:r w:rsidRPr="00E37923">
        <w:rPr>
          <w:rStyle w:val="FontStyle77"/>
          <w:sz w:val="24"/>
          <w:szCs w:val="24"/>
          <w:u w:val="single"/>
        </w:rPr>
        <w:t>ekonomicznej lub finansowej określonej w Dziale VII SIWZ Zamawiający</w:t>
      </w:r>
      <w:r w:rsidR="00362CC1" w:rsidRPr="00E37923">
        <w:rPr>
          <w:rStyle w:val="FontStyle77"/>
          <w:sz w:val="24"/>
          <w:szCs w:val="24"/>
          <w:u w:val="single"/>
        </w:rPr>
        <w:t xml:space="preserve"> </w:t>
      </w:r>
      <w:r w:rsidRPr="00E37923">
        <w:rPr>
          <w:rStyle w:val="FontStyle77"/>
          <w:sz w:val="24"/>
          <w:szCs w:val="24"/>
          <w:u w:val="single"/>
        </w:rPr>
        <w:t>żąda złożenia:</w:t>
      </w:r>
    </w:p>
    <w:p w14:paraId="40C328CC" w14:textId="77777777" w:rsidR="00501A0E" w:rsidRPr="00E37923" w:rsidRDefault="00501A0E" w:rsidP="00E37923">
      <w:pPr>
        <w:pStyle w:val="Style30"/>
        <w:widowControl/>
        <w:numPr>
          <w:ilvl w:val="0"/>
          <w:numId w:val="48"/>
        </w:numPr>
        <w:spacing w:line="276" w:lineRule="auto"/>
        <w:ind w:left="851" w:hanging="284"/>
        <w:rPr>
          <w:rStyle w:val="FontStyle77"/>
          <w:color w:val="auto"/>
          <w:sz w:val="24"/>
          <w:szCs w:val="24"/>
        </w:rPr>
      </w:pPr>
      <w:r w:rsidRPr="00E37923">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256D23" w:rsidRPr="00E37923">
        <w:rPr>
          <w:rStyle w:val="FontStyle77"/>
          <w:color w:val="auto"/>
          <w:sz w:val="24"/>
          <w:szCs w:val="24"/>
        </w:rPr>
        <w:t>1</w:t>
      </w:r>
      <w:r w:rsidRPr="00E37923">
        <w:rPr>
          <w:rStyle w:val="FontStyle77"/>
          <w:color w:val="auto"/>
          <w:sz w:val="24"/>
          <w:szCs w:val="24"/>
        </w:rPr>
        <w:t xml:space="preserve">00 000,00 złotych (słownie: </w:t>
      </w:r>
      <w:r w:rsidR="00256D23" w:rsidRPr="00E37923">
        <w:rPr>
          <w:rStyle w:val="FontStyle77"/>
          <w:color w:val="auto"/>
          <w:sz w:val="24"/>
          <w:szCs w:val="24"/>
        </w:rPr>
        <w:t>sto</w:t>
      </w:r>
      <w:r w:rsidR="00166005" w:rsidRPr="00E37923">
        <w:rPr>
          <w:rStyle w:val="FontStyle77"/>
          <w:color w:val="auto"/>
          <w:sz w:val="24"/>
          <w:szCs w:val="24"/>
        </w:rPr>
        <w:t xml:space="preserve"> tysięcy </w:t>
      </w:r>
      <w:r w:rsidR="00D30A3E" w:rsidRPr="00E37923">
        <w:rPr>
          <w:rStyle w:val="FontStyle77"/>
          <w:color w:val="auto"/>
          <w:sz w:val="24"/>
          <w:szCs w:val="24"/>
        </w:rPr>
        <w:t>złotych</w:t>
      </w:r>
      <w:r w:rsidRPr="00E37923">
        <w:rPr>
          <w:rStyle w:val="FontStyle77"/>
          <w:color w:val="auto"/>
          <w:sz w:val="24"/>
          <w:szCs w:val="24"/>
        </w:rPr>
        <w:t>)</w:t>
      </w:r>
    </w:p>
    <w:p w14:paraId="1A00F7EC" w14:textId="77777777" w:rsidR="000E2349" w:rsidRPr="00E37923" w:rsidRDefault="000E2349" w:rsidP="00E37923">
      <w:pPr>
        <w:pStyle w:val="Style30"/>
        <w:widowControl/>
        <w:spacing w:line="276" w:lineRule="auto"/>
        <w:ind w:left="567" w:firstLine="0"/>
        <w:rPr>
          <w:rStyle w:val="FontStyle77"/>
          <w:sz w:val="24"/>
          <w:szCs w:val="24"/>
          <w:u w:val="single"/>
        </w:rPr>
      </w:pPr>
      <w:r w:rsidRPr="00E37923">
        <w:rPr>
          <w:rStyle w:val="FontStyle77"/>
          <w:sz w:val="24"/>
          <w:szCs w:val="24"/>
          <w:u w:val="single"/>
        </w:rPr>
        <w:t>zdolności technicznej lub zawodowej określonej w Dziale VII SIWZ Zamawiający żąda złożenia:</w:t>
      </w:r>
    </w:p>
    <w:p w14:paraId="3233DC19" w14:textId="77777777" w:rsidR="000E2349" w:rsidRPr="00E37923" w:rsidRDefault="000E2349" w:rsidP="00E37923">
      <w:pPr>
        <w:pStyle w:val="Style30"/>
        <w:widowControl/>
        <w:numPr>
          <w:ilvl w:val="0"/>
          <w:numId w:val="48"/>
        </w:numPr>
        <w:spacing w:line="276" w:lineRule="auto"/>
        <w:ind w:left="851" w:hanging="284"/>
        <w:rPr>
          <w:rStyle w:val="FontStyle77"/>
          <w:color w:val="auto"/>
          <w:sz w:val="24"/>
          <w:szCs w:val="24"/>
        </w:rPr>
      </w:pPr>
      <w:r w:rsidRPr="00E37923">
        <w:rPr>
          <w:rStyle w:val="FontStyle77"/>
          <w:color w:val="auto"/>
          <w:sz w:val="24"/>
          <w:szCs w:val="24"/>
        </w:rPr>
        <w:t>oświadczenie lub dokument potwierdzający dysponowanie wymaganymi pojazdami.</w:t>
      </w:r>
    </w:p>
    <w:p w14:paraId="0A8F69E0" w14:textId="77777777" w:rsidR="00501A0E" w:rsidRPr="00E37923" w:rsidRDefault="00501A0E" w:rsidP="00E37923">
      <w:pPr>
        <w:pStyle w:val="Style54"/>
        <w:widowControl/>
        <w:numPr>
          <w:ilvl w:val="0"/>
          <w:numId w:val="6"/>
        </w:numPr>
        <w:spacing w:line="276" w:lineRule="auto"/>
        <w:ind w:left="284" w:right="-2" w:hanging="284"/>
        <w:jc w:val="both"/>
        <w:rPr>
          <w:rStyle w:val="FontStyle77"/>
          <w:sz w:val="24"/>
          <w:szCs w:val="24"/>
        </w:rPr>
      </w:pPr>
      <w:r w:rsidRPr="00E37923">
        <w:rPr>
          <w:rStyle w:val="FontStyle77"/>
          <w:sz w:val="24"/>
          <w:szCs w:val="24"/>
        </w:rPr>
        <w:t xml:space="preserve">Jeżeli Wykonawca ma siedzibę lub miejsce zamieszkania poza terytorium Rzeczypospolitej Polskiej, zamiast dokumentów, o których mowa w pkt. 8 </w:t>
      </w:r>
      <w:proofErr w:type="spellStart"/>
      <w:r w:rsidRPr="00E37923">
        <w:rPr>
          <w:rStyle w:val="FontStyle77"/>
          <w:sz w:val="24"/>
          <w:szCs w:val="24"/>
        </w:rPr>
        <w:t>ppkt</w:t>
      </w:r>
      <w:proofErr w:type="spellEnd"/>
      <w:r w:rsidRPr="00E37923">
        <w:rPr>
          <w:rStyle w:val="FontStyle77"/>
          <w:sz w:val="24"/>
          <w:szCs w:val="24"/>
        </w:rPr>
        <w:t xml:space="preserve">. </w:t>
      </w:r>
      <w:r w:rsidR="00DF3EDB" w:rsidRPr="00E37923">
        <w:rPr>
          <w:rStyle w:val="FontStyle77"/>
          <w:sz w:val="24"/>
          <w:szCs w:val="24"/>
        </w:rPr>
        <w:t>1)</w:t>
      </w:r>
      <w:r w:rsidRPr="00E37923">
        <w:rPr>
          <w:rStyle w:val="FontStyle77"/>
          <w:sz w:val="24"/>
          <w:szCs w:val="24"/>
        </w:rPr>
        <w:t xml:space="preserve"> jw., składa dokument lub</w:t>
      </w:r>
      <w:r w:rsidR="00021B4F" w:rsidRPr="00E37923">
        <w:rPr>
          <w:rStyle w:val="FontStyle77"/>
          <w:sz w:val="24"/>
          <w:szCs w:val="24"/>
        </w:rPr>
        <w:t xml:space="preserve"> </w:t>
      </w:r>
      <w:r w:rsidRPr="00E37923">
        <w:rPr>
          <w:rStyle w:val="FontStyle77"/>
          <w:sz w:val="24"/>
          <w:szCs w:val="24"/>
        </w:rPr>
        <w:t>dokumenty wystawione w kraju, w którym Wykonawca ma siedzibę lub miejsce zamieszkania, potwierdzające odpowiednio, że:</w:t>
      </w:r>
    </w:p>
    <w:p w14:paraId="3ADD7218" w14:textId="77777777" w:rsidR="00501A0E" w:rsidRPr="00E37923" w:rsidRDefault="00501A0E" w:rsidP="00E37923">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C6ED3A4" w14:textId="77777777" w:rsidR="00501A0E" w:rsidRPr="00E37923" w:rsidRDefault="00501A0E" w:rsidP="00E37923">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nie otwarto jego likwidacji ani nie ogłoszono upadłości.</w:t>
      </w:r>
    </w:p>
    <w:p w14:paraId="22BA1B03" w14:textId="77777777" w:rsidR="00501A0E" w:rsidRPr="00E37923" w:rsidRDefault="00501A0E" w:rsidP="00E37923">
      <w:pPr>
        <w:pStyle w:val="Style24"/>
        <w:widowControl/>
        <w:numPr>
          <w:ilvl w:val="0"/>
          <w:numId w:val="8"/>
        </w:numPr>
        <w:spacing w:line="276" w:lineRule="auto"/>
        <w:ind w:left="426" w:hanging="426"/>
        <w:rPr>
          <w:rStyle w:val="FontStyle77"/>
          <w:sz w:val="24"/>
          <w:szCs w:val="24"/>
        </w:rPr>
      </w:pPr>
      <w:r w:rsidRPr="00E37923">
        <w:rPr>
          <w:rStyle w:val="FontStyle77"/>
          <w:sz w:val="24"/>
          <w:szCs w:val="24"/>
        </w:rPr>
        <w:t>Dokumenty, o których mowa w pkt</w:t>
      </w:r>
      <w:r w:rsidR="0082738D" w:rsidRPr="00E37923">
        <w:rPr>
          <w:rStyle w:val="FontStyle77"/>
          <w:sz w:val="24"/>
          <w:szCs w:val="24"/>
        </w:rPr>
        <w:t>.</w:t>
      </w:r>
      <w:r w:rsidRPr="00E37923">
        <w:rPr>
          <w:rStyle w:val="FontStyle77"/>
          <w:sz w:val="24"/>
          <w:szCs w:val="24"/>
        </w:rPr>
        <w:t xml:space="preserve"> 9. </w:t>
      </w:r>
      <w:proofErr w:type="spellStart"/>
      <w:r w:rsidRPr="00E37923">
        <w:rPr>
          <w:rStyle w:val="FontStyle77"/>
          <w:sz w:val="24"/>
          <w:szCs w:val="24"/>
        </w:rPr>
        <w:t>ppkt</w:t>
      </w:r>
      <w:proofErr w:type="spellEnd"/>
      <w:r w:rsidRPr="00E37923">
        <w:rPr>
          <w:rStyle w:val="FontStyle77"/>
          <w:sz w:val="24"/>
          <w:szCs w:val="24"/>
        </w:rPr>
        <w:t xml:space="preserve">. </w:t>
      </w:r>
      <w:r w:rsidR="00D30A3E" w:rsidRPr="00E37923">
        <w:rPr>
          <w:rStyle w:val="FontStyle77"/>
          <w:sz w:val="24"/>
          <w:szCs w:val="24"/>
        </w:rPr>
        <w:t>1)</w:t>
      </w:r>
      <w:r w:rsidRPr="00E37923">
        <w:rPr>
          <w:rStyle w:val="FontStyle77"/>
          <w:sz w:val="24"/>
          <w:szCs w:val="24"/>
        </w:rPr>
        <w:t xml:space="preserve"> jw., powinny być wystawione nie wcześniej niż</w:t>
      </w:r>
      <w:r w:rsidR="00021B4F" w:rsidRPr="00E37923">
        <w:rPr>
          <w:rStyle w:val="FontStyle77"/>
          <w:sz w:val="24"/>
          <w:szCs w:val="24"/>
        </w:rPr>
        <w:t xml:space="preserve"> </w:t>
      </w:r>
      <w:r w:rsidRPr="00E37923">
        <w:rPr>
          <w:rStyle w:val="FontStyle77"/>
          <w:sz w:val="24"/>
          <w:szCs w:val="24"/>
        </w:rPr>
        <w:t xml:space="preserve">3 miesiące przed upływem terminu składania ofert, zaś dokument, o którym mowa w pkt 9. </w:t>
      </w:r>
      <w:proofErr w:type="spellStart"/>
      <w:r w:rsidRPr="00E37923">
        <w:rPr>
          <w:rStyle w:val="FontStyle77"/>
          <w:sz w:val="24"/>
          <w:szCs w:val="24"/>
        </w:rPr>
        <w:t>ppkt</w:t>
      </w:r>
      <w:proofErr w:type="spellEnd"/>
      <w:r w:rsidRPr="00E37923">
        <w:rPr>
          <w:rStyle w:val="FontStyle77"/>
          <w:sz w:val="24"/>
          <w:szCs w:val="24"/>
        </w:rPr>
        <w:t xml:space="preserve">. </w:t>
      </w:r>
      <w:r w:rsidR="00D30A3E" w:rsidRPr="00E37923">
        <w:rPr>
          <w:rStyle w:val="FontStyle77"/>
          <w:sz w:val="24"/>
          <w:szCs w:val="24"/>
        </w:rPr>
        <w:t>2)</w:t>
      </w:r>
      <w:r w:rsidRPr="00E37923">
        <w:rPr>
          <w:rStyle w:val="FontStyle77"/>
          <w:sz w:val="24"/>
          <w:szCs w:val="24"/>
        </w:rPr>
        <w:t xml:space="preserve"> jw. powinien być wystawiony nie wcześniej niż 6 miesięcy przed upływem tego terminu.</w:t>
      </w:r>
    </w:p>
    <w:p w14:paraId="58AB1329" w14:textId="77777777" w:rsidR="00501A0E" w:rsidRPr="00E37923" w:rsidRDefault="00501A0E" w:rsidP="00E37923">
      <w:pPr>
        <w:pStyle w:val="Style24"/>
        <w:widowControl/>
        <w:numPr>
          <w:ilvl w:val="0"/>
          <w:numId w:val="9"/>
        </w:numPr>
        <w:spacing w:line="276" w:lineRule="auto"/>
        <w:ind w:left="426" w:hanging="426"/>
        <w:rPr>
          <w:rStyle w:val="FontStyle77"/>
          <w:sz w:val="24"/>
          <w:szCs w:val="24"/>
        </w:rPr>
      </w:pPr>
      <w:r w:rsidRPr="00E37923">
        <w:rPr>
          <w:rStyle w:val="FontStyle77"/>
          <w:sz w:val="24"/>
          <w:szCs w:val="24"/>
        </w:rPr>
        <w:t>Jeżeli w kraju, w którym Wykonawca ma siedzibę lub miejsce zamieszkania lub miejsce</w:t>
      </w:r>
      <w:r w:rsidR="00021B4F" w:rsidRPr="00E37923">
        <w:rPr>
          <w:rStyle w:val="FontStyle77"/>
          <w:sz w:val="24"/>
          <w:szCs w:val="24"/>
        </w:rPr>
        <w:t xml:space="preserve"> </w:t>
      </w:r>
      <w:r w:rsidRPr="00E37923">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360AFA44" w14:textId="77777777" w:rsidR="00501A0E" w:rsidRPr="00E37923" w:rsidRDefault="00501A0E" w:rsidP="00E37923">
      <w:pPr>
        <w:pStyle w:val="Style24"/>
        <w:widowControl/>
        <w:numPr>
          <w:ilvl w:val="0"/>
          <w:numId w:val="10"/>
        </w:numPr>
        <w:spacing w:line="276" w:lineRule="auto"/>
        <w:ind w:left="426" w:hanging="426"/>
        <w:rPr>
          <w:rStyle w:val="FontStyle77"/>
          <w:sz w:val="24"/>
          <w:szCs w:val="24"/>
        </w:rPr>
      </w:pPr>
      <w:r w:rsidRPr="00E37923">
        <w:rPr>
          <w:rStyle w:val="FontStyle77"/>
          <w:sz w:val="24"/>
          <w:szCs w:val="24"/>
        </w:rPr>
        <w:t>W przypadku wątpliwości co do treści dokumentu złożonego przez Wykonawcę, Zamawiający</w:t>
      </w:r>
      <w:r w:rsidR="00021B4F" w:rsidRPr="00E37923">
        <w:rPr>
          <w:rStyle w:val="FontStyle77"/>
          <w:sz w:val="24"/>
          <w:szCs w:val="24"/>
        </w:rPr>
        <w:t xml:space="preserve"> </w:t>
      </w:r>
      <w:r w:rsidRPr="00E37923">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5E2FCB88" w14:textId="77777777" w:rsidR="00501A0E" w:rsidRPr="00E37923" w:rsidRDefault="00501A0E" w:rsidP="00E37923">
      <w:pPr>
        <w:pStyle w:val="Style24"/>
        <w:widowControl/>
        <w:numPr>
          <w:ilvl w:val="0"/>
          <w:numId w:val="11"/>
        </w:numPr>
        <w:spacing w:line="276" w:lineRule="auto"/>
        <w:ind w:left="426" w:hanging="426"/>
        <w:rPr>
          <w:rStyle w:val="FontStyle77"/>
          <w:sz w:val="24"/>
          <w:szCs w:val="24"/>
        </w:rPr>
      </w:pPr>
      <w:r w:rsidRPr="00E37923">
        <w:rPr>
          <w:rStyle w:val="FontStyle77"/>
          <w:sz w:val="24"/>
          <w:szCs w:val="24"/>
        </w:rPr>
        <w:t>Wykonawca nie jest obowiązany do złożenia oświadczeń lub dokumentów potwierdzających</w:t>
      </w:r>
      <w:r w:rsidR="00021B4F" w:rsidRPr="00E37923">
        <w:rPr>
          <w:rStyle w:val="FontStyle77"/>
          <w:sz w:val="24"/>
          <w:szCs w:val="24"/>
        </w:rPr>
        <w:t xml:space="preserve"> </w:t>
      </w:r>
      <w:r w:rsidRPr="00E37923">
        <w:rPr>
          <w:rStyle w:val="FontStyle77"/>
          <w:sz w:val="24"/>
          <w:szCs w:val="24"/>
        </w:rPr>
        <w:t xml:space="preserve">spełnianie warunków udziału w postępowaniu i brak podstaw wykluczenia z postępowania, jeżeli Zamawiający posiada oświadczenia lub dokumenty </w:t>
      </w:r>
      <w:r w:rsidRPr="00E37923">
        <w:rPr>
          <w:rStyle w:val="FontStyle77"/>
          <w:sz w:val="24"/>
          <w:szCs w:val="24"/>
        </w:rPr>
        <w:lastRenderedPageBreak/>
        <w:t>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6AA00F86" w14:textId="77777777" w:rsidR="00501A0E" w:rsidRPr="00E37923" w:rsidRDefault="00501A0E" w:rsidP="00E37923">
      <w:pPr>
        <w:pStyle w:val="Style24"/>
        <w:widowControl/>
        <w:numPr>
          <w:ilvl w:val="0"/>
          <w:numId w:val="12"/>
        </w:numPr>
        <w:spacing w:line="276" w:lineRule="auto"/>
        <w:ind w:left="426" w:hanging="426"/>
        <w:rPr>
          <w:rStyle w:val="FontStyle77"/>
          <w:sz w:val="24"/>
          <w:szCs w:val="24"/>
        </w:rPr>
      </w:pPr>
      <w:r w:rsidRPr="00E37923">
        <w:rPr>
          <w:rStyle w:val="FontStyle77"/>
          <w:sz w:val="24"/>
          <w:szCs w:val="24"/>
        </w:rPr>
        <w:t>W przypadku wskazania przez Wykonawcę dostępności oświadczeń lub dokumentów, o których</w:t>
      </w:r>
      <w:r w:rsidR="00021B4F" w:rsidRPr="00E37923">
        <w:rPr>
          <w:rStyle w:val="FontStyle77"/>
          <w:sz w:val="24"/>
          <w:szCs w:val="24"/>
        </w:rPr>
        <w:t xml:space="preserve"> </w:t>
      </w:r>
      <w:r w:rsidRPr="00E37923">
        <w:rPr>
          <w:rStyle w:val="FontStyle77"/>
          <w:sz w:val="24"/>
          <w:szCs w:val="24"/>
        </w:rPr>
        <w:t xml:space="preserve">mowa w §5 (tj. składanych w celu potwierdzenia braku podstaw wykluczenia Wykonawcy z udziału w postępowaniu wymienionych w pkt. 7 </w:t>
      </w:r>
      <w:proofErr w:type="spellStart"/>
      <w:r w:rsidRPr="00E37923">
        <w:rPr>
          <w:rStyle w:val="FontStyle77"/>
          <w:sz w:val="24"/>
          <w:szCs w:val="24"/>
        </w:rPr>
        <w:t>j.w</w:t>
      </w:r>
      <w:proofErr w:type="spellEnd"/>
      <w:r w:rsidRPr="00E37923">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E37923">
        <w:rPr>
          <w:rStyle w:val="FontStyle77"/>
          <w:sz w:val="24"/>
          <w:szCs w:val="24"/>
        </w:rPr>
        <w:t>j.w</w:t>
      </w:r>
      <w:proofErr w:type="spellEnd"/>
      <w:r w:rsidRPr="00E37923">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E37923">
        <w:rPr>
          <w:rStyle w:val="FontStyle77"/>
          <w:sz w:val="24"/>
          <w:szCs w:val="24"/>
        </w:rPr>
        <w:t xml:space="preserve"> </w:t>
      </w:r>
      <w:r w:rsidRPr="00E37923">
        <w:rPr>
          <w:rStyle w:val="FontStyle77"/>
          <w:sz w:val="24"/>
          <w:szCs w:val="24"/>
        </w:rPr>
        <w:t>danych, Zamawiający pobiera samodzielnie z tych baz danych wskazane przez Wykonawcę oświadczenia lub dokumenty.</w:t>
      </w:r>
    </w:p>
    <w:p w14:paraId="19806FD5" w14:textId="77777777" w:rsidR="00501A0E" w:rsidRPr="00E37923" w:rsidRDefault="00501A0E" w:rsidP="00E37923">
      <w:pPr>
        <w:pStyle w:val="Style22"/>
        <w:widowControl/>
        <w:numPr>
          <w:ilvl w:val="0"/>
          <w:numId w:val="13"/>
        </w:numPr>
        <w:spacing w:line="276" w:lineRule="auto"/>
        <w:ind w:left="426" w:hanging="426"/>
        <w:jc w:val="both"/>
        <w:rPr>
          <w:rStyle w:val="FontStyle77"/>
          <w:sz w:val="24"/>
          <w:szCs w:val="24"/>
        </w:rPr>
      </w:pPr>
      <w:r w:rsidRPr="00E37923">
        <w:rPr>
          <w:rStyle w:val="FontStyle77"/>
          <w:sz w:val="24"/>
          <w:szCs w:val="24"/>
        </w:rPr>
        <w:t>W przypadku wskazania przez Wykonawcę oświadczeń lub dokumentów, o których mowa w §5</w:t>
      </w:r>
      <w:r w:rsidR="00021B4F" w:rsidRPr="00E37923">
        <w:rPr>
          <w:rStyle w:val="FontStyle77"/>
          <w:sz w:val="24"/>
          <w:szCs w:val="24"/>
        </w:rPr>
        <w:t xml:space="preserve"> </w:t>
      </w:r>
      <w:r w:rsidRPr="00E37923">
        <w:rPr>
          <w:rStyle w:val="FontStyle77"/>
          <w:sz w:val="24"/>
          <w:szCs w:val="24"/>
        </w:rPr>
        <w:t xml:space="preserve">(tj. składanych w celu potwierdzenia braku podstaw do wykluczenia Wykonawcy z udziału w postępowaniu wymienionych w pkt. 7 </w:t>
      </w:r>
      <w:proofErr w:type="spellStart"/>
      <w:r w:rsidRPr="00E37923">
        <w:rPr>
          <w:rStyle w:val="FontStyle77"/>
          <w:sz w:val="24"/>
          <w:szCs w:val="24"/>
        </w:rPr>
        <w:t>j.w</w:t>
      </w:r>
      <w:proofErr w:type="spellEnd"/>
      <w:r w:rsidRPr="00E37923">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E37923">
        <w:rPr>
          <w:rStyle w:val="FontStyle77"/>
          <w:sz w:val="24"/>
          <w:szCs w:val="24"/>
        </w:rPr>
        <w:t>j.w</w:t>
      </w:r>
      <w:proofErr w:type="spellEnd"/>
      <w:r w:rsidRPr="00E37923">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14:paraId="6F4F0449" w14:textId="77777777" w:rsidR="00501A0E" w:rsidRPr="00E37923" w:rsidRDefault="00501A0E" w:rsidP="00E37923">
      <w:pPr>
        <w:pStyle w:val="Style22"/>
        <w:widowControl/>
        <w:numPr>
          <w:ilvl w:val="0"/>
          <w:numId w:val="14"/>
        </w:numPr>
        <w:spacing w:line="276" w:lineRule="auto"/>
        <w:ind w:left="426" w:hanging="426"/>
        <w:jc w:val="both"/>
        <w:rPr>
          <w:rStyle w:val="FontStyle77"/>
          <w:color w:val="auto"/>
          <w:sz w:val="24"/>
          <w:szCs w:val="24"/>
        </w:rPr>
      </w:pPr>
      <w:r w:rsidRPr="00E37923">
        <w:rPr>
          <w:rStyle w:val="FontStyle77"/>
          <w:color w:val="auto"/>
          <w:sz w:val="24"/>
          <w:szCs w:val="24"/>
        </w:rPr>
        <w:t xml:space="preserve">W przypadku, o którym mowa w pkt. 10 </w:t>
      </w:r>
      <w:proofErr w:type="spellStart"/>
      <w:r w:rsidRPr="00E37923">
        <w:rPr>
          <w:rStyle w:val="FontStyle77"/>
          <w:color w:val="auto"/>
          <w:sz w:val="24"/>
          <w:szCs w:val="24"/>
        </w:rPr>
        <w:t>j.w</w:t>
      </w:r>
      <w:proofErr w:type="spellEnd"/>
      <w:r w:rsidRPr="00E37923">
        <w:rPr>
          <w:rStyle w:val="FontStyle77"/>
          <w:color w:val="auto"/>
          <w:sz w:val="24"/>
          <w:szCs w:val="24"/>
        </w:rPr>
        <w:t>. Zamawiający może żądać od Wykonawcy przedstawienia tłumaczenia na język polski wskazanych przez Wykonawcę i pobranych samodzielnie przez Zamawiającego dokumentów.</w:t>
      </w:r>
    </w:p>
    <w:p w14:paraId="4564506B" w14:textId="77777777" w:rsidR="00501A0E" w:rsidRPr="00E37923" w:rsidRDefault="00501A0E" w:rsidP="00E37923">
      <w:pPr>
        <w:pStyle w:val="Style22"/>
        <w:widowControl/>
        <w:numPr>
          <w:ilvl w:val="0"/>
          <w:numId w:val="15"/>
        </w:numPr>
        <w:spacing w:line="276" w:lineRule="auto"/>
        <w:ind w:left="426" w:hanging="426"/>
        <w:jc w:val="both"/>
        <w:rPr>
          <w:rStyle w:val="FontStyle77"/>
          <w:sz w:val="24"/>
          <w:szCs w:val="24"/>
        </w:rPr>
      </w:pPr>
      <w:r w:rsidRPr="00E37923">
        <w:rPr>
          <w:rStyle w:val="FontStyle77"/>
          <w:sz w:val="24"/>
          <w:szCs w:val="24"/>
        </w:rPr>
        <w:t>Oświadczenia, o których mowa w rozporządzeniu Ministra Rozwoju z dnia 26 lipca 2016 r.</w:t>
      </w:r>
      <w:r w:rsidR="00021B4F" w:rsidRPr="00E37923">
        <w:rPr>
          <w:rStyle w:val="FontStyle77"/>
          <w:sz w:val="24"/>
          <w:szCs w:val="24"/>
        </w:rPr>
        <w:t xml:space="preserve"> </w:t>
      </w:r>
      <w:r w:rsidRPr="00E37923">
        <w:rPr>
          <w:rStyle w:val="FontStyle77"/>
          <w:sz w:val="24"/>
          <w:szCs w:val="24"/>
        </w:rPr>
        <w:t>dotyczące Wykonawcy i innych podmiotów, na których zdolnościach lub sytuacji polega Wykonawca na zasadach określonych w art. 22a ustawy PZP oraz dotyczące podwykonawców, składane są w oryginale.</w:t>
      </w:r>
    </w:p>
    <w:p w14:paraId="346DE1ED" w14:textId="77777777" w:rsidR="00501A0E" w:rsidRPr="00E37923" w:rsidRDefault="00501A0E" w:rsidP="00E37923">
      <w:pPr>
        <w:pStyle w:val="Style22"/>
        <w:widowControl/>
        <w:numPr>
          <w:ilvl w:val="0"/>
          <w:numId w:val="16"/>
        </w:numPr>
        <w:spacing w:line="276" w:lineRule="auto"/>
        <w:ind w:left="426" w:hanging="426"/>
        <w:jc w:val="both"/>
        <w:rPr>
          <w:rStyle w:val="FontStyle77"/>
          <w:sz w:val="24"/>
          <w:szCs w:val="24"/>
        </w:rPr>
      </w:pPr>
      <w:r w:rsidRPr="00E37923">
        <w:rPr>
          <w:rStyle w:val="FontStyle77"/>
          <w:sz w:val="24"/>
          <w:szCs w:val="24"/>
        </w:rPr>
        <w:t>Dokumenty, o których mowa w rozporządzeniu Ministra Rozwoju z dnia 26 lipca 2016 r., inne niż</w:t>
      </w:r>
      <w:r w:rsidR="00021B4F" w:rsidRPr="00E37923">
        <w:rPr>
          <w:rStyle w:val="FontStyle77"/>
          <w:sz w:val="24"/>
          <w:szCs w:val="24"/>
        </w:rPr>
        <w:t xml:space="preserve"> </w:t>
      </w:r>
      <w:r w:rsidRPr="00E37923">
        <w:rPr>
          <w:rStyle w:val="FontStyle77"/>
          <w:sz w:val="24"/>
          <w:szCs w:val="24"/>
        </w:rPr>
        <w:t xml:space="preserve">oświadczenia, o których mowa w pkt. 16 </w:t>
      </w:r>
      <w:proofErr w:type="spellStart"/>
      <w:r w:rsidRPr="00E37923">
        <w:rPr>
          <w:rStyle w:val="FontStyle77"/>
          <w:sz w:val="24"/>
          <w:szCs w:val="24"/>
        </w:rPr>
        <w:t>j.w</w:t>
      </w:r>
      <w:proofErr w:type="spellEnd"/>
      <w:r w:rsidRPr="00E37923">
        <w:rPr>
          <w:rStyle w:val="FontStyle77"/>
          <w:sz w:val="24"/>
          <w:szCs w:val="24"/>
        </w:rPr>
        <w:t>., składane są w oryginale lub kopii poświadczonej za zgodność z oryginałem.</w:t>
      </w:r>
    </w:p>
    <w:p w14:paraId="76811EC1" w14:textId="77777777" w:rsidR="00501A0E" w:rsidRPr="00E37923" w:rsidRDefault="00501A0E" w:rsidP="00E37923">
      <w:pPr>
        <w:pStyle w:val="Style22"/>
        <w:widowControl/>
        <w:numPr>
          <w:ilvl w:val="0"/>
          <w:numId w:val="17"/>
        </w:numPr>
        <w:spacing w:line="276" w:lineRule="auto"/>
        <w:ind w:left="426" w:hanging="426"/>
        <w:jc w:val="both"/>
        <w:rPr>
          <w:rStyle w:val="FontStyle77"/>
          <w:sz w:val="24"/>
          <w:szCs w:val="24"/>
        </w:rPr>
      </w:pPr>
      <w:r w:rsidRPr="00E37923">
        <w:rPr>
          <w:rStyle w:val="FontStyle77"/>
          <w:sz w:val="24"/>
          <w:szCs w:val="24"/>
        </w:rPr>
        <w:t>Poświadczenia za zgodność z oryginałem dokonuje odpowiednio Wykonawca, podmiot, na</w:t>
      </w:r>
      <w:r w:rsidR="00021B4F" w:rsidRPr="00E37923">
        <w:rPr>
          <w:rStyle w:val="FontStyle77"/>
          <w:sz w:val="24"/>
          <w:szCs w:val="24"/>
        </w:rPr>
        <w:t xml:space="preserve"> </w:t>
      </w:r>
      <w:r w:rsidRPr="00E37923">
        <w:rPr>
          <w:rStyle w:val="FontStyle77"/>
          <w:sz w:val="24"/>
          <w:szCs w:val="24"/>
        </w:rPr>
        <w:t>którego zdolnościach lub sytuacji polega Wykonawca, Wykonawcy wspólnie ubiegający się o udzielenie zamówienia publicznego albo podwykonawca, w zakresie dokumentów, które każdego z nich dotyczą.</w:t>
      </w:r>
    </w:p>
    <w:p w14:paraId="5285D443" w14:textId="77777777" w:rsidR="00501A0E" w:rsidRPr="00E37923" w:rsidRDefault="00501A0E" w:rsidP="00E37923">
      <w:pPr>
        <w:pStyle w:val="Style22"/>
        <w:widowControl/>
        <w:numPr>
          <w:ilvl w:val="0"/>
          <w:numId w:val="18"/>
        </w:numPr>
        <w:spacing w:line="276" w:lineRule="auto"/>
        <w:ind w:left="426" w:hanging="426"/>
        <w:jc w:val="both"/>
        <w:rPr>
          <w:rStyle w:val="FontStyle77"/>
          <w:sz w:val="24"/>
          <w:szCs w:val="24"/>
        </w:rPr>
      </w:pPr>
      <w:r w:rsidRPr="00E37923">
        <w:rPr>
          <w:rStyle w:val="FontStyle77"/>
          <w:sz w:val="24"/>
          <w:szCs w:val="24"/>
        </w:rPr>
        <w:t>Zamawiający może  żądać przedstawienia oryginału lub notarialnie poświadczonej kopii</w:t>
      </w:r>
      <w:r w:rsidR="00021B4F" w:rsidRPr="00E37923">
        <w:rPr>
          <w:rStyle w:val="FontStyle77"/>
          <w:sz w:val="24"/>
          <w:szCs w:val="24"/>
        </w:rPr>
        <w:t xml:space="preserve"> </w:t>
      </w:r>
      <w:r w:rsidRPr="00E37923">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14:paraId="732CFBCF" w14:textId="77777777"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lastRenderedPageBreak/>
        <w:t>Dokumenty sporządzone w języku obcym są składane wraz z tłumaczeniem na język polski.</w:t>
      </w:r>
    </w:p>
    <w:p w14:paraId="1FC51C80" w14:textId="77777777"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t>Jeżeli Wykonawca nie złoży oświadczeń lub dokumentów potwierdzających spełnianie warunków</w:t>
      </w:r>
      <w:r w:rsidR="00021B4F" w:rsidRPr="00E37923">
        <w:rPr>
          <w:rStyle w:val="FontStyle77"/>
          <w:sz w:val="24"/>
          <w:szCs w:val="24"/>
        </w:rPr>
        <w:t xml:space="preserve"> </w:t>
      </w:r>
      <w:r w:rsidRPr="00E37923">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7E32E58" w14:textId="77777777" w:rsidR="00501A0E" w:rsidRPr="00E37923" w:rsidRDefault="00501A0E" w:rsidP="00E37923">
      <w:pPr>
        <w:pStyle w:val="Style22"/>
        <w:widowControl/>
        <w:numPr>
          <w:ilvl w:val="0"/>
          <w:numId w:val="20"/>
        </w:numPr>
        <w:spacing w:line="276" w:lineRule="auto"/>
        <w:ind w:left="426" w:hanging="426"/>
        <w:jc w:val="both"/>
        <w:rPr>
          <w:rStyle w:val="FontStyle77"/>
          <w:sz w:val="24"/>
          <w:szCs w:val="24"/>
        </w:rPr>
      </w:pPr>
      <w:r w:rsidRPr="00E37923">
        <w:rPr>
          <w:rStyle w:val="FontStyle77"/>
          <w:sz w:val="24"/>
          <w:szCs w:val="24"/>
        </w:rPr>
        <w:t>Jeżeli Wykonawca nie złoży wymaganych pełnomocnictw albo złoży wadliwe pełnomocnictwa,</w:t>
      </w:r>
      <w:r w:rsidR="00021B4F" w:rsidRPr="00E37923">
        <w:rPr>
          <w:rStyle w:val="FontStyle77"/>
          <w:sz w:val="24"/>
          <w:szCs w:val="24"/>
        </w:rPr>
        <w:t xml:space="preserve"> </w:t>
      </w:r>
      <w:r w:rsidRPr="00E37923">
        <w:rPr>
          <w:rStyle w:val="FontStyle77"/>
          <w:sz w:val="24"/>
          <w:szCs w:val="24"/>
        </w:rPr>
        <w:t>Zamawiający wzywa do ich złożenia w terminie przez siebie wskazanym, chyba że mimo ich</w:t>
      </w:r>
      <w:r w:rsidR="00021B4F" w:rsidRPr="00E37923">
        <w:rPr>
          <w:rStyle w:val="FontStyle77"/>
          <w:sz w:val="24"/>
          <w:szCs w:val="24"/>
        </w:rPr>
        <w:t xml:space="preserve"> </w:t>
      </w:r>
      <w:r w:rsidRPr="00E37923">
        <w:rPr>
          <w:rStyle w:val="FontStyle77"/>
          <w:sz w:val="24"/>
          <w:szCs w:val="24"/>
        </w:rPr>
        <w:t>złożenia oferta Wykonawcy podlega odrzuceniu albo konieczne  byłoby unieważnienie postępowania.</w:t>
      </w:r>
    </w:p>
    <w:p w14:paraId="1175C9A0" w14:textId="77777777" w:rsidR="00501A0E" w:rsidRPr="00E37923" w:rsidRDefault="00501A0E" w:rsidP="00E37923">
      <w:pPr>
        <w:pStyle w:val="Style21"/>
        <w:widowControl/>
        <w:spacing w:line="276" w:lineRule="auto"/>
      </w:pPr>
    </w:p>
    <w:p w14:paraId="6EC4C8ED" w14:textId="77777777" w:rsidR="00501A0E" w:rsidRPr="00E37923" w:rsidRDefault="00501A0E" w:rsidP="00E37923">
      <w:pPr>
        <w:pStyle w:val="Style21"/>
        <w:widowControl/>
        <w:spacing w:before="130" w:line="276" w:lineRule="auto"/>
        <w:jc w:val="left"/>
        <w:rPr>
          <w:rStyle w:val="FontStyle75"/>
          <w:sz w:val="24"/>
          <w:szCs w:val="24"/>
        </w:rPr>
      </w:pPr>
      <w:r w:rsidRPr="00E37923">
        <w:rPr>
          <w:rStyle w:val="FontStyle75"/>
          <w:sz w:val="24"/>
          <w:szCs w:val="24"/>
        </w:rPr>
        <w:t>Dział X. Informacja dla Wykonawców wspólnie ubiegających się o udzielenie zamówienia oraz realizacja przedmiotu zamówienia przy udziale podwykonawców.</w:t>
      </w:r>
    </w:p>
    <w:p w14:paraId="0E5D2915" w14:textId="77777777" w:rsidR="00501A0E" w:rsidRPr="00E37923" w:rsidRDefault="00501A0E" w:rsidP="00E37923">
      <w:pPr>
        <w:pStyle w:val="Style28"/>
        <w:widowControl/>
        <w:numPr>
          <w:ilvl w:val="0"/>
          <w:numId w:val="21"/>
        </w:numPr>
        <w:spacing w:line="276" w:lineRule="auto"/>
        <w:ind w:left="284" w:hanging="284"/>
        <w:rPr>
          <w:rStyle w:val="FontStyle77"/>
          <w:sz w:val="24"/>
          <w:szCs w:val="24"/>
        </w:rPr>
      </w:pPr>
      <w:r w:rsidRPr="00E37923">
        <w:rPr>
          <w:rStyle w:val="FontStyle77"/>
          <w:sz w:val="24"/>
          <w:szCs w:val="24"/>
        </w:rPr>
        <w:t>Wykonawcy mogą wspólnie ubiegać się o udzielenie zamówienia. W takim przypadku</w:t>
      </w:r>
      <w:r w:rsidR="00195F15" w:rsidRPr="00E37923">
        <w:rPr>
          <w:rStyle w:val="FontStyle77"/>
          <w:sz w:val="24"/>
          <w:szCs w:val="24"/>
        </w:rPr>
        <w:t xml:space="preserve"> </w:t>
      </w:r>
      <w:r w:rsidRPr="00E37923">
        <w:rPr>
          <w:rStyle w:val="FontStyle77"/>
          <w:sz w:val="24"/>
          <w:szCs w:val="24"/>
        </w:rPr>
        <w:t>Wykonawcy ustanawiają pełnomocnika do reprezentowania ich w postępowaniu o udzielenie zamówienia albo reprezentowania w postępowaniu i zawarcia umowy w sprawie zamówienia publicznego.</w:t>
      </w:r>
    </w:p>
    <w:p w14:paraId="26FDBD35" w14:textId="77777777"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6F506508" w14:textId="77777777"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 xml:space="preserve">W przypadku wspólnego ubiegania się o zamówienie przez Wykonawców, oświadczenie, o którym mowa w pkt. 2 </w:t>
      </w:r>
      <w:proofErr w:type="spellStart"/>
      <w:r w:rsidR="00202FB6" w:rsidRPr="00E37923">
        <w:rPr>
          <w:rStyle w:val="FontStyle77"/>
          <w:sz w:val="24"/>
          <w:szCs w:val="24"/>
        </w:rPr>
        <w:t>ppkt</w:t>
      </w:r>
      <w:proofErr w:type="spellEnd"/>
      <w:r w:rsidR="00202FB6" w:rsidRPr="00E37923">
        <w:rPr>
          <w:rStyle w:val="FontStyle77"/>
          <w:sz w:val="24"/>
          <w:szCs w:val="24"/>
        </w:rPr>
        <w:t xml:space="preserve"> 1)</w:t>
      </w:r>
      <w:r w:rsidRPr="00E37923">
        <w:rPr>
          <w:rStyle w:val="FontStyle77"/>
          <w:sz w:val="24"/>
          <w:szCs w:val="24"/>
        </w:rPr>
        <w:t xml:space="preserve"> i </w:t>
      </w:r>
      <w:r w:rsidR="00202FB6" w:rsidRPr="00E37923">
        <w:rPr>
          <w:rStyle w:val="FontStyle77"/>
          <w:sz w:val="24"/>
          <w:szCs w:val="24"/>
        </w:rPr>
        <w:t>2)</w:t>
      </w:r>
      <w:r w:rsidRPr="00E37923">
        <w:rPr>
          <w:rStyle w:val="FontStyle77"/>
          <w:sz w:val="24"/>
          <w:szCs w:val="24"/>
        </w:rPr>
        <w:t xml:space="preserve"> Działu IX SIWZ (Załącznik nr 1 i 2 do SIWZ) składa każdy z Wykonawców wspólnie ubiegających się o zamówienie. Dokumenty te potwierdzają brak podstaw do wykluczenia.</w:t>
      </w:r>
    </w:p>
    <w:p w14:paraId="7A40C862" w14:textId="77777777"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wspólnego ubiegania się o zamówienie przez Wykonawców oświadczenie</w:t>
      </w:r>
      <w:r w:rsidR="00021B4F" w:rsidRPr="00E37923">
        <w:rPr>
          <w:rStyle w:val="FontStyle77"/>
          <w:sz w:val="24"/>
          <w:szCs w:val="24"/>
        </w:rPr>
        <w:t xml:space="preserve"> </w:t>
      </w:r>
      <w:r w:rsidRPr="00E37923">
        <w:rPr>
          <w:rStyle w:val="FontStyle77"/>
          <w:sz w:val="24"/>
          <w:szCs w:val="24"/>
        </w:rPr>
        <w:t>o przynależności albo braku przynależności do tej samej grupy kapitałowej, o której mowa w pkt. 4 Działu IX SIWZ składa każdy z Wykonawców. (Załącznik nr 3 do SIWZ)</w:t>
      </w:r>
    </w:p>
    <w:p w14:paraId="225447C5" w14:textId="77777777" w:rsidR="00501A0E" w:rsidRPr="00E37923" w:rsidRDefault="00501A0E" w:rsidP="00E37923">
      <w:pPr>
        <w:pStyle w:val="Style28"/>
        <w:widowControl/>
        <w:numPr>
          <w:ilvl w:val="0"/>
          <w:numId w:val="23"/>
        </w:numPr>
        <w:spacing w:line="276" w:lineRule="auto"/>
        <w:ind w:left="284" w:hanging="284"/>
        <w:rPr>
          <w:rStyle w:val="FontStyle77"/>
          <w:sz w:val="24"/>
          <w:szCs w:val="24"/>
        </w:rPr>
      </w:pPr>
      <w:r w:rsidRPr="00E37923">
        <w:rPr>
          <w:rStyle w:val="FontStyle77"/>
          <w:sz w:val="24"/>
          <w:szCs w:val="24"/>
        </w:rPr>
        <w:t>W przypadku wspólnego ubiegania się o zamówienie przez Wykonawców są oni zobowiązani na</w:t>
      </w:r>
      <w:r w:rsidR="00021B4F" w:rsidRPr="00E37923">
        <w:rPr>
          <w:rStyle w:val="FontStyle77"/>
          <w:sz w:val="24"/>
          <w:szCs w:val="24"/>
        </w:rPr>
        <w:t xml:space="preserve"> </w:t>
      </w:r>
      <w:r w:rsidRPr="00E37923">
        <w:rPr>
          <w:rStyle w:val="FontStyle77"/>
          <w:sz w:val="24"/>
          <w:szCs w:val="24"/>
        </w:rPr>
        <w:t>wezwanie Zamawiającego złożyć dokumenty i oświadczenia, o których mowa w pkt. 7 Działu VIII SIWZ przy czym dokumenty i oświadczenia o których mowa w pkt. 7 pkt. 1) Działu IX SIWZ składa każdy z nich.</w:t>
      </w:r>
    </w:p>
    <w:p w14:paraId="16522743" w14:textId="77777777" w:rsidR="00501A0E" w:rsidRPr="00E37923" w:rsidRDefault="00501A0E" w:rsidP="00E37923">
      <w:pPr>
        <w:pStyle w:val="Style21"/>
        <w:widowControl/>
        <w:spacing w:line="276" w:lineRule="auto"/>
        <w:jc w:val="left"/>
      </w:pPr>
    </w:p>
    <w:p w14:paraId="68B8EEE2" w14:textId="77777777" w:rsidR="00501A0E" w:rsidRPr="00E37923" w:rsidRDefault="00501A0E" w:rsidP="00E37923">
      <w:pPr>
        <w:pStyle w:val="Style21"/>
        <w:widowControl/>
        <w:spacing w:before="125" w:line="276" w:lineRule="auto"/>
        <w:rPr>
          <w:rStyle w:val="FontStyle75"/>
          <w:sz w:val="24"/>
          <w:szCs w:val="24"/>
        </w:rPr>
      </w:pPr>
      <w:r w:rsidRPr="00E37923">
        <w:rPr>
          <w:rStyle w:val="FontStyle75"/>
          <w:sz w:val="24"/>
          <w:szCs w:val="24"/>
        </w:rPr>
        <w:t>Dział XI. Realizacja przedmiotu zamówienia przy udziale podwykonawców.</w:t>
      </w:r>
    </w:p>
    <w:p w14:paraId="19B14120" w14:textId="77777777"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może powierzyć wykonanie części zamówienia podwykonawcy.</w:t>
      </w:r>
    </w:p>
    <w:p w14:paraId="401C271E" w14:textId="77777777"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Zamawiający nie zastrzega obowiązku osobistego wykonania przez Wykonawcę kluczowych części zamówienia, o których mowa w art. 36a ust. 2 pkt. 1 ustawy PZP.</w:t>
      </w:r>
    </w:p>
    <w:p w14:paraId="1315701C" w14:textId="77777777"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który zamierza realizować zamówienie przy udziale podwykonawców jest</w:t>
      </w:r>
      <w:r w:rsidR="00195F15" w:rsidRPr="00E37923">
        <w:rPr>
          <w:rStyle w:val="FontStyle77"/>
          <w:sz w:val="24"/>
          <w:szCs w:val="24"/>
        </w:rPr>
        <w:t xml:space="preserve"> </w:t>
      </w:r>
      <w:r w:rsidRPr="00E37923">
        <w:rPr>
          <w:rStyle w:val="FontStyle77"/>
          <w:sz w:val="24"/>
          <w:szCs w:val="24"/>
        </w:rPr>
        <w:t xml:space="preserve">obowiązany wskazać w Formularzu ofertowym według wzoru stanowiącego Załącznik nr 4 </w:t>
      </w:r>
      <w:r w:rsidRPr="00E37923">
        <w:rPr>
          <w:rStyle w:val="FontStyle77"/>
          <w:sz w:val="24"/>
          <w:szCs w:val="24"/>
        </w:rPr>
        <w:lastRenderedPageBreak/>
        <w:t>do SIWZ, jaką część zamówienia zamierza powierzyć podwykonawcom oraz podać firmę tych podwykonawców.</w:t>
      </w:r>
    </w:p>
    <w:p w14:paraId="387A9D37" w14:textId="77777777" w:rsidR="00501A0E" w:rsidRPr="00E37923" w:rsidRDefault="00501A0E" w:rsidP="00E37923">
      <w:pPr>
        <w:pStyle w:val="Style28"/>
        <w:widowControl/>
        <w:numPr>
          <w:ilvl w:val="0"/>
          <w:numId w:val="25"/>
        </w:numPr>
        <w:spacing w:line="276" w:lineRule="auto"/>
        <w:ind w:left="284" w:hanging="284"/>
        <w:rPr>
          <w:rStyle w:val="FontStyle77"/>
          <w:sz w:val="24"/>
          <w:szCs w:val="24"/>
        </w:rPr>
      </w:pPr>
      <w:r w:rsidRPr="00E37923">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sidRPr="00E37923">
        <w:rPr>
          <w:rStyle w:val="FontStyle77"/>
          <w:sz w:val="24"/>
          <w:szCs w:val="24"/>
        </w:rPr>
        <w:t>zamówieniu</w:t>
      </w:r>
      <w:r w:rsidRPr="00E37923">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sidRPr="00E37923">
        <w:rPr>
          <w:rStyle w:val="FontStyle77"/>
          <w:sz w:val="24"/>
          <w:szCs w:val="24"/>
        </w:rPr>
        <w:t>zamówienia</w:t>
      </w:r>
      <w:r w:rsidRPr="00E37923">
        <w:rPr>
          <w:rStyle w:val="FontStyle77"/>
          <w:sz w:val="24"/>
          <w:szCs w:val="24"/>
        </w:rPr>
        <w:t>.</w:t>
      </w:r>
    </w:p>
    <w:p w14:paraId="52EE25EA" w14:textId="77777777"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5</w:t>
      </w:r>
      <w:r w:rsidR="00501A0E" w:rsidRPr="00E37923">
        <w:rPr>
          <w:rStyle w:val="FontStyle77"/>
          <w:sz w:val="24"/>
          <w:szCs w:val="24"/>
        </w:rPr>
        <w:t>.</w:t>
      </w:r>
      <w:r w:rsidR="00501A0E" w:rsidRPr="00E37923">
        <w:rPr>
          <w:rStyle w:val="FontStyle77"/>
          <w:sz w:val="24"/>
          <w:szCs w:val="24"/>
        </w:rPr>
        <w:tab/>
        <w:t>Jeżeli zmiana albo rezygnacja z podwykonawcy dotyczy podmiotu, na którego zasoby</w:t>
      </w:r>
      <w:r w:rsidR="00B42685" w:rsidRPr="00E37923">
        <w:rPr>
          <w:rStyle w:val="FontStyle77"/>
          <w:sz w:val="24"/>
          <w:szCs w:val="24"/>
        </w:rPr>
        <w:t xml:space="preserve"> </w:t>
      </w:r>
      <w:r w:rsidR="00501A0E" w:rsidRPr="00E37923">
        <w:rPr>
          <w:rStyle w:val="FontStyle77"/>
          <w:sz w:val="24"/>
          <w:szCs w:val="24"/>
        </w:rPr>
        <w:t>Wykonawca powoływał się, na zasadach określonych w art. 22a ust. 1 ustawy PZP, w celu</w:t>
      </w:r>
      <w:r w:rsidR="00B42685" w:rsidRPr="00E37923">
        <w:rPr>
          <w:rStyle w:val="FontStyle77"/>
          <w:sz w:val="24"/>
          <w:szCs w:val="24"/>
        </w:rPr>
        <w:t xml:space="preserve"> </w:t>
      </w:r>
      <w:r w:rsidR="00501A0E" w:rsidRPr="00E37923">
        <w:rPr>
          <w:rStyle w:val="FontStyle77"/>
          <w:sz w:val="24"/>
          <w:szCs w:val="24"/>
        </w:rPr>
        <w:t>wykazania spełniania warunków udziału w postępowaniu, Wykonawca jest obowiązany</w:t>
      </w:r>
      <w:r w:rsidR="00B42685" w:rsidRPr="00E37923">
        <w:rPr>
          <w:rStyle w:val="FontStyle77"/>
          <w:sz w:val="24"/>
          <w:szCs w:val="24"/>
        </w:rPr>
        <w:t xml:space="preserve"> </w:t>
      </w:r>
      <w:r w:rsidR="00501A0E" w:rsidRPr="00E37923">
        <w:rPr>
          <w:rStyle w:val="FontStyle77"/>
          <w:sz w:val="24"/>
          <w:szCs w:val="24"/>
        </w:rPr>
        <w:t>wykazać Zamawiającemu, że proponowany inny podwykonawca lub Wykonawca samodzielnie</w:t>
      </w:r>
      <w:r w:rsidR="00B42685" w:rsidRPr="00E37923">
        <w:rPr>
          <w:rStyle w:val="FontStyle77"/>
          <w:sz w:val="24"/>
          <w:szCs w:val="24"/>
        </w:rPr>
        <w:t xml:space="preserve"> </w:t>
      </w:r>
      <w:r w:rsidR="00501A0E" w:rsidRPr="00E37923">
        <w:rPr>
          <w:rStyle w:val="FontStyle77"/>
          <w:sz w:val="24"/>
          <w:szCs w:val="24"/>
        </w:rPr>
        <w:t>spełnia je w stopniu nie mniejszym niż podwykonawca, na którego zasoby Wykonawca</w:t>
      </w:r>
      <w:r w:rsidR="00B42685" w:rsidRPr="00E37923">
        <w:rPr>
          <w:rStyle w:val="FontStyle77"/>
          <w:sz w:val="24"/>
          <w:szCs w:val="24"/>
        </w:rPr>
        <w:t xml:space="preserve"> </w:t>
      </w:r>
      <w:r w:rsidR="00501A0E" w:rsidRPr="00E37923">
        <w:rPr>
          <w:rStyle w:val="FontStyle77"/>
          <w:sz w:val="24"/>
          <w:szCs w:val="24"/>
        </w:rPr>
        <w:t>powoływał się w trakcie niniejszego postępowania o udzielenie zamówienia.</w:t>
      </w:r>
    </w:p>
    <w:p w14:paraId="1531612B" w14:textId="77777777" w:rsidR="00501A0E" w:rsidRPr="00E37923" w:rsidRDefault="00F92F02" w:rsidP="00E37923">
      <w:pPr>
        <w:pStyle w:val="Style28"/>
        <w:widowControl/>
        <w:tabs>
          <w:tab w:val="left" w:pos="562"/>
        </w:tabs>
        <w:spacing w:line="276" w:lineRule="auto"/>
        <w:ind w:left="284" w:hanging="284"/>
        <w:rPr>
          <w:rStyle w:val="FontStyle77"/>
          <w:sz w:val="24"/>
          <w:szCs w:val="24"/>
        </w:rPr>
      </w:pPr>
      <w:r w:rsidRPr="00E37923">
        <w:rPr>
          <w:rStyle w:val="FontStyle77"/>
          <w:sz w:val="24"/>
          <w:szCs w:val="24"/>
        </w:rPr>
        <w:t>6</w:t>
      </w:r>
      <w:r w:rsidR="00501A0E" w:rsidRPr="00E37923">
        <w:rPr>
          <w:rStyle w:val="FontStyle77"/>
          <w:sz w:val="24"/>
          <w:szCs w:val="24"/>
        </w:rPr>
        <w:t>.</w:t>
      </w:r>
      <w:r w:rsidR="00501A0E" w:rsidRPr="00E37923">
        <w:rPr>
          <w:rStyle w:val="FontStyle77"/>
          <w:sz w:val="24"/>
          <w:szCs w:val="24"/>
        </w:rPr>
        <w:tab/>
        <w:t>Jeżeli Zamawiający stwierdzi, że wobec danego podwykonawcy zachodzą podstawy</w:t>
      </w:r>
      <w:r w:rsidR="00B42685" w:rsidRPr="00E37923">
        <w:rPr>
          <w:rStyle w:val="FontStyle77"/>
          <w:sz w:val="24"/>
          <w:szCs w:val="24"/>
        </w:rPr>
        <w:t xml:space="preserve"> </w:t>
      </w:r>
      <w:r w:rsidR="00501A0E" w:rsidRPr="00E37923">
        <w:rPr>
          <w:rStyle w:val="FontStyle77"/>
          <w:sz w:val="24"/>
          <w:szCs w:val="24"/>
        </w:rPr>
        <w:t>wykluczenia, Wykonawca obowiązany jest zastąpić tego podwykonawcę lub zrezygnować z</w:t>
      </w:r>
      <w:r w:rsidR="00B42685" w:rsidRPr="00E37923">
        <w:rPr>
          <w:rStyle w:val="FontStyle77"/>
          <w:sz w:val="24"/>
          <w:szCs w:val="24"/>
        </w:rPr>
        <w:t xml:space="preserve"> </w:t>
      </w:r>
      <w:r w:rsidR="00501A0E" w:rsidRPr="00E37923">
        <w:rPr>
          <w:rStyle w:val="FontStyle77"/>
          <w:sz w:val="24"/>
          <w:szCs w:val="24"/>
        </w:rPr>
        <w:t>powierzenia wykonania części zamówienia podwykonawcy.</w:t>
      </w:r>
    </w:p>
    <w:p w14:paraId="22697C53" w14:textId="77777777"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7</w:t>
      </w:r>
      <w:r w:rsidR="00501A0E" w:rsidRPr="00E37923">
        <w:rPr>
          <w:rStyle w:val="FontStyle77"/>
          <w:sz w:val="24"/>
          <w:szCs w:val="24"/>
        </w:rPr>
        <w:t>.</w:t>
      </w:r>
      <w:r w:rsidR="00501A0E" w:rsidRPr="00E37923">
        <w:rPr>
          <w:rStyle w:val="FontStyle77"/>
          <w:sz w:val="24"/>
          <w:szCs w:val="24"/>
        </w:rPr>
        <w:tab/>
        <w:t>Powierzenie wykonania części zamówienia podwykonawcom nie zwalnia Wykonawcy</w:t>
      </w:r>
      <w:r w:rsidR="00195F15" w:rsidRPr="00E37923">
        <w:rPr>
          <w:rStyle w:val="FontStyle77"/>
          <w:sz w:val="24"/>
          <w:szCs w:val="24"/>
        </w:rPr>
        <w:t xml:space="preserve"> </w:t>
      </w:r>
      <w:r w:rsidR="00501A0E" w:rsidRPr="00E37923">
        <w:rPr>
          <w:rStyle w:val="FontStyle77"/>
          <w:sz w:val="24"/>
          <w:szCs w:val="24"/>
        </w:rPr>
        <w:t>z odpowiedzialności za należyte wykonanie tego zamówienia</w:t>
      </w:r>
    </w:p>
    <w:p w14:paraId="43D33D7D" w14:textId="77777777" w:rsidR="00501A0E" w:rsidRPr="00E37923" w:rsidRDefault="00501A0E" w:rsidP="00E37923">
      <w:pPr>
        <w:pStyle w:val="Style21"/>
        <w:widowControl/>
        <w:spacing w:line="276" w:lineRule="auto"/>
        <w:ind w:right="365"/>
      </w:pPr>
    </w:p>
    <w:p w14:paraId="19EACD3D" w14:textId="77777777" w:rsidR="00501A0E" w:rsidRPr="00E37923" w:rsidRDefault="00501A0E" w:rsidP="00E37923">
      <w:pPr>
        <w:pStyle w:val="Style21"/>
        <w:widowControl/>
        <w:spacing w:before="125" w:line="276" w:lineRule="auto"/>
        <w:ind w:right="365"/>
        <w:rPr>
          <w:rStyle w:val="FontStyle75"/>
          <w:sz w:val="24"/>
          <w:szCs w:val="24"/>
        </w:rPr>
      </w:pPr>
      <w:r w:rsidRPr="00E37923">
        <w:rPr>
          <w:rStyle w:val="FontStyle75"/>
          <w:sz w:val="24"/>
          <w:szCs w:val="24"/>
        </w:rPr>
        <w:t>Dział XII. Komunikacja Zamawiającego z Wykonawcami oraz sposób przekazywania oświadczeń i dokumentów.</w:t>
      </w:r>
    </w:p>
    <w:p w14:paraId="5FD0550E" w14:textId="77777777"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14:paraId="565BE741" w14:textId="77777777"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1EC39B68" w14:textId="77777777"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oświadczenia stron składa się w formie pisemnej albo w postaci elektronicznej (e-mail).</w:t>
      </w:r>
    </w:p>
    <w:p w14:paraId="512DA2BF" w14:textId="77777777" w:rsidR="00501A0E" w:rsidRPr="00E37923" w:rsidRDefault="00501A0E" w:rsidP="00E37923">
      <w:pPr>
        <w:pStyle w:val="Style28"/>
        <w:widowControl/>
        <w:numPr>
          <w:ilvl w:val="0"/>
          <w:numId w:val="26"/>
        </w:numPr>
        <w:spacing w:line="276" w:lineRule="auto"/>
        <w:ind w:left="284" w:hanging="284"/>
        <w:rPr>
          <w:rStyle w:val="FontStyle77"/>
          <w:sz w:val="24"/>
          <w:szCs w:val="24"/>
        </w:rPr>
      </w:pPr>
      <w:r w:rsidRPr="00E37923">
        <w:rPr>
          <w:rStyle w:val="FontStyle77"/>
          <w:sz w:val="24"/>
          <w:szCs w:val="24"/>
        </w:rPr>
        <w:t>Ofertę składa się pod rygorem nieważności w formie pisemnej.</w:t>
      </w:r>
    </w:p>
    <w:p w14:paraId="5EC95B8B" w14:textId="77777777"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DC9BB62" w14:textId="6DDD9339"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 xml:space="preserve">Prośbę o wyjaśnienia należy składać na adres: Urząd Gminy w </w:t>
      </w:r>
      <w:r w:rsidR="00413BCD" w:rsidRPr="00E37923">
        <w:rPr>
          <w:rStyle w:val="FontStyle77"/>
          <w:sz w:val="24"/>
          <w:szCs w:val="24"/>
        </w:rPr>
        <w:t>Lipnie</w:t>
      </w:r>
      <w:r w:rsidRPr="00E37923">
        <w:rPr>
          <w:rStyle w:val="FontStyle77"/>
          <w:sz w:val="24"/>
          <w:szCs w:val="24"/>
        </w:rPr>
        <w:t xml:space="preserve">, ul. </w:t>
      </w:r>
      <w:r w:rsidR="00413BCD" w:rsidRPr="00E37923">
        <w:rPr>
          <w:rStyle w:val="FontStyle77"/>
          <w:sz w:val="24"/>
          <w:szCs w:val="24"/>
        </w:rPr>
        <w:t>Mickiewicza 29</w:t>
      </w:r>
      <w:r w:rsidRPr="00E37923">
        <w:rPr>
          <w:rStyle w:val="FontStyle77"/>
          <w:sz w:val="24"/>
          <w:szCs w:val="24"/>
        </w:rPr>
        <w:t xml:space="preserve">, </w:t>
      </w:r>
      <w:r w:rsidR="00413BCD" w:rsidRPr="00E37923">
        <w:rPr>
          <w:rStyle w:val="FontStyle77"/>
          <w:sz w:val="24"/>
          <w:szCs w:val="24"/>
        </w:rPr>
        <w:t>87-600 Lipno</w:t>
      </w:r>
      <w:r w:rsidRPr="00E37923">
        <w:rPr>
          <w:rStyle w:val="FontStyle77"/>
          <w:sz w:val="24"/>
          <w:szCs w:val="24"/>
        </w:rPr>
        <w:t>, należy podać znak sprawy:</w:t>
      </w:r>
      <w:r w:rsidR="00413BCD" w:rsidRPr="00E37923">
        <w:rPr>
          <w:rStyle w:val="FontStyle77"/>
          <w:sz w:val="24"/>
          <w:szCs w:val="24"/>
        </w:rPr>
        <w:t xml:space="preserve"> </w:t>
      </w:r>
      <w:r w:rsidR="00460D77" w:rsidRPr="00D33119">
        <w:rPr>
          <w:rStyle w:val="FontStyle77"/>
          <w:color w:val="auto"/>
          <w:sz w:val="24"/>
          <w:szCs w:val="24"/>
        </w:rPr>
        <w:t>RGK 271.</w:t>
      </w:r>
      <w:r w:rsidR="0011409E" w:rsidRPr="00D33119">
        <w:rPr>
          <w:rStyle w:val="FontStyle77"/>
          <w:color w:val="auto"/>
          <w:sz w:val="24"/>
          <w:szCs w:val="24"/>
        </w:rPr>
        <w:t>1</w:t>
      </w:r>
      <w:r w:rsidR="00D33119" w:rsidRPr="00D33119">
        <w:rPr>
          <w:rStyle w:val="FontStyle77"/>
          <w:color w:val="auto"/>
          <w:sz w:val="24"/>
          <w:szCs w:val="24"/>
        </w:rPr>
        <w:t>2</w:t>
      </w:r>
      <w:r w:rsidR="00460D77" w:rsidRPr="00D33119">
        <w:rPr>
          <w:rStyle w:val="FontStyle77"/>
          <w:color w:val="auto"/>
          <w:sz w:val="24"/>
          <w:szCs w:val="24"/>
        </w:rPr>
        <w:t>.</w:t>
      </w:r>
      <w:r w:rsidR="00413BCD" w:rsidRPr="00D33119">
        <w:rPr>
          <w:rStyle w:val="FontStyle77"/>
          <w:color w:val="auto"/>
          <w:sz w:val="24"/>
          <w:szCs w:val="24"/>
        </w:rPr>
        <w:t>20</w:t>
      </w:r>
      <w:r w:rsidR="003F68FE" w:rsidRPr="00D33119">
        <w:rPr>
          <w:rStyle w:val="FontStyle77"/>
          <w:color w:val="auto"/>
          <w:sz w:val="24"/>
          <w:szCs w:val="24"/>
        </w:rPr>
        <w:t>20</w:t>
      </w:r>
      <w:r w:rsidRPr="00D33119">
        <w:rPr>
          <w:rStyle w:val="FontStyle77"/>
          <w:color w:val="auto"/>
          <w:sz w:val="24"/>
          <w:szCs w:val="24"/>
        </w:rPr>
        <w:t>.</w:t>
      </w:r>
    </w:p>
    <w:p w14:paraId="6F26A146" w14:textId="77777777"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 xml:space="preserve">Osobami uprawnionymi do porozumiewania się z wykonawcami są: </w:t>
      </w:r>
      <w:r w:rsidR="00413BCD" w:rsidRPr="00E37923">
        <w:rPr>
          <w:rStyle w:val="FontStyle77"/>
          <w:sz w:val="24"/>
          <w:szCs w:val="24"/>
        </w:rPr>
        <w:t>Adrian Zalewski</w:t>
      </w:r>
      <w:r w:rsidRPr="00E37923">
        <w:rPr>
          <w:rStyle w:val="FontStyle77"/>
          <w:sz w:val="24"/>
          <w:szCs w:val="24"/>
        </w:rPr>
        <w:t>.</w:t>
      </w:r>
    </w:p>
    <w:p w14:paraId="3805F23E" w14:textId="77777777"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lastRenderedPageBreak/>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572AF915" w14:textId="77777777"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26A27C30" w14:textId="77777777"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428303F2" w14:textId="77777777"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373B31D5" w14:textId="77777777" w:rsidR="00501A0E" w:rsidRPr="00E37923" w:rsidRDefault="00501A0E" w:rsidP="00E37923">
      <w:pPr>
        <w:pStyle w:val="Style7"/>
        <w:widowControl/>
        <w:spacing w:line="276" w:lineRule="auto"/>
        <w:jc w:val="left"/>
      </w:pPr>
    </w:p>
    <w:p w14:paraId="74F386D3" w14:textId="77777777"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XIII. Termin związania ofertą.</w:t>
      </w:r>
    </w:p>
    <w:p w14:paraId="3D8853AC" w14:textId="77777777" w:rsidR="00501A0E" w:rsidRPr="00E37923" w:rsidRDefault="00501A0E" w:rsidP="00E37923">
      <w:pPr>
        <w:pStyle w:val="Style24"/>
        <w:widowControl/>
        <w:numPr>
          <w:ilvl w:val="0"/>
          <w:numId w:val="28"/>
        </w:numPr>
        <w:spacing w:line="276" w:lineRule="auto"/>
        <w:ind w:left="284" w:hanging="284"/>
        <w:rPr>
          <w:rStyle w:val="FontStyle77"/>
          <w:sz w:val="24"/>
          <w:szCs w:val="24"/>
        </w:rPr>
      </w:pPr>
      <w:r w:rsidRPr="00E37923">
        <w:rPr>
          <w:rStyle w:val="FontStyle77"/>
          <w:sz w:val="24"/>
          <w:szCs w:val="24"/>
        </w:rPr>
        <w:t>Wykonawca składając ofertę pozostaje nią związany przez okres 30 dni. Bieg terminu związania</w:t>
      </w:r>
      <w:r w:rsidR="00195F15" w:rsidRPr="00E37923">
        <w:rPr>
          <w:rStyle w:val="FontStyle77"/>
          <w:sz w:val="24"/>
          <w:szCs w:val="24"/>
        </w:rPr>
        <w:t xml:space="preserve"> </w:t>
      </w:r>
      <w:r w:rsidRPr="00E37923">
        <w:rPr>
          <w:rStyle w:val="FontStyle77"/>
          <w:sz w:val="24"/>
          <w:szCs w:val="24"/>
        </w:rPr>
        <w:t>ofertą rozpoczyna się wraz z dniem wskazanym jako termin składania ofert.</w:t>
      </w:r>
    </w:p>
    <w:p w14:paraId="31FED39D" w14:textId="77777777" w:rsidR="00501A0E" w:rsidRPr="00E37923" w:rsidRDefault="00501A0E" w:rsidP="00E37923">
      <w:pPr>
        <w:pStyle w:val="Style24"/>
        <w:widowControl/>
        <w:numPr>
          <w:ilvl w:val="0"/>
          <w:numId w:val="29"/>
        </w:numPr>
        <w:spacing w:line="276" w:lineRule="auto"/>
        <w:ind w:left="284" w:hanging="284"/>
        <w:rPr>
          <w:rStyle w:val="FontStyle77"/>
          <w:sz w:val="24"/>
          <w:szCs w:val="24"/>
        </w:rPr>
      </w:pPr>
      <w:r w:rsidRPr="00E37923">
        <w:rPr>
          <w:rStyle w:val="FontStyle77"/>
          <w:sz w:val="24"/>
          <w:szCs w:val="24"/>
        </w:rPr>
        <w:t>Wykonawca samodzielnie lub na wniosek Zamawiającego może przedłużyć termin związania</w:t>
      </w:r>
      <w:r w:rsidR="00195F15" w:rsidRPr="00E37923">
        <w:rPr>
          <w:rStyle w:val="FontStyle77"/>
          <w:sz w:val="24"/>
          <w:szCs w:val="24"/>
        </w:rPr>
        <w:t xml:space="preserve"> </w:t>
      </w:r>
      <w:r w:rsidRPr="00E37923">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1808F79E" w14:textId="77777777" w:rsidR="00501A0E" w:rsidRPr="00E37923" w:rsidRDefault="00501A0E" w:rsidP="00E37923">
      <w:pPr>
        <w:pStyle w:val="Style24"/>
        <w:widowControl/>
        <w:spacing w:line="276" w:lineRule="auto"/>
        <w:ind w:left="284" w:hanging="284"/>
        <w:rPr>
          <w:rStyle w:val="FontStyle77"/>
          <w:sz w:val="24"/>
          <w:szCs w:val="24"/>
        </w:rPr>
      </w:pPr>
      <w:r w:rsidRPr="00E37923">
        <w:rPr>
          <w:rStyle w:val="FontStyle77"/>
          <w:sz w:val="24"/>
          <w:szCs w:val="24"/>
        </w:rPr>
        <w:t>3.</w:t>
      </w:r>
      <w:r w:rsidRPr="00E37923">
        <w:rPr>
          <w:rStyle w:val="FontStyle77"/>
          <w:sz w:val="24"/>
          <w:szCs w:val="24"/>
        </w:rPr>
        <w:tab/>
        <w:t>Na podstawie art. 89 ust. 1 pkt. 7a ustawy PZP Zamawiający odrzuci ofertę, jeżeli Wykonawca</w:t>
      </w:r>
      <w:r w:rsidR="00195F15" w:rsidRPr="00E37923">
        <w:rPr>
          <w:rStyle w:val="FontStyle77"/>
          <w:sz w:val="24"/>
          <w:szCs w:val="24"/>
        </w:rPr>
        <w:t xml:space="preserve"> </w:t>
      </w:r>
      <w:r w:rsidRPr="00E37923">
        <w:rPr>
          <w:rStyle w:val="FontStyle77"/>
          <w:sz w:val="24"/>
          <w:szCs w:val="24"/>
        </w:rPr>
        <w:t>nie wyrazi zgody, o której mowa w art. 85 ust. 2 ustawy PZP, na przedłużenie terminu związania ofertą.</w:t>
      </w:r>
    </w:p>
    <w:p w14:paraId="2B102A1D" w14:textId="77777777" w:rsidR="00501A0E" w:rsidRPr="00E37923" w:rsidRDefault="00501A0E" w:rsidP="00E37923">
      <w:pPr>
        <w:pStyle w:val="Style7"/>
        <w:widowControl/>
        <w:spacing w:line="276" w:lineRule="auto"/>
        <w:jc w:val="left"/>
      </w:pPr>
    </w:p>
    <w:p w14:paraId="262C597A" w14:textId="77777777" w:rsidR="00A651AD" w:rsidRPr="00E37923" w:rsidRDefault="00A651AD" w:rsidP="00E37923">
      <w:pPr>
        <w:pStyle w:val="Style7"/>
        <w:widowControl/>
        <w:spacing w:before="134" w:line="276" w:lineRule="auto"/>
        <w:jc w:val="left"/>
        <w:rPr>
          <w:rStyle w:val="FontStyle75"/>
          <w:sz w:val="24"/>
          <w:szCs w:val="24"/>
        </w:rPr>
      </w:pPr>
      <w:r w:rsidRPr="00E37923">
        <w:rPr>
          <w:rStyle w:val="FontStyle75"/>
          <w:sz w:val="24"/>
          <w:szCs w:val="24"/>
        </w:rPr>
        <w:t>Dział XIV. Opis sposobu przygotowywania ofert.</w:t>
      </w:r>
    </w:p>
    <w:p w14:paraId="0E7166FA"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składa się pod rygorem nieważności w formie pisemnej. Zamawiający nie dopuszcza składania oferty w postaci elektronicznej.</w:t>
      </w:r>
    </w:p>
    <w:p w14:paraId="2F884D81"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1B1208AF"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Dokumenty sporządzone w języku obcym są składane wraz z tłumaczeniem na język polski.</w:t>
      </w:r>
    </w:p>
    <w:p w14:paraId="1DE3EB9B"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Treść oferty musi odpowiadać treści SIWZ.</w:t>
      </w:r>
    </w:p>
    <w:p w14:paraId="4BD25E78"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Wzór formularza oferty stanowi Załącznik nr 4 do SIWZ.</w:t>
      </w:r>
    </w:p>
    <w:p w14:paraId="607EEE2B"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podpisuje osoba lub osoby uprawnione do reprezentowania Wykonawcy.</w:t>
      </w:r>
    </w:p>
    <w:p w14:paraId="0083D9E4"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Jeżeli Wykonawcę reprezentuje pełnomocnik, wraz z ofertą składa się pełnomocnictwo.</w:t>
      </w:r>
    </w:p>
    <w:p w14:paraId="5D4AB361"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może złożyć jedną ofertę.</w:t>
      </w:r>
    </w:p>
    <w:p w14:paraId="15D068E2"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 xml:space="preserve">Ofertę sporządza się w sposób staranny, czytelny i trwały. Stwierdzone przez Wykonawcę w ofercie błędy i omyłki w zapisach - przed jej złożeniem - poprawia się przez skreślenie dotychczasowej treści i wpisanie nowej, z zachowaniem czytelności błędnego zapisu, oraz </w:t>
      </w:r>
      <w:r w:rsidRPr="00E37923">
        <w:rPr>
          <w:rFonts w:ascii="Times New Roman" w:hAnsi="Times New Roman"/>
        </w:rPr>
        <w:lastRenderedPageBreak/>
        <w:t>podpisanie poprawki i zamieszczenie daty dokonania poprawki.</w:t>
      </w:r>
    </w:p>
    <w:p w14:paraId="77546078"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należy przygotować tak, by z zawartością oferty nie można było zapoznać się przed upływem terminu otwarcia ofert.</w:t>
      </w:r>
    </w:p>
    <w:p w14:paraId="7B05C889"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Zaleca się, aby Wykonawca zbroszurował ofertę oraz ponumerował jej strony.</w:t>
      </w:r>
    </w:p>
    <w:p w14:paraId="27EB342B"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Wszelkie koszty związane z przygotowaniem i złożeniem oferty ponosi Wykonawca.</w:t>
      </w:r>
    </w:p>
    <w:p w14:paraId="053D2DF7"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17191621"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Nadawca: Nazwa i adres Wykonawcy (pieczęć)</w:t>
      </w:r>
    </w:p>
    <w:p w14:paraId="3872A8B6"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Odbiorca: Gmina Lipno, ul. Mickiewicza 29, 87-600 Lipno</w:t>
      </w:r>
    </w:p>
    <w:p w14:paraId="21BF14DA" w14:textId="519304AB"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Z dopiskiem: „Oferta na </w:t>
      </w:r>
      <w:r w:rsidR="00FA34A6" w:rsidRPr="00E37923">
        <w:rPr>
          <w:rStyle w:val="FontStyle21"/>
          <w:i/>
          <w:sz w:val="24"/>
          <w:szCs w:val="24"/>
        </w:rPr>
        <w:t xml:space="preserve">dostawę </w:t>
      </w:r>
      <w:r w:rsidR="00275F69" w:rsidRPr="00E37923">
        <w:rPr>
          <w:rFonts w:ascii="Times New Roman" w:hAnsi="Times New Roman"/>
          <w:i/>
          <w:color w:val="000000"/>
          <w:highlight w:val="white"/>
        </w:rPr>
        <w:t>artykułów żywnościowych do stołówek szkolnych na terenie Gminy Lipno</w:t>
      </w:r>
      <w:r w:rsidR="00275F69" w:rsidRPr="00E37923">
        <w:rPr>
          <w:rFonts w:ascii="Times New Roman" w:hAnsi="Times New Roman"/>
          <w:i/>
        </w:rPr>
        <w:t xml:space="preserve"> </w:t>
      </w:r>
      <w:r w:rsidRPr="00E37923">
        <w:rPr>
          <w:rFonts w:ascii="Times New Roman" w:hAnsi="Times New Roman"/>
          <w:i/>
        </w:rPr>
        <w:t xml:space="preserve">" oraz: ,,nie otwierać przed terminem otwarcia ofert </w:t>
      </w:r>
      <w:r w:rsidR="0082738D" w:rsidRPr="003F68FE">
        <w:rPr>
          <w:rFonts w:ascii="Times New Roman" w:hAnsi="Times New Roman"/>
          <w:i/>
        </w:rPr>
        <w:t>2</w:t>
      </w:r>
      <w:r w:rsidR="001F64AE">
        <w:rPr>
          <w:rFonts w:ascii="Times New Roman" w:hAnsi="Times New Roman"/>
          <w:i/>
        </w:rPr>
        <w:t>9</w:t>
      </w:r>
      <w:r w:rsidRPr="003F68FE">
        <w:rPr>
          <w:rFonts w:ascii="Times New Roman" w:hAnsi="Times New Roman"/>
          <w:i/>
        </w:rPr>
        <w:t>.</w:t>
      </w:r>
      <w:r w:rsidR="00E37923" w:rsidRPr="003F68FE">
        <w:rPr>
          <w:rFonts w:ascii="Times New Roman" w:hAnsi="Times New Roman"/>
          <w:i/>
        </w:rPr>
        <w:t>10</w:t>
      </w:r>
      <w:r w:rsidRPr="003F68FE">
        <w:rPr>
          <w:rFonts w:ascii="Times New Roman" w:hAnsi="Times New Roman"/>
          <w:i/>
        </w:rPr>
        <w:t>.20</w:t>
      </w:r>
      <w:r w:rsidR="003F68FE" w:rsidRPr="003F68FE">
        <w:rPr>
          <w:rFonts w:ascii="Times New Roman" w:hAnsi="Times New Roman"/>
          <w:i/>
        </w:rPr>
        <w:t>20</w:t>
      </w:r>
      <w:r w:rsidRPr="003F68FE">
        <w:rPr>
          <w:rFonts w:ascii="Times New Roman" w:hAnsi="Times New Roman"/>
          <w:i/>
        </w:rPr>
        <w:t xml:space="preserve"> r. godz. 1</w:t>
      </w:r>
      <w:r w:rsidR="00E37923" w:rsidRPr="003F68FE">
        <w:rPr>
          <w:rFonts w:ascii="Times New Roman" w:hAnsi="Times New Roman"/>
          <w:i/>
        </w:rPr>
        <w:t>1</w:t>
      </w:r>
      <w:r w:rsidRPr="003F68FE">
        <w:rPr>
          <w:rFonts w:ascii="Times New Roman" w:hAnsi="Times New Roman"/>
          <w:i/>
        </w:rPr>
        <w:t>:00".</w:t>
      </w:r>
    </w:p>
    <w:p w14:paraId="3A8FB4A8"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Wykonawca może, przed upływem terminu do składania ofert, zmienić lub wycofać ofertę.</w:t>
      </w:r>
    </w:p>
    <w:p w14:paraId="3612531E"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780B87AD"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wycofaniu oferty złożonej w przetargu nieograniczonym na „.........."</w:t>
      </w:r>
    </w:p>
    <w:p w14:paraId="6D60F99F"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 .</w:t>
      </w:r>
    </w:p>
    <w:p w14:paraId="3C5539AE" w14:textId="77777777"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2C9297DC"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W przypadku zmiany oferty Wykonawca składa pisemne oświadczenie, że ofertę zmienia, określając zakres tych zmian. Oświadczenie o zmianie oferty Wykonawca umieszcza w zamkniętej kopercie</w:t>
      </w:r>
    </w:p>
    <w:p w14:paraId="0ED8AFFC"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zmianie oferty złożonej w przetargu nieograniczonym na „………."</w:t>
      </w:r>
    </w:p>
    <w:p w14:paraId="29E420F4" w14:textId="77777777"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w:t>
      </w:r>
    </w:p>
    <w:p w14:paraId="2FD0F247" w14:textId="77777777"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lub innym opakowaniu, która musi zawierać oznaczenie:</w:t>
      </w:r>
      <w:r w:rsidRPr="00E37923">
        <w:rPr>
          <w:rFonts w:ascii="Times New Roman" w:hAnsi="Times New Roman"/>
          <w:b/>
        </w:rPr>
        <w:t xml:space="preserve"> </w:t>
      </w:r>
      <w:r w:rsidRPr="00E37923">
        <w:rPr>
          <w:rFonts w:ascii="Times New Roman" w:hAnsi="Times New Roman"/>
          <w:i/>
        </w:rPr>
        <w:t>Oświadczenie o zmianie oferty musi zawierać nazwę i adres Wykonawcy oraz podpis Wykonawcy.</w:t>
      </w:r>
    </w:p>
    <w:p w14:paraId="7DEB6C20"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4B9FFBC3" w14:textId="77777777" w:rsidR="00A651AD" w:rsidRPr="00E37923" w:rsidRDefault="00A651AD" w:rsidP="00E37923">
      <w:pPr>
        <w:pStyle w:val="Bezodstpw"/>
        <w:numPr>
          <w:ilvl w:val="0"/>
          <w:numId w:val="61"/>
        </w:numPr>
        <w:spacing w:line="276" w:lineRule="auto"/>
        <w:ind w:left="284" w:hanging="284"/>
        <w:jc w:val="both"/>
        <w:rPr>
          <w:rFonts w:ascii="Times New Roman" w:hAnsi="Times New Roman"/>
        </w:rPr>
      </w:pPr>
      <w:r w:rsidRPr="00E37923">
        <w:rPr>
          <w:rFonts w:ascii="Times New Roman" w:hAnsi="Times New Roman"/>
        </w:rPr>
        <w:t>Ofertę złożoną po terminie składania ofert Zamawiający zwróci niezwłocznie.</w:t>
      </w:r>
    </w:p>
    <w:p w14:paraId="538A56A8" w14:textId="77777777" w:rsidR="00501A0E" w:rsidRPr="00E37923" w:rsidRDefault="00501A0E" w:rsidP="00E37923">
      <w:pPr>
        <w:pStyle w:val="Style7"/>
        <w:widowControl/>
        <w:spacing w:line="276" w:lineRule="auto"/>
        <w:jc w:val="left"/>
      </w:pPr>
    </w:p>
    <w:p w14:paraId="7D2B5DAB" w14:textId="77777777"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XV. Miejsce oraz termin składania i otwarcia ofert.</w:t>
      </w:r>
    </w:p>
    <w:p w14:paraId="03B565E1" w14:textId="400B0D79"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 xml:space="preserve">Ofertę należy złożyć Zamawiającemu </w:t>
      </w:r>
      <w:r w:rsidR="00022A8D" w:rsidRPr="00E37923">
        <w:rPr>
          <w:rStyle w:val="FontStyle77"/>
          <w:color w:val="auto"/>
          <w:sz w:val="24"/>
          <w:szCs w:val="24"/>
        </w:rPr>
        <w:t>w Urzędzie Gminy Lipno</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w:t>
      </w:r>
      <w:r w:rsidRPr="00E37923">
        <w:rPr>
          <w:rStyle w:val="FontStyle77"/>
          <w:color w:val="auto"/>
          <w:sz w:val="24"/>
          <w:szCs w:val="24"/>
        </w:rPr>
        <w:t xml:space="preserve"> </w:t>
      </w:r>
      <w:r w:rsidR="00022A8D" w:rsidRPr="00E37923">
        <w:rPr>
          <w:rStyle w:val="FontStyle77"/>
          <w:color w:val="auto"/>
          <w:sz w:val="24"/>
          <w:szCs w:val="24"/>
        </w:rPr>
        <w:t>Lipno</w:t>
      </w:r>
      <w:r w:rsidRPr="00E37923">
        <w:rPr>
          <w:rStyle w:val="FontStyle77"/>
          <w:color w:val="auto"/>
          <w:sz w:val="24"/>
          <w:szCs w:val="24"/>
        </w:rPr>
        <w:t xml:space="preserve"> </w:t>
      </w:r>
      <w:r w:rsidR="00022A8D" w:rsidRPr="00E37923">
        <w:rPr>
          <w:rStyle w:val="FontStyle77"/>
          <w:color w:val="auto"/>
          <w:sz w:val="24"/>
          <w:szCs w:val="24"/>
        </w:rPr>
        <w:t xml:space="preserve">(Sekretariat) </w:t>
      </w:r>
      <w:r w:rsidRPr="00E37923">
        <w:rPr>
          <w:rStyle w:val="FontStyle77"/>
          <w:color w:val="auto"/>
          <w:sz w:val="24"/>
          <w:szCs w:val="24"/>
        </w:rPr>
        <w:t xml:space="preserve">w terminie do dnia </w:t>
      </w:r>
      <w:r w:rsidR="0082738D" w:rsidRPr="003F68FE">
        <w:rPr>
          <w:rStyle w:val="FontStyle75"/>
          <w:b w:val="0"/>
          <w:color w:val="auto"/>
          <w:sz w:val="24"/>
          <w:szCs w:val="24"/>
        </w:rPr>
        <w:t>2</w:t>
      </w:r>
      <w:r w:rsidR="001F64AE">
        <w:rPr>
          <w:rStyle w:val="FontStyle75"/>
          <w:b w:val="0"/>
          <w:color w:val="auto"/>
          <w:sz w:val="24"/>
          <w:szCs w:val="24"/>
        </w:rPr>
        <w:t>9</w:t>
      </w:r>
      <w:r w:rsidR="00D30243" w:rsidRPr="003F68FE">
        <w:rPr>
          <w:rStyle w:val="FontStyle75"/>
          <w:b w:val="0"/>
          <w:color w:val="auto"/>
          <w:sz w:val="24"/>
          <w:szCs w:val="24"/>
        </w:rPr>
        <w:t>.</w:t>
      </w:r>
      <w:r w:rsidR="00E37923" w:rsidRPr="003F68FE">
        <w:rPr>
          <w:rStyle w:val="FontStyle75"/>
          <w:b w:val="0"/>
          <w:color w:val="auto"/>
          <w:sz w:val="24"/>
          <w:szCs w:val="24"/>
        </w:rPr>
        <w:t>10</w:t>
      </w:r>
      <w:r w:rsidR="00D30243" w:rsidRPr="003F68FE">
        <w:rPr>
          <w:rStyle w:val="FontStyle75"/>
          <w:b w:val="0"/>
          <w:color w:val="auto"/>
          <w:sz w:val="24"/>
          <w:szCs w:val="24"/>
        </w:rPr>
        <w:t>.20</w:t>
      </w:r>
      <w:r w:rsidR="003F68FE" w:rsidRPr="003F68FE">
        <w:rPr>
          <w:rStyle w:val="FontStyle75"/>
          <w:b w:val="0"/>
          <w:color w:val="auto"/>
          <w:sz w:val="24"/>
          <w:szCs w:val="24"/>
        </w:rPr>
        <w:t>20</w:t>
      </w:r>
      <w:r w:rsidR="00D30243" w:rsidRPr="003F68FE">
        <w:rPr>
          <w:rStyle w:val="FontStyle75"/>
          <w:color w:val="auto"/>
          <w:sz w:val="24"/>
          <w:szCs w:val="24"/>
        </w:rPr>
        <w:t xml:space="preserve"> </w:t>
      </w:r>
      <w:r w:rsidRPr="003F68FE">
        <w:rPr>
          <w:rStyle w:val="FontStyle77"/>
          <w:color w:val="auto"/>
          <w:sz w:val="24"/>
          <w:szCs w:val="24"/>
        </w:rPr>
        <w:t xml:space="preserve">roku, do godz. </w:t>
      </w:r>
      <w:r w:rsidR="00037399">
        <w:rPr>
          <w:rStyle w:val="FontStyle77"/>
          <w:color w:val="auto"/>
          <w:sz w:val="24"/>
          <w:szCs w:val="24"/>
        </w:rPr>
        <w:t>09</w:t>
      </w:r>
      <w:r w:rsidRPr="003F68FE">
        <w:rPr>
          <w:rStyle w:val="FontStyle77"/>
          <w:color w:val="auto"/>
          <w:sz w:val="24"/>
          <w:szCs w:val="24"/>
        </w:rPr>
        <w:t>:00.</w:t>
      </w:r>
    </w:p>
    <w:p w14:paraId="61122CD9" w14:textId="77777777"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Złożona oferta zostanie przez Zamawiającego zarejestrowana (dzień, godzina) oraz otrzyma kolejny numer.</w:t>
      </w:r>
    </w:p>
    <w:p w14:paraId="114F5EF2" w14:textId="3014E8E4"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lastRenderedPageBreak/>
        <w:t xml:space="preserve">Otwarcie ofert nastąpi w Urzędzie Gminy w </w:t>
      </w:r>
      <w:r w:rsidR="00022A8D" w:rsidRPr="00E37923">
        <w:rPr>
          <w:rStyle w:val="FontStyle77"/>
          <w:color w:val="auto"/>
          <w:sz w:val="24"/>
          <w:szCs w:val="24"/>
        </w:rPr>
        <w:t>Lipnie</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 Lipno</w:t>
      </w:r>
      <w:r w:rsidRPr="00E37923">
        <w:rPr>
          <w:rStyle w:val="FontStyle77"/>
          <w:color w:val="auto"/>
          <w:sz w:val="24"/>
          <w:szCs w:val="24"/>
        </w:rPr>
        <w:t xml:space="preserve"> - sala </w:t>
      </w:r>
      <w:r w:rsidR="00022A8D" w:rsidRPr="00E37923">
        <w:rPr>
          <w:rStyle w:val="FontStyle77"/>
          <w:color w:val="auto"/>
          <w:sz w:val="24"/>
          <w:szCs w:val="24"/>
        </w:rPr>
        <w:t>posiedzeń</w:t>
      </w:r>
      <w:r w:rsidRPr="00E37923">
        <w:rPr>
          <w:rStyle w:val="FontStyle77"/>
          <w:color w:val="auto"/>
          <w:sz w:val="24"/>
          <w:szCs w:val="24"/>
        </w:rPr>
        <w:t xml:space="preserve"> nr 12, dnia </w:t>
      </w:r>
      <w:r w:rsidR="0082738D" w:rsidRPr="003F68FE">
        <w:rPr>
          <w:rStyle w:val="FontStyle75"/>
          <w:b w:val="0"/>
          <w:color w:val="auto"/>
          <w:sz w:val="24"/>
          <w:szCs w:val="24"/>
        </w:rPr>
        <w:t>2</w:t>
      </w:r>
      <w:r w:rsidR="001F64AE">
        <w:rPr>
          <w:rStyle w:val="FontStyle75"/>
          <w:b w:val="0"/>
          <w:color w:val="auto"/>
          <w:sz w:val="24"/>
          <w:szCs w:val="24"/>
        </w:rPr>
        <w:t>9</w:t>
      </w:r>
      <w:r w:rsidR="00D30243" w:rsidRPr="003F68FE">
        <w:rPr>
          <w:rStyle w:val="FontStyle75"/>
          <w:b w:val="0"/>
          <w:color w:val="auto"/>
          <w:sz w:val="24"/>
          <w:szCs w:val="24"/>
        </w:rPr>
        <w:t>.</w:t>
      </w:r>
      <w:r w:rsidR="00E37923" w:rsidRPr="003F68FE">
        <w:rPr>
          <w:rStyle w:val="FontStyle75"/>
          <w:b w:val="0"/>
          <w:color w:val="auto"/>
          <w:sz w:val="24"/>
          <w:szCs w:val="24"/>
        </w:rPr>
        <w:t>10</w:t>
      </w:r>
      <w:r w:rsidR="00D30243" w:rsidRPr="003F68FE">
        <w:rPr>
          <w:rStyle w:val="FontStyle75"/>
          <w:b w:val="0"/>
          <w:color w:val="auto"/>
          <w:sz w:val="24"/>
          <w:szCs w:val="24"/>
        </w:rPr>
        <w:t>.20</w:t>
      </w:r>
      <w:r w:rsidR="003F68FE" w:rsidRPr="003F68FE">
        <w:rPr>
          <w:rStyle w:val="FontStyle75"/>
          <w:b w:val="0"/>
          <w:color w:val="auto"/>
          <w:sz w:val="24"/>
          <w:szCs w:val="24"/>
        </w:rPr>
        <w:t>20</w:t>
      </w:r>
      <w:r w:rsidR="00D30243" w:rsidRPr="003F68FE">
        <w:rPr>
          <w:rStyle w:val="FontStyle75"/>
          <w:color w:val="auto"/>
          <w:sz w:val="24"/>
          <w:szCs w:val="24"/>
        </w:rPr>
        <w:t xml:space="preserve"> </w:t>
      </w:r>
      <w:r w:rsidRPr="003F68FE">
        <w:rPr>
          <w:rStyle w:val="FontStyle77"/>
          <w:color w:val="auto"/>
          <w:sz w:val="24"/>
          <w:szCs w:val="24"/>
        </w:rPr>
        <w:t xml:space="preserve">roku o godz. </w:t>
      </w:r>
      <w:r w:rsidR="00037399">
        <w:rPr>
          <w:rStyle w:val="FontStyle77"/>
          <w:color w:val="auto"/>
          <w:sz w:val="24"/>
          <w:szCs w:val="24"/>
        </w:rPr>
        <w:t>09</w:t>
      </w:r>
      <w:r w:rsidRPr="003F68FE">
        <w:rPr>
          <w:rStyle w:val="FontStyle77"/>
          <w:color w:val="auto"/>
          <w:sz w:val="24"/>
          <w:szCs w:val="24"/>
        </w:rPr>
        <w:t>:</w:t>
      </w:r>
      <w:r w:rsidR="00022A8D" w:rsidRPr="003F68FE">
        <w:rPr>
          <w:rStyle w:val="FontStyle77"/>
          <w:color w:val="auto"/>
          <w:sz w:val="24"/>
          <w:szCs w:val="24"/>
        </w:rPr>
        <w:t>3</w:t>
      </w:r>
      <w:r w:rsidRPr="003F68FE">
        <w:rPr>
          <w:rStyle w:val="FontStyle77"/>
          <w:color w:val="auto"/>
          <w:sz w:val="24"/>
          <w:szCs w:val="24"/>
        </w:rPr>
        <w:t>0.</w:t>
      </w:r>
    </w:p>
    <w:p w14:paraId="2CFA22C9" w14:textId="77777777"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Wykonawcy mogą być obecni przy otwieraniu ofert.</w:t>
      </w:r>
    </w:p>
    <w:p w14:paraId="13154DB1" w14:textId="77777777"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Jeżeli w ofercie Wykonawca poda cenę napisaną słownie inną niż cenę napisaną cyfrowo, podczas otwarcia ofert zostanie podana cena napisana słownie.</w:t>
      </w:r>
    </w:p>
    <w:p w14:paraId="33523C85" w14:textId="77777777"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Zgodnie z art. 86 ust. 5 ustawy PZP niezwłocznie po otwarciu ofert Zamawiający zamieszcza na swojej stronie internetowej informacje dotyczące:</w:t>
      </w:r>
    </w:p>
    <w:p w14:paraId="74E87D26" w14:textId="77777777"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kwoty, jaką zamierza przeznaczyć na sfinansowanie zamówienia;</w:t>
      </w:r>
    </w:p>
    <w:p w14:paraId="16161BE9" w14:textId="77777777"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firmy oraz adresów Wykonawców, którzy złożyli oferty w terminie;</w:t>
      </w:r>
    </w:p>
    <w:p w14:paraId="69396BEB" w14:textId="77777777"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ceny, terminów wykonania zamówienia, okresów gwarancji i warunków płatności zawartych w ofertach.</w:t>
      </w:r>
    </w:p>
    <w:p w14:paraId="5AEE1200" w14:textId="77777777" w:rsidR="00501A0E" w:rsidRPr="00E37923" w:rsidRDefault="00501A0E" w:rsidP="00E37923">
      <w:pPr>
        <w:pStyle w:val="Style22"/>
        <w:widowControl/>
        <w:spacing w:line="276" w:lineRule="auto"/>
        <w:ind w:left="284" w:right="-2" w:hanging="284"/>
        <w:jc w:val="both"/>
        <w:rPr>
          <w:rStyle w:val="FontStyle77"/>
          <w:sz w:val="24"/>
          <w:szCs w:val="24"/>
        </w:rPr>
      </w:pPr>
      <w:r w:rsidRPr="00E37923">
        <w:rPr>
          <w:rStyle w:val="FontStyle77"/>
          <w:sz w:val="24"/>
          <w:szCs w:val="24"/>
        </w:rPr>
        <w:t>7.</w:t>
      </w:r>
      <w:r w:rsidRPr="00E37923">
        <w:rPr>
          <w:rStyle w:val="FontStyle77"/>
          <w:sz w:val="24"/>
          <w:szCs w:val="24"/>
        </w:rPr>
        <w:tab/>
        <w:t>W toku badania i oceny ofert Zamawiający może żądać od Wykonawców wyjaśnień dotyczących</w:t>
      </w:r>
      <w:r w:rsidR="008954AB" w:rsidRPr="00E37923">
        <w:rPr>
          <w:rStyle w:val="FontStyle77"/>
          <w:sz w:val="24"/>
          <w:szCs w:val="24"/>
        </w:rPr>
        <w:t xml:space="preserve"> </w:t>
      </w:r>
      <w:r w:rsidRPr="00E37923">
        <w:rPr>
          <w:rStyle w:val="FontStyle77"/>
          <w:sz w:val="24"/>
          <w:szCs w:val="24"/>
        </w:rPr>
        <w:t>treści złożonych ofert.</w:t>
      </w:r>
      <w:r w:rsidR="008954AB" w:rsidRPr="00E37923">
        <w:rPr>
          <w:rStyle w:val="FontStyle77"/>
          <w:sz w:val="24"/>
          <w:szCs w:val="24"/>
        </w:rPr>
        <w:t xml:space="preserve"> </w:t>
      </w:r>
    </w:p>
    <w:p w14:paraId="7A357EF6" w14:textId="77777777" w:rsidR="007407F4" w:rsidRPr="00E37923" w:rsidRDefault="007407F4" w:rsidP="00E37923">
      <w:pPr>
        <w:pStyle w:val="Style7"/>
        <w:widowControl/>
        <w:spacing w:line="276" w:lineRule="auto"/>
        <w:jc w:val="left"/>
        <w:rPr>
          <w:rStyle w:val="FontStyle75"/>
          <w:sz w:val="24"/>
          <w:szCs w:val="24"/>
        </w:rPr>
      </w:pPr>
    </w:p>
    <w:p w14:paraId="715491F5" w14:textId="77777777" w:rsidR="00501A0E" w:rsidRPr="00E37923" w:rsidRDefault="00501A0E" w:rsidP="00E37923">
      <w:pPr>
        <w:pStyle w:val="Style7"/>
        <w:widowControl/>
        <w:spacing w:line="276" w:lineRule="auto"/>
        <w:jc w:val="left"/>
        <w:rPr>
          <w:rStyle w:val="FontStyle75"/>
          <w:sz w:val="24"/>
          <w:szCs w:val="24"/>
        </w:rPr>
      </w:pPr>
      <w:r w:rsidRPr="00E37923">
        <w:rPr>
          <w:rStyle w:val="FontStyle75"/>
          <w:sz w:val="24"/>
          <w:szCs w:val="24"/>
        </w:rPr>
        <w:t>Dział XVI. Opis sposobu obliczania ceny.</w:t>
      </w:r>
    </w:p>
    <w:p w14:paraId="5470681A" w14:textId="77777777" w:rsidR="00501A0E" w:rsidRPr="00E37923" w:rsidRDefault="00501A0E" w:rsidP="00FC279C">
      <w:pPr>
        <w:pStyle w:val="Style30"/>
        <w:widowControl/>
        <w:numPr>
          <w:ilvl w:val="0"/>
          <w:numId w:val="32"/>
        </w:numPr>
        <w:spacing w:line="276" w:lineRule="auto"/>
        <w:ind w:left="426" w:hanging="426"/>
        <w:rPr>
          <w:rStyle w:val="FontStyle77"/>
          <w:sz w:val="24"/>
          <w:szCs w:val="24"/>
        </w:rPr>
      </w:pPr>
      <w:r w:rsidRPr="00E37923">
        <w:rPr>
          <w:rStyle w:val="FontStyle77"/>
          <w:sz w:val="24"/>
          <w:szCs w:val="24"/>
        </w:rPr>
        <w:t>Wykonawca określi cenę oferty brutto (formularz ofertowy, załącznik nr 4 do SIWZ), która stanowić będzie wynagrodzenie za realizację przedmiotu zamówienia, podając ją w zapisie liczbowym i słownie z dokładnością co do grosza (do dwóch miejsc po przecinku).</w:t>
      </w:r>
    </w:p>
    <w:p w14:paraId="77569046" w14:textId="77777777" w:rsidR="00501A0E" w:rsidRPr="00E37923" w:rsidRDefault="00501A0E" w:rsidP="00FC279C">
      <w:pPr>
        <w:pStyle w:val="Style30"/>
        <w:widowControl/>
        <w:numPr>
          <w:ilvl w:val="0"/>
          <w:numId w:val="32"/>
        </w:numPr>
        <w:spacing w:line="276" w:lineRule="auto"/>
        <w:ind w:left="426" w:hanging="426"/>
        <w:rPr>
          <w:rStyle w:val="FontStyle77"/>
          <w:sz w:val="24"/>
          <w:szCs w:val="24"/>
        </w:rPr>
      </w:pPr>
      <w:r w:rsidRPr="00E37923">
        <w:rPr>
          <w:rStyle w:val="FontStyle77"/>
          <w:sz w:val="24"/>
          <w:szCs w:val="24"/>
        </w:rPr>
        <w:t>Rozliczenie pomiędzy Zamawiającym a przyszłym Wykonawcą odbywać się będzie w złotych polskich.</w:t>
      </w:r>
    </w:p>
    <w:p w14:paraId="4EE9BDAC" w14:textId="77777777" w:rsidR="00501A0E" w:rsidRPr="00E37923" w:rsidRDefault="00501A0E" w:rsidP="00FC279C">
      <w:pPr>
        <w:pStyle w:val="Style30"/>
        <w:widowControl/>
        <w:numPr>
          <w:ilvl w:val="0"/>
          <w:numId w:val="32"/>
        </w:numPr>
        <w:spacing w:line="276" w:lineRule="auto"/>
        <w:ind w:left="426" w:hanging="426"/>
        <w:rPr>
          <w:rStyle w:val="FontStyle77"/>
          <w:sz w:val="24"/>
          <w:szCs w:val="24"/>
        </w:rPr>
      </w:pPr>
      <w:r w:rsidRPr="00E37923">
        <w:rPr>
          <w:rStyle w:val="FontStyle77"/>
          <w:sz w:val="24"/>
          <w:szCs w:val="24"/>
        </w:rPr>
        <w:t>Cena musi być wyrażona w złotych polskich.</w:t>
      </w:r>
    </w:p>
    <w:p w14:paraId="781E4D37" w14:textId="77777777" w:rsidR="00501A0E" w:rsidRPr="00E37923" w:rsidRDefault="00501A0E" w:rsidP="00FC279C">
      <w:pPr>
        <w:pStyle w:val="Style30"/>
        <w:widowControl/>
        <w:numPr>
          <w:ilvl w:val="0"/>
          <w:numId w:val="32"/>
        </w:numPr>
        <w:spacing w:line="276" w:lineRule="auto"/>
        <w:ind w:left="426" w:hanging="426"/>
        <w:rPr>
          <w:rStyle w:val="FontStyle77"/>
          <w:sz w:val="24"/>
          <w:szCs w:val="24"/>
        </w:rPr>
      </w:pPr>
      <w:r w:rsidRPr="00E37923">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3D85401A" w14:textId="77777777" w:rsidR="00501A0E" w:rsidRPr="00E37923" w:rsidRDefault="00501A0E" w:rsidP="00FC279C">
      <w:pPr>
        <w:pStyle w:val="Style30"/>
        <w:widowControl/>
        <w:numPr>
          <w:ilvl w:val="0"/>
          <w:numId w:val="32"/>
        </w:numPr>
        <w:tabs>
          <w:tab w:val="left" w:pos="2280"/>
        </w:tabs>
        <w:spacing w:line="276" w:lineRule="auto"/>
        <w:ind w:left="426" w:hanging="426"/>
        <w:rPr>
          <w:rStyle w:val="FontStyle77"/>
          <w:sz w:val="24"/>
          <w:szCs w:val="24"/>
        </w:rPr>
      </w:pPr>
      <w:r w:rsidRPr="00E37923">
        <w:rPr>
          <w:rStyle w:val="FontStyle77"/>
          <w:sz w:val="24"/>
          <w:szCs w:val="24"/>
        </w:rPr>
        <w:t>Cena oferty musi zawierać wszystkie koszty niezbędne do zrealizowania zamówienia.</w:t>
      </w:r>
    </w:p>
    <w:p w14:paraId="3BF8E882" w14:textId="77777777" w:rsidR="00501A0E" w:rsidRPr="00E37923" w:rsidRDefault="00501A0E" w:rsidP="00FC279C">
      <w:pPr>
        <w:pStyle w:val="Style28"/>
        <w:widowControl/>
        <w:numPr>
          <w:ilvl w:val="0"/>
          <w:numId w:val="32"/>
        </w:numPr>
        <w:spacing w:line="276" w:lineRule="auto"/>
        <w:ind w:left="426" w:hanging="426"/>
        <w:rPr>
          <w:rStyle w:val="FontStyle77"/>
          <w:sz w:val="24"/>
          <w:szCs w:val="24"/>
        </w:rPr>
      </w:pPr>
      <w:r w:rsidRPr="00E37923">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31A7236E" w14:textId="4A50AA6D" w:rsidR="00501A0E" w:rsidRPr="00FC279C" w:rsidRDefault="004E4E44" w:rsidP="00FC279C">
      <w:pPr>
        <w:pStyle w:val="Style28"/>
        <w:widowControl/>
        <w:numPr>
          <w:ilvl w:val="0"/>
          <w:numId w:val="32"/>
        </w:numPr>
        <w:spacing w:line="276" w:lineRule="auto"/>
        <w:ind w:left="426" w:hanging="426"/>
        <w:rPr>
          <w:rStyle w:val="FontStyle77"/>
          <w:sz w:val="24"/>
          <w:szCs w:val="24"/>
        </w:rPr>
      </w:pPr>
      <w:r w:rsidRPr="00E37923">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74070262" w14:textId="779A5ECE" w:rsidR="00501A0E" w:rsidRPr="00E37923" w:rsidRDefault="00FC279C" w:rsidP="00FC279C">
      <w:pPr>
        <w:pStyle w:val="Style21"/>
        <w:widowControl/>
        <w:spacing w:line="276" w:lineRule="auto"/>
        <w:ind w:left="426" w:right="346" w:hanging="426"/>
        <w:jc w:val="left"/>
      </w:pPr>
      <w:r w:rsidRPr="00FC279C">
        <w:t>8.</w:t>
      </w:r>
      <w:r w:rsidRPr="00FC279C">
        <w:tab/>
        <w:t>Każda część podlega oddzielnej ocenie jako część zamówienia. Do oceny oferty zostanie przyjęta wartość (suma) całości części podana w ofercie.</w:t>
      </w:r>
    </w:p>
    <w:p w14:paraId="4BF3581F" w14:textId="77777777" w:rsidR="00501A0E" w:rsidRPr="00E37923" w:rsidRDefault="00501A0E" w:rsidP="00E37923">
      <w:pPr>
        <w:pStyle w:val="Style21"/>
        <w:widowControl/>
        <w:tabs>
          <w:tab w:val="left" w:pos="1589"/>
        </w:tabs>
        <w:spacing w:before="130" w:line="276" w:lineRule="auto"/>
        <w:ind w:right="-2"/>
        <w:jc w:val="left"/>
        <w:rPr>
          <w:rStyle w:val="FontStyle75"/>
          <w:color w:val="auto"/>
          <w:sz w:val="24"/>
          <w:szCs w:val="24"/>
        </w:rPr>
      </w:pPr>
      <w:r w:rsidRPr="00E37923">
        <w:rPr>
          <w:rStyle w:val="FontStyle75"/>
          <w:color w:val="auto"/>
          <w:sz w:val="24"/>
          <w:szCs w:val="24"/>
        </w:rPr>
        <w:lastRenderedPageBreak/>
        <w:t>Dział XVII. Opis kryteriów, którymi Zamawiający będzie się kierował przy wyborze oferty,</w:t>
      </w:r>
      <w:r w:rsidR="00B42685" w:rsidRPr="00E37923">
        <w:rPr>
          <w:rStyle w:val="FontStyle75"/>
          <w:color w:val="auto"/>
          <w:sz w:val="24"/>
          <w:szCs w:val="24"/>
        </w:rPr>
        <w:t xml:space="preserve"> </w:t>
      </w:r>
      <w:r w:rsidRPr="00E37923">
        <w:rPr>
          <w:rStyle w:val="FontStyle75"/>
          <w:color w:val="auto"/>
          <w:sz w:val="24"/>
          <w:szCs w:val="24"/>
        </w:rPr>
        <w:t>wraz</w:t>
      </w:r>
      <w:r w:rsidR="00B42685" w:rsidRPr="00E37923">
        <w:rPr>
          <w:rStyle w:val="FontStyle75"/>
          <w:color w:val="auto"/>
          <w:sz w:val="24"/>
          <w:szCs w:val="24"/>
        </w:rPr>
        <w:t xml:space="preserve"> </w:t>
      </w:r>
      <w:r w:rsidRPr="00E37923">
        <w:rPr>
          <w:rStyle w:val="FontStyle75"/>
          <w:color w:val="auto"/>
          <w:sz w:val="24"/>
          <w:szCs w:val="24"/>
        </w:rPr>
        <w:t>z podaniem wag tych kryteriów i sposobu oceny ofert.</w:t>
      </w:r>
    </w:p>
    <w:p w14:paraId="5188741A" w14:textId="77777777" w:rsidR="00D30243" w:rsidRPr="00E37923" w:rsidRDefault="00D30243" w:rsidP="00E37923">
      <w:pPr>
        <w:pStyle w:val="Style11"/>
        <w:widowControl/>
        <w:numPr>
          <w:ilvl w:val="0"/>
          <w:numId w:val="59"/>
        </w:numPr>
        <w:spacing w:before="67" w:line="276" w:lineRule="auto"/>
        <w:ind w:left="284" w:hanging="284"/>
        <w:rPr>
          <w:rStyle w:val="FontStyle44"/>
          <w:color w:val="auto"/>
          <w:sz w:val="24"/>
          <w:szCs w:val="24"/>
        </w:rPr>
      </w:pPr>
      <w:r w:rsidRPr="00E37923">
        <w:rPr>
          <w:rStyle w:val="FontStyle44"/>
          <w:color w:val="auto"/>
          <w:sz w:val="24"/>
          <w:szCs w:val="24"/>
        </w:rPr>
        <w:t>Przy wyborze oferty Zamawiający będzie się kierował następującymi kryteriami:</w:t>
      </w:r>
    </w:p>
    <w:p w14:paraId="7ADAF749" w14:textId="77777777" w:rsidR="00D30243" w:rsidRPr="00E37923" w:rsidRDefault="00D30243" w:rsidP="00E37923">
      <w:pPr>
        <w:pStyle w:val="Style12"/>
        <w:widowControl/>
        <w:numPr>
          <w:ilvl w:val="0"/>
          <w:numId w:val="60"/>
        </w:numPr>
        <w:spacing w:line="276" w:lineRule="auto"/>
        <w:ind w:left="567" w:hanging="283"/>
        <w:jc w:val="both"/>
        <w:rPr>
          <w:rStyle w:val="FontStyle44"/>
          <w:color w:val="auto"/>
          <w:sz w:val="24"/>
          <w:szCs w:val="24"/>
        </w:rPr>
      </w:pPr>
      <w:r w:rsidRPr="00E37923">
        <w:rPr>
          <w:rStyle w:val="FontStyle44"/>
          <w:color w:val="auto"/>
          <w:sz w:val="24"/>
          <w:szCs w:val="24"/>
        </w:rPr>
        <w:t xml:space="preserve">Cena - waga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w:t>
      </w:r>
      <w:r w:rsidRPr="00E37923">
        <w:rPr>
          <w:rStyle w:val="FontStyle44"/>
          <w:color w:val="auto"/>
          <w:sz w:val="24"/>
          <w:szCs w:val="24"/>
          <w:lang w:val="en-US"/>
        </w:rPr>
        <w:t xml:space="preserve"> (max</w:t>
      </w:r>
      <w:r w:rsidRPr="00E37923">
        <w:rPr>
          <w:rStyle w:val="FontStyle44"/>
          <w:color w:val="auto"/>
          <w:sz w:val="24"/>
          <w:szCs w:val="24"/>
        </w:rPr>
        <w:t xml:space="preserv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pkt</w:t>
      </w:r>
      <w:r w:rsidR="00CB3FCE" w:rsidRPr="00E37923">
        <w:rPr>
          <w:rStyle w:val="FontStyle44"/>
          <w:color w:val="auto"/>
          <w:sz w:val="24"/>
          <w:szCs w:val="24"/>
        </w:rPr>
        <w:t>.</w:t>
      </w:r>
      <w:r w:rsidRPr="00E37923">
        <w:rPr>
          <w:rStyle w:val="FontStyle44"/>
          <w:color w:val="auto"/>
          <w:sz w:val="24"/>
          <w:szCs w:val="24"/>
        </w:rPr>
        <w:t>),</w:t>
      </w:r>
    </w:p>
    <w:p w14:paraId="3D4DB6A9" w14:textId="77777777" w:rsidR="00D30243" w:rsidRPr="00E37923" w:rsidRDefault="00F34CC8" w:rsidP="00E37923">
      <w:pPr>
        <w:pStyle w:val="Style12"/>
        <w:widowControl/>
        <w:numPr>
          <w:ilvl w:val="0"/>
          <w:numId w:val="60"/>
        </w:numPr>
        <w:spacing w:line="276" w:lineRule="auto"/>
        <w:ind w:left="567" w:hanging="283"/>
        <w:jc w:val="both"/>
        <w:rPr>
          <w:rStyle w:val="FontStyle44"/>
          <w:color w:val="auto"/>
          <w:sz w:val="24"/>
          <w:szCs w:val="24"/>
        </w:rPr>
      </w:pPr>
      <w:r w:rsidRPr="00E37923">
        <w:rPr>
          <w:rStyle w:val="FontStyle44"/>
          <w:color w:val="auto"/>
          <w:sz w:val="24"/>
          <w:szCs w:val="24"/>
        </w:rPr>
        <w:t>Termin dostawy</w:t>
      </w:r>
      <w:r w:rsidR="00D30243" w:rsidRPr="00E37923">
        <w:rPr>
          <w:rStyle w:val="FontStyle44"/>
          <w:color w:val="auto"/>
          <w:sz w:val="24"/>
          <w:szCs w:val="24"/>
        </w:rPr>
        <w:t xml:space="preserve"> - waga </w:t>
      </w:r>
      <w:r w:rsidR="00E37923" w:rsidRPr="00E37923">
        <w:rPr>
          <w:rStyle w:val="FontStyle44"/>
          <w:color w:val="auto"/>
          <w:sz w:val="24"/>
          <w:szCs w:val="24"/>
        </w:rPr>
        <w:t>4</w:t>
      </w:r>
      <w:r w:rsidR="00A651AD" w:rsidRPr="00E37923">
        <w:rPr>
          <w:rStyle w:val="FontStyle44"/>
          <w:color w:val="auto"/>
          <w:sz w:val="24"/>
          <w:szCs w:val="24"/>
        </w:rPr>
        <w:t>0</w:t>
      </w:r>
      <w:r w:rsidR="00D30243" w:rsidRPr="00E37923">
        <w:rPr>
          <w:rStyle w:val="FontStyle44"/>
          <w:color w:val="auto"/>
          <w:sz w:val="24"/>
          <w:szCs w:val="24"/>
        </w:rPr>
        <w:t xml:space="preserve"> % (max </w:t>
      </w:r>
      <w:r w:rsidR="00E37923" w:rsidRPr="00E37923">
        <w:rPr>
          <w:rStyle w:val="FontStyle44"/>
          <w:color w:val="auto"/>
          <w:sz w:val="24"/>
          <w:szCs w:val="24"/>
        </w:rPr>
        <w:t>4</w:t>
      </w:r>
      <w:r w:rsidR="00A651AD" w:rsidRPr="00E37923">
        <w:rPr>
          <w:rStyle w:val="FontStyle44"/>
          <w:color w:val="auto"/>
          <w:sz w:val="24"/>
          <w:szCs w:val="24"/>
        </w:rPr>
        <w:t>0</w:t>
      </w:r>
      <w:r w:rsidR="00D30243" w:rsidRPr="00E37923">
        <w:rPr>
          <w:rStyle w:val="FontStyle44"/>
          <w:color w:val="auto"/>
          <w:sz w:val="24"/>
          <w:szCs w:val="24"/>
        </w:rPr>
        <w:t xml:space="preserve"> pkt</w:t>
      </w:r>
      <w:r w:rsidR="00CB3FCE" w:rsidRPr="00E37923">
        <w:rPr>
          <w:rStyle w:val="FontStyle44"/>
          <w:color w:val="auto"/>
          <w:sz w:val="24"/>
          <w:szCs w:val="24"/>
        </w:rPr>
        <w:t>.</w:t>
      </w:r>
      <w:r w:rsidR="00D30243" w:rsidRPr="00E37923">
        <w:rPr>
          <w:rStyle w:val="FontStyle44"/>
          <w:color w:val="auto"/>
          <w:sz w:val="24"/>
          <w:szCs w:val="24"/>
        </w:rPr>
        <w:t>).</w:t>
      </w:r>
    </w:p>
    <w:p w14:paraId="69655712" w14:textId="77777777" w:rsidR="00D30243" w:rsidRPr="00E37923" w:rsidRDefault="00D30243" w:rsidP="00E37923">
      <w:pPr>
        <w:pStyle w:val="Style11"/>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Kryterium „cena" - ilość punktów w tym kryterium zostanie obliczona na podstawie poniższego wzoru:</w:t>
      </w:r>
    </w:p>
    <w:p w14:paraId="6FCA3A08" w14:textId="77777777" w:rsidR="00D30243" w:rsidRPr="00E37923" w:rsidRDefault="00D30243" w:rsidP="00E37923">
      <w:pPr>
        <w:pStyle w:val="Style5"/>
        <w:widowControl/>
        <w:spacing w:before="10" w:line="276" w:lineRule="auto"/>
        <w:ind w:left="284"/>
        <w:jc w:val="both"/>
        <w:rPr>
          <w:rStyle w:val="FontStyle40"/>
          <w:color w:val="auto"/>
          <w:sz w:val="24"/>
          <w:szCs w:val="24"/>
        </w:rPr>
      </w:pPr>
      <w:r w:rsidRPr="00E37923">
        <w:rPr>
          <w:rStyle w:val="FontStyle44"/>
          <w:color w:val="auto"/>
          <w:sz w:val="24"/>
          <w:szCs w:val="24"/>
        </w:rPr>
        <w:t xml:space="preserve">C = [ </w:t>
      </w:r>
      <w:proofErr w:type="spellStart"/>
      <w:r w:rsidRPr="00E37923">
        <w:rPr>
          <w:rStyle w:val="FontStyle44"/>
          <w:color w:val="auto"/>
          <w:sz w:val="24"/>
          <w:szCs w:val="24"/>
        </w:rPr>
        <w:t>C</w:t>
      </w:r>
      <w:r w:rsidRPr="00E37923">
        <w:rPr>
          <w:rStyle w:val="FontStyle40"/>
          <w:color w:val="auto"/>
          <w:sz w:val="24"/>
          <w:szCs w:val="24"/>
        </w:rPr>
        <w:t>n</w:t>
      </w:r>
      <w:proofErr w:type="spellEnd"/>
      <w:r w:rsidRPr="00E37923">
        <w:rPr>
          <w:rStyle w:val="FontStyle40"/>
          <w:color w:val="auto"/>
          <w:sz w:val="24"/>
          <w:szCs w:val="24"/>
        </w:rPr>
        <w:t xml:space="preserve"> </w:t>
      </w:r>
      <w:r w:rsidRPr="00E37923">
        <w:rPr>
          <w:rStyle w:val="FontStyle44"/>
          <w:color w:val="auto"/>
          <w:sz w:val="24"/>
          <w:szCs w:val="24"/>
        </w:rPr>
        <w:t xml:space="preserve">/ </w:t>
      </w:r>
      <w:proofErr w:type="spellStart"/>
      <w:r w:rsidRPr="00E37923">
        <w:rPr>
          <w:rStyle w:val="FontStyle44"/>
          <w:color w:val="auto"/>
          <w:sz w:val="24"/>
          <w:szCs w:val="24"/>
        </w:rPr>
        <w:t>C</w:t>
      </w:r>
      <w:r w:rsidRPr="00E37923">
        <w:rPr>
          <w:rStyle w:val="FontStyle40"/>
          <w:color w:val="auto"/>
          <w:sz w:val="24"/>
          <w:szCs w:val="24"/>
        </w:rPr>
        <w:t>b</w:t>
      </w:r>
      <w:proofErr w:type="spellEnd"/>
      <w:r w:rsidRPr="00E37923">
        <w:rPr>
          <w:rStyle w:val="FontStyle40"/>
          <w:color w:val="auto"/>
          <w:sz w:val="24"/>
          <w:szCs w:val="24"/>
        </w:rPr>
        <w:t xml:space="preserve">. </w:t>
      </w:r>
      <w:r w:rsidRPr="00E37923">
        <w:rPr>
          <w:rStyle w:val="FontStyle44"/>
          <w:color w:val="auto"/>
          <w:sz w:val="24"/>
          <w:szCs w:val="24"/>
        </w:rPr>
        <w:t>] x 100 pkt x W</w:t>
      </w:r>
      <w:r w:rsidRPr="00E37923">
        <w:rPr>
          <w:rStyle w:val="FontStyle40"/>
          <w:color w:val="auto"/>
          <w:sz w:val="24"/>
          <w:szCs w:val="24"/>
        </w:rPr>
        <w:t>1</w:t>
      </w:r>
    </w:p>
    <w:p w14:paraId="3C2145B5" w14:textId="77777777" w:rsidR="00D30243" w:rsidRPr="00E37923" w:rsidRDefault="00D30243" w:rsidP="00E37923">
      <w:pPr>
        <w:pStyle w:val="Style5"/>
        <w:widowControl/>
        <w:spacing w:before="101" w:line="276" w:lineRule="auto"/>
        <w:ind w:left="854"/>
        <w:jc w:val="both"/>
        <w:rPr>
          <w:rStyle w:val="FontStyle44"/>
          <w:color w:val="auto"/>
          <w:sz w:val="24"/>
          <w:szCs w:val="24"/>
        </w:rPr>
      </w:pPr>
      <w:r w:rsidRPr="00E37923">
        <w:rPr>
          <w:rStyle w:val="FontStyle44"/>
          <w:color w:val="auto"/>
          <w:sz w:val="24"/>
          <w:szCs w:val="24"/>
        </w:rPr>
        <w:t>gdzie:</w:t>
      </w:r>
    </w:p>
    <w:p w14:paraId="637C13E2" w14:textId="77777777"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C</w:t>
      </w:r>
      <w:r w:rsidRPr="00E37923">
        <w:rPr>
          <w:rStyle w:val="FontStyle44"/>
          <w:color w:val="auto"/>
          <w:sz w:val="24"/>
          <w:szCs w:val="24"/>
        </w:rPr>
        <w:tab/>
        <w:t>-liczba punktów uzyskana w ocenie, kryterium cena</w:t>
      </w:r>
    </w:p>
    <w:p w14:paraId="2A13AADB" w14:textId="77777777" w:rsidR="00D30243" w:rsidRPr="00E37923" w:rsidRDefault="00D30243" w:rsidP="00E37923">
      <w:pPr>
        <w:pStyle w:val="Style5"/>
        <w:widowControl/>
        <w:spacing w:line="276" w:lineRule="auto"/>
        <w:ind w:left="284"/>
        <w:jc w:val="both"/>
        <w:rPr>
          <w:rStyle w:val="FontStyle44"/>
          <w:color w:val="auto"/>
          <w:sz w:val="24"/>
          <w:szCs w:val="24"/>
        </w:rPr>
      </w:pPr>
      <w:proofErr w:type="spellStart"/>
      <w:r w:rsidRPr="00E37923">
        <w:rPr>
          <w:rStyle w:val="FontStyle44"/>
          <w:color w:val="auto"/>
          <w:sz w:val="24"/>
          <w:szCs w:val="24"/>
        </w:rPr>
        <w:t>C</w:t>
      </w:r>
      <w:r w:rsidRPr="00E37923">
        <w:rPr>
          <w:rStyle w:val="FontStyle40"/>
          <w:color w:val="auto"/>
          <w:sz w:val="24"/>
          <w:szCs w:val="24"/>
        </w:rPr>
        <w:t>n</w:t>
      </w:r>
      <w:proofErr w:type="spellEnd"/>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najniższa cena spośród ofert nieodrzuconych,</w:t>
      </w:r>
    </w:p>
    <w:p w14:paraId="4F8E60A9" w14:textId="77777777" w:rsidR="00D30243" w:rsidRPr="00E37923" w:rsidRDefault="00D30243" w:rsidP="00E37923">
      <w:pPr>
        <w:pStyle w:val="Style5"/>
        <w:widowControl/>
        <w:spacing w:line="276" w:lineRule="auto"/>
        <w:ind w:left="284"/>
        <w:jc w:val="both"/>
        <w:rPr>
          <w:rStyle w:val="FontStyle44"/>
          <w:color w:val="auto"/>
          <w:sz w:val="24"/>
          <w:szCs w:val="24"/>
        </w:rPr>
      </w:pPr>
      <w:proofErr w:type="spellStart"/>
      <w:r w:rsidRPr="00E37923">
        <w:rPr>
          <w:rStyle w:val="FontStyle44"/>
          <w:color w:val="auto"/>
          <w:sz w:val="24"/>
          <w:szCs w:val="24"/>
        </w:rPr>
        <w:t>Cb</w:t>
      </w:r>
      <w:proofErr w:type="spellEnd"/>
      <w:r w:rsidRPr="00E37923">
        <w:rPr>
          <w:rStyle w:val="FontStyle44"/>
          <w:color w:val="auto"/>
          <w:sz w:val="24"/>
          <w:szCs w:val="24"/>
        </w:rPr>
        <w:t>.</w:t>
      </w:r>
      <w:r w:rsidRPr="00E37923">
        <w:rPr>
          <w:rStyle w:val="FontStyle44"/>
          <w:color w:val="auto"/>
          <w:sz w:val="24"/>
          <w:szCs w:val="24"/>
        </w:rPr>
        <w:tab/>
      </w:r>
      <w:r w:rsidRPr="00E37923">
        <w:rPr>
          <w:rStyle w:val="FontStyle44"/>
          <w:color w:val="auto"/>
          <w:sz w:val="24"/>
          <w:szCs w:val="24"/>
        </w:rPr>
        <w:tab/>
        <w:t>- cena oferty badanej nieodrzuconej,</w:t>
      </w:r>
    </w:p>
    <w:p w14:paraId="241F09B7" w14:textId="77777777" w:rsidR="00D30243" w:rsidRPr="00E37923" w:rsidRDefault="00D30243" w:rsidP="00E37923">
      <w:pPr>
        <w:pStyle w:val="Style5"/>
        <w:widowControl/>
        <w:spacing w:line="276" w:lineRule="auto"/>
        <w:ind w:left="284"/>
        <w:jc w:val="both"/>
        <w:rPr>
          <w:rStyle w:val="FontStyle44"/>
          <w:color w:val="auto"/>
          <w:sz w:val="24"/>
          <w:szCs w:val="24"/>
        </w:rPr>
      </w:pPr>
      <w:r w:rsidRPr="00E37923">
        <w:rPr>
          <w:rStyle w:val="FontStyle44"/>
          <w:color w:val="auto"/>
          <w:sz w:val="24"/>
          <w:szCs w:val="24"/>
        </w:rPr>
        <w:t>100 pkt</w:t>
      </w:r>
      <w:r w:rsidRPr="00E37923">
        <w:rPr>
          <w:rStyle w:val="FontStyle44"/>
          <w:color w:val="auto"/>
          <w:sz w:val="24"/>
          <w:szCs w:val="24"/>
        </w:rPr>
        <w:tab/>
        <w:t>- wskaźnik stały,</w:t>
      </w:r>
    </w:p>
    <w:p w14:paraId="55C46E8C" w14:textId="77777777" w:rsidR="00D30243" w:rsidRPr="00E37923" w:rsidRDefault="00D30243" w:rsidP="00E37923">
      <w:pPr>
        <w:pStyle w:val="Style5"/>
        <w:widowControl/>
        <w:spacing w:before="5" w:line="276" w:lineRule="auto"/>
        <w:ind w:left="284"/>
        <w:jc w:val="both"/>
        <w:rPr>
          <w:rStyle w:val="FontStyle44"/>
          <w:color w:val="auto"/>
          <w:sz w:val="24"/>
          <w:szCs w:val="24"/>
        </w:rPr>
      </w:pPr>
      <w:r w:rsidRPr="00E37923">
        <w:rPr>
          <w:rStyle w:val="FontStyle44"/>
          <w:color w:val="auto"/>
          <w:sz w:val="24"/>
          <w:szCs w:val="24"/>
        </w:rPr>
        <w:t>W</w:t>
      </w:r>
      <w:r w:rsidRPr="00E37923">
        <w:rPr>
          <w:rStyle w:val="FontStyle40"/>
          <w:color w:val="auto"/>
          <w:sz w:val="24"/>
          <w:szCs w:val="24"/>
        </w:rPr>
        <w:t>1</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xml:space="preserve">- procentowe znaczenie kryterium ceny równe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w:t>
      </w:r>
    </w:p>
    <w:p w14:paraId="6BD1CC1F" w14:textId="77777777" w:rsidR="00D30243" w:rsidRPr="00E37923" w:rsidRDefault="00D30243" w:rsidP="00E37923">
      <w:pPr>
        <w:pStyle w:val="Style5"/>
        <w:widowControl/>
        <w:spacing w:before="19" w:line="276" w:lineRule="auto"/>
        <w:ind w:left="284"/>
        <w:jc w:val="both"/>
        <w:rPr>
          <w:rStyle w:val="FontStyle44"/>
          <w:color w:val="auto"/>
          <w:sz w:val="24"/>
          <w:szCs w:val="24"/>
        </w:rPr>
      </w:pPr>
      <w:r w:rsidRPr="00E37923">
        <w:rPr>
          <w:rStyle w:val="FontStyle44"/>
          <w:color w:val="auto"/>
          <w:sz w:val="24"/>
          <w:szCs w:val="24"/>
        </w:rPr>
        <w:t xml:space="preserve">W zakresie tego kryterium oferta może uzyskać maksymalnie </w:t>
      </w:r>
      <w:r w:rsidR="00E37923" w:rsidRPr="00E37923">
        <w:rPr>
          <w:rStyle w:val="FontStyle44"/>
          <w:color w:val="auto"/>
          <w:sz w:val="24"/>
          <w:szCs w:val="24"/>
        </w:rPr>
        <w:t>6</w:t>
      </w:r>
      <w:r w:rsidR="00A651AD" w:rsidRPr="00E37923">
        <w:rPr>
          <w:rStyle w:val="FontStyle44"/>
          <w:color w:val="auto"/>
          <w:sz w:val="24"/>
          <w:szCs w:val="24"/>
        </w:rPr>
        <w:t>0</w:t>
      </w:r>
      <w:r w:rsidRPr="00E37923">
        <w:rPr>
          <w:rStyle w:val="FontStyle44"/>
          <w:color w:val="auto"/>
          <w:sz w:val="24"/>
          <w:szCs w:val="24"/>
        </w:rPr>
        <w:t xml:space="preserve"> punktów.</w:t>
      </w:r>
    </w:p>
    <w:p w14:paraId="6A90A43D" w14:textId="77777777" w:rsidR="00D30243" w:rsidRPr="00E37923" w:rsidRDefault="00D30243" w:rsidP="00E37923">
      <w:pPr>
        <w:pStyle w:val="Style11"/>
        <w:widowControl/>
        <w:numPr>
          <w:ilvl w:val="0"/>
          <w:numId w:val="59"/>
        </w:numPr>
        <w:spacing w:before="226" w:line="276" w:lineRule="auto"/>
        <w:ind w:left="284" w:hanging="284"/>
        <w:rPr>
          <w:rStyle w:val="FontStyle44"/>
          <w:color w:val="auto"/>
          <w:sz w:val="24"/>
          <w:szCs w:val="24"/>
        </w:rPr>
      </w:pPr>
      <w:r w:rsidRPr="00E37923">
        <w:rPr>
          <w:rStyle w:val="FontStyle44"/>
          <w:color w:val="auto"/>
          <w:sz w:val="24"/>
          <w:szCs w:val="24"/>
        </w:rPr>
        <w:t>Kryterium „</w:t>
      </w:r>
      <w:r w:rsidR="00F34CC8" w:rsidRPr="00E37923">
        <w:rPr>
          <w:rStyle w:val="FontStyle44"/>
          <w:color w:val="auto"/>
          <w:sz w:val="24"/>
          <w:szCs w:val="24"/>
        </w:rPr>
        <w:t>termin dostawy</w:t>
      </w:r>
      <w:r w:rsidRPr="00E37923">
        <w:rPr>
          <w:rStyle w:val="FontStyle44"/>
          <w:color w:val="auto"/>
          <w:sz w:val="24"/>
          <w:szCs w:val="24"/>
        </w:rPr>
        <w:t>" - ilość punktów w tym kryterium zostanie obliczona na podstawie poniższego wzoru:</w:t>
      </w:r>
    </w:p>
    <w:p w14:paraId="49F9B66A" w14:textId="77777777" w:rsidR="00D30243" w:rsidRPr="00E37923" w:rsidRDefault="00F34CC8" w:rsidP="00E37923">
      <w:pPr>
        <w:pStyle w:val="Style5"/>
        <w:widowControl/>
        <w:spacing w:before="53" w:line="276" w:lineRule="auto"/>
        <w:ind w:left="284"/>
        <w:jc w:val="both"/>
        <w:rPr>
          <w:rStyle w:val="FontStyle40"/>
          <w:color w:val="auto"/>
          <w:sz w:val="24"/>
          <w:szCs w:val="24"/>
        </w:rPr>
      </w:pPr>
      <w:r w:rsidRPr="00E37923">
        <w:rPr>
          <w:rStyle w:val="FontStyle44"/>
          <w:color w:val="auto"/>
          <w:sz w:val="24"/>
          <w:szCs w:val="24"/>
        </w:rPr>
        <w:t>T</w:t>
      </w:r>
      <w:r w:rsidR="00D30243" w:rsidRPr="00E37923">
        <w:rPr>
          <w:rStyle w:val="FontStyle44"/>
          <w:color w:val="auto"/>
          <w:sz w:val="24"/>
          <w:szCs w:val="24"/>
        </w:rPr>
        <w:t xml:space="preserve"> = [</w:t>
      </w:r>
      <w:proofErr w:type="spellStart"/>
      <w:r w:rsidRPr="00E37923">
        <w:rPr>
          <w:rStyle w:val="FontStyle44"/>
          <w:color w:val="auto"/>
          <w:sz w:val="24"/>
          <w:szCs w:val="24"/>
        </w:rPr>
        <w:t>Tn</w:t>
      </w:r>
      <w:proofErr w:type="spellEnd"/>
      <w:r w:rsidR="00D30243" w:rsidRPr="00E37923">
        <w:rPr>
          <w:rStyle w:val="FontStyle40"/>
          <w:color w:val="auto"/>
          <w:sz w:val="24"/>
          <w:szCs w:val="24"/>
        </w:rPr>
        <w:t xml:space="preserve"> </w:t>
      </w:r>
      <w:r w:rsidR="00D30243" w:rsidRPr="00E37923">
        <w:rPr>
          <w:rStyle w:val="FontStyle44"/>
          <w:color w:val="auto"/>
          <w:sz w:val="24"/>
          <w:szCs w:val="24"/>
        </w:rPr>
        <w:t xml:space="preserve">/ </w:t>
      </w:r>
      <w:r w:rsidRPr="00E37923">
        <w:rPr>
          <w:rStyle w:val="FontStyle44"/>
          <w:color w:val="auto"/>
          <w:sz w:val="24"/>
          <w:szCs w:val="24"/>
        </w:rPr>
        <w:t>Tb</w:t>
      </w:r>
      <w:r w:rsidR="00D30243" w:rsidRPr="00E37923">
        <w:rPr>
          <w:rStyle w:val="FontStyle40"/>
          <w:color w:val="auto"/>
          <w:sz w:val="24"/>
          <w:szCs w:val="24"/>
        </w:rPr>
        <w:t xml:space="preserve"> </w:t>
      </w:r>
      <w:r w:rsidR="00D30243" w:rsidRPr="00E37923">
        <w:rPr>
          <w:rStyle w:val="FontStyle44"/>
          <w:color w:val="auto"/>
          <w:sz w:val="24"/>
          <w:szCs w:val="24"/>
        </w:rPr>
        <w:t>] x 100 pkt x W</w:t>
      </w:r>
      <w:r w:rsidR="00D30243" w:rsidRPr="00E37923">
        <w:rPr>
          <w:rStyle w:val="FontStyle40"/>
          <w:color w:val="auto"/>
          <w:sz w:val="24"/>
          <w:szCs w:val="24"/>
        </w:rPr>
        <w:t>2</w:t>
      </w:r>
    </w:p>
    <w:p w14:paraId="0BD7DCD3" w14:textId="77777777" w:rsidR="00D30243" w:rsidRPr="00E37923" w:rsidRDefault="00D30243" w:rsidP="00E37923">
      <w:pPr>
        <w:pStyle w:val="Style15"/>
        <w:widowControl/>
        <w:spacing w:line="276" w:lineRule="auto"/>
        <w:ind w:left="284" w:firstLine="0"/>
        <w:jc w:val="both"/>
        <w:rPr>
          <w:rStyle w:val="FontStyle44"/>
          <w:color w:val="auto"/>
          <w:sz w:val="24"/>
          <w:szCs w:val="24"/>
          <w:lang w:eastAsia="en-US"/>
        </w:rPr>
      </w:pPr>
      <w:r w:rsidRPr="00E37923">
        <w:rPr>
          <w:rStyle w:val="FontStyle44"/>
          <w:color w:val="auto"/>
          <w:sz w:val="24"/>
          <w:szCs w:val="24"/>
          <w:lang w:eastAsia="en-US"/>
        </w:rPr>
        <w:t>gdzie:</w:t>
      </w:r>
    </w:p>
    <w:p w14:paraId="733F35BC" w14:textId="77777777" w:rsidR="00D30243" w:rsidRPr="00E37923" w:rsidRDefault="00F34CC8" w:rsidP="00E37923">
      <w:pPr>
        <w:pStyle w:val="Style15"/>
        <w:widowControl/>
        <w:spacing w:line="276" w:lineRule="auto"/>
        <w:ind w:left="1418" w:hanging="1134"/>
        <w:jc w:val="both"/>
        <w:rPr>
          <w:rStyle w:val="FontStyle44"/>
          <w:color w:val="auto"/>
          <w:sz w:val="24"/>
          <w:szCs w:val="24"/>
          <w:lang w:eastAsia="en-US"/>
        </w:rPr>
      </w:pPr>
      <w:r w:rsidRPr="00E37923">
        <w:rPr>
          <w:rStyle w:val="FontStyle44"/>
          <w:color w:val="auto"/>
          <w:sz w:val="24"/>
          <w:szCs w:val="24"/>
          <w:lang w:eastAsia="en-US"/>
        </w:rPr>
        <w:t>T</w:t>
      </w:r>
      <w:r w:rsidR="00D30243" w:rsidRPr="00E37923">
        <w:rPr>
          <w:rStyle w:val="FontStyle44"/>
          <w:color w:val="auto"/>
          <w:sz w:val="24"/>
          <w:szCs w:val="24"/>
          <w:lang w:eastAsia="en-US"/>
        </w:rPr>
        <w:tab/>
        <w:t xml:space="preserve">- liczba punktów uzyskana w ocenie, kryterium </w:t>
      </w:r>
      <w:r w:rsidRPr="00E37923">
        <w:rPr>
          <w:rStyle w:val="FontStyle44"/>
          <w:color w:val="auto"/>
          <w:sz w:val="24"/>
          <w:szCs w:val="24"/>
          <w:lang w:eastAsia="en-US"/>
        </w:rPr>
        <w:t>termin dostawy.</w:t>
      </w:r>
    </w:p>
    <w:p w14:paraId="5AFD5825" w14:textId="77777777" w:rsidR="00D30243" w:rsidRPr="00E37923" w:rsidRDefault="00F34CC8" w:rsidP="00E37923">
      <w:pPr>
        <w:pStyle w:val="Style15"/>
        <w:widowControl/>
        <w:spacing w:line="276" w:lineRule="auto"/>
        <w:ind w:left="284" w:firstLine="0"/>
        <w:jc w:val="both"/>
        <w:rPr>
          <w:rStyle w:val="FontStyle44"/>
          <w:color w:val="auto"/>
          <w:sz w:val="24"/>
          <w:szCs w:val="24"/>
        </w:rPr>
      </w:pPr>
      <w:proofErr w:type="spellStart"/>
      <w:r w:rsidRPr="00E37923">
        <w:rPr>
          <w:rStyle w:val="FontStyle44"/>
          <w:color w:val="auto"/>
          <w:sz w:val="24"/>
          <w:szCs w:val="24"/>
          <w:lang w:eastAsia="en-US"/>
        </w:rPr>
        <w:t>Tn</w:t>
      </w:r>
      <w:proofErr w:type="spellEnd"/>
      <w:r w:rsidR="00D30243" w:rsidRPr="00E37923">
        <w:rPr>
          <w:rStyle w:val="FontStyle44"/>
          <w:color w:val="auto"/>
          <w:sz w:val="24"/>
          <w:szCs w:val="24"/>
          <w:lang w:eastAsia="en-US"/>
        </w:rPr>
        <w:tab/>
      </w:r>
      <w:r w:rsidR="00D30243" w:rsidRPr="00E37923">
        <w:rPr>
          <w:rStyle w:val="FontStyle44"/>
          <w:color w:val="auto"/>
          <w:sz w:val="24"/>
          <w:szCs w:val="24"/>
          <w:lang w:eastAsia="en-US"/>
        </w:rPr>
        <w:tab/>
        <w:t xml:space="preserve">- </w:t>
      </w:r>
      <w:r w:rsidRPr="00E37923">
        <w:t>termin dostawy oferty z najkrótszym terminem dostawy</w:t>
      </w:r>
      <w:r w:rsidR="00D30243" w:rsidRPr="00E37923">
        <w:rPr>
          <w:rStyle w:val="FontStyle44"/>
          <w:color w:val="auto"/>
          <w:sz w:val="24"/>
          <w:szCs w:val="24"/>
        </w:rPr>
        <w:t>,</w:t>
      </w:r>
    </w:p>
    <w:p w14:paraId="442B5E2E" w14:textId="77777777" w:rsidR="00D30243" w:rsidRPr="00E37923" w:rsidRDefault="00F34CC8" w:rsidP="00E37923">
      <w:pPr>
        <w:pStyle w:val="Style15"/>
        <w:widowControl/>
        <w:spacing w:before="48" w:line="276" w:lineRule="auto"/>
        <w:ind w:left="1409" w:hanging="1125"/>
        <w:jc w:val="both"/>
        <w:rPr>
          <w:rStyle w:val="FontStyle44"/>
          <w:color w:val="auto"/>
          <w:sz w:val="24"/>
          <w:szCs w:val="24"/>
        </w:rPr>
      </w:pPr>
      <w:r w:rsidRPr="00E37923">
        <w:rPr>
          <w:rStyle w:val="FontStyle44"/>
          <w:color w:val="auto"/>
          <w:sz w:val="24"/>
          <w:szCs w:val="24"/>
        </w:rPr>
        <w:t>Tb</w:t>
      </w:r>
      <w:r w:rsidR="00D30243" w:rsidRPr="00E37923">
        <w:rPr>
          <w:rStyle w:val="FontStyle44"/>
          <w:color w:val="auto"/>
          <w:sz w:val="24"/>
          <w:szCs w:val="24"/>
        </w:rPr>
        <w:tab/>
        <w:t xml:space="preserve">- </w:t>
      </w:r>
      <w:r w:rsidRPr="00E37923">
        <w:t>termin dostawy oferty badanej</w:t>
      </w:r>
      <w:r w:rsidR="00D30243" w:rsidRPr="00E37923">
        <w:rPr>
          <w:rStyle w:val="FontStyle44"/>
          <w:color w:val="auto"/>
          <w:sz w:val="24"/>
          <w:szCs w:val="24"/>
        </w:rPr>
        <w:t>,</w:t>
      </w:r>
    </w:p>
    <w:p w14:paraId="4EC8E347" w14:textId="77777777"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 xml:space="preserve">100 pkt </w:t>
      </w:r>
      <w:r w:rsidRPr="00E37923">
        <w:rPr>
          <w:rStyle w:val="FontStyle44"/>
          <w:color w:val="auto"/>
          <w:sz w:val="24"/>
          <w:szCs w:val="24"/>
        </w:rPr>
        <w:tab/>
        <w:t>- wskaźnik stały,</w:t>
      </w:r>
    </w:p>
    <w:p w14:paraId="0BC3E919" w14:textId="77777777"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W</w:t>
      </w:r>
      <w:r w:rsidRPr="00E37923">
        <w:rPr>
          <w:rStyle w:val="FontStyle40"/>
          <w:color w:val="auto"/>
          <w:sz w:val="24"/>
          <w:szCs w:val="24"/>
        </w:rPr>
        <w:t>2</w:t>
      </w:r>
      <w:r w:rsidRPr="00E37923">
        <w:rPr>
          <w:rStyle w:val="FontStyle40"/>
          <w:color w:val="auto"/>
          <w:sz w:val="24"/>
          <w:szCs w:val="24"/>
        </w:rPr>
        <w:tab/>
      </w:r>
      <w:r w:rsidRPr="00E37923">
        <w:rPr>
          <w:rStyle w:val="FontStyle40"/>
          <w:color w:val="auto"/>
          <w:sz w:val="24"/>
          <w:szCs w:val="24"/>
        </w:rPr>
        <w:tab/>
      </w:r>
      <w:r w:rsidRPr="00E37923">
        <w:rPr>
          <w:rStyle w:val="FontStyle44"/>
          <w:color w:val="auto"/>
          <w:sz w:val="24"/>
          <w:szCs w:val="24"/>
        </w:rPr>
        <w:t xml:space="preserve">- procentowe znaczenie kryterium </w:t>
      </w:r>
      <w:r w:rsidR="00CB3FCE" w:rsidRPr="00E37923">
        <w:rPr>
          <w:rStyle w:val="FontStyle44"/>
          <w:color w:val="auto"/>
          <w:sz w:val="24"/>
          <w:szCs w:val="24"/>
        </w:rPr>
        <w:t>termin dostawy</w:t>
      </w:r>
      <w:r w:rsidRPr="00E37923">
        <w:rPr>
          <w:rStyle w:val="FontStyle44"/>
          <w:color w:val="auto"/>
          <w:sz w:val="24"/>
          <w:szCs w:val="24"/>
        </w:rPr>
        <w:t xml:space="preserve"> równe </w:t>
      </w:r>
      <w:r w:rsidR="00E37923" w:rsidRPr="00E37923">
        <w:rPr>
          <w:rStyle w:val="FontStyle44"/>
          <w:color w:val="auto"/>
          <w:sz w:val="24"/>
          <w:szCs w:val="24"/>
        </w:rPr>
        <w:t>4</w:t>
      </w:r>
      <w:r w:rsidR="00A651AD" w:rsidRPr="00E37923">
        <w:rPr>
          <w:rStyle w:val="FontStyle44"/>
          <w:color w:val="auto"/>
          <w:sz w:val="24"/>
          <w:szCs w:val="24"/>
        </w:rPr>
        <w:t>0</w:t>
      </w:r>
      <w:r w:rsidRPr="00E37923">
        <w:rPr>
          <w:rStyle w:val="FontStyle44"/>
          <w:color w:val="auto"/>
          <w:sz w:val="24"/>
          <w:szCs w:val="24"/>
        </w:rPr>
        <w:t xml:space="preserve"> %.</w:t>
      </w:r>
    </w:p>
    <w:p w14:paraId="75D21070" w14:textId="77777777" w:rsidR="00CB3FCE" w:rsidRPr="00E37923" w:rsidRDefault="00D30243" w:rsidP="00E37923">
      <w:pPr>
        <w:widowControl/>
        <w:autoSpaceDE/>
        <w:autoSpaceDN/>
        <w:adjustRightInd/>
        <w:spacing w:line="276" w:lineRule="auto"/>
        <w:ind w:left="284"/>
        <w:jc w:val="both"/>
        <w:rPr>
          <w:rFonts w:eastAsia="Times New Roman"/>
          <w:color w:val="000000"/>
        </w:rPr>
      </w:pPr>
      <w:r w:rsidRPr="00E37923">
        <w:rPr>
          <w:rStyle w:val="FontStyle44"/>
          <w:color w:val="auto"/>
          <w:sz w:val="24"/>
          <w:szCs w:val="24"/>
        </w:rPr>
        <w:t xml:space="preserve">W zakresie tego kryterium oferta może uzyskać maksymalnie </w:t>
      </w:r>
      <w:r w:rsidR="00E37923" w:rsidRPr="00E37923">
        <w:rPr>
          <w:rStyle w:val="FontStyle44"/>
          <w:color w:val="auto"/>
          <w:sz w:val="24"/>
          <w:szCs w:val="24"/>
        </w:rPr>
        <w:t>4</w:t>
      </w:r>
      <w:r w:rsidR="00CB3FCE" w:rsidRPr="00E37923">
        <w:rPr>
          <w:rStyle w:val="FontStyle44"/>
          <w:color w:val="auto"/>
          <w:sz w:val="24"/>
          <w:szCs w:val="24"/>
        </w:rPr>
        <w:t>0</w:t>
      </w:r>
      <w:r w:rsidRPr="00E37923">
        <w:rPr>
          <w:rStyle w:val="FontStyle44"/>
          <w:color w:val="auto"/>
          <w:sz w:val="24"/>
          <w:szCs w:val="24"/>
        </w:rPr>
        <w:t xml:space="preserve"> punktów.</w:t>
      </w:r>
      <w:r w:rsidR="00CB3FCE" w:rsidRPr="00E37923">
        <w:rPr>
          <w:rFonts w:eastAsia="Times New Roman"/>
          <w:color w:val="000000"/>
        </w:rPr>
        <w:t xml:space="preserve"> Minimalny termin wykonania to 24 godziny od złożenia zapotrzebowania i stanowi 100% kryterium terminu dostawy czyli </w:t>
      </w:r>
      <w:r w:rsidR="00E37923" w:rsidRPr="00E37923">
        <w:rPr>
          <w:rFonts w:eastAsia="Times New Roman"/>
          <w:color w:val="000000"/>
        </w:rPr>
        <w:t>4</w:t>
      </w:r>
      <w:r w:rsidR="00CB3FCE" w:rsidRPr="00E37923">
        <w:rPr>
          <w:rFonts w:eastAsia="Times New Roman"/>
          <w:color w:val="000000"/>
        </w:rPr>
        <w:t>0 % łącznego kryterium ocen możliwych do uzyskania.</w:t>
      </w:r>
    </w:p>
    <w:p w14:paraId="16CD86E9" w14:textId="77777777" w:rsidR="00D30243" w:rsidRPr="00E37923" w:rsidRDefault="00D30243" w:rsidP="00E37923">
      <w:pPr>
        <w:pStyle w:val="Style11"/>
        <w:widowControl/>
        <w:numPr>
          <w:ilvl w:val="0"/>
          <w:numId w:val="59"/>
        </w:numPr>
        <w:spacing w:before="187" w:line="276" w:lineRule="auto"/>
        <w:ind w:left="284" w:hanging="284"/>
        <w:rPr>
          <w:rStyle w:val="FontStyle44"/>
          <w:color w:val="auto"/>
          <w:sz w:val="24"/>
          <w:szCs w:val="24"/>
        </w:rPr>
      </w:pPr>
      <w:r w:rsidRPr="00E37923">
        <w:rPr>
          <w:rStyle w:val="FontStyle44"/>
          <w:color w:val="auto"/>
          <w:sz w:val="24"/>
          <w:szCs w:val="24"/>
        </w:rPr>
        <w:t>Całkowita liczba punktów, jaką otrzyma dana oferta, zostanie obliczona na podstawie poniższego wzoru:</w:t>
      </w:r>
    </w:p>
    <w:p w14:paraId="65BD539C" w14:textId="77777777" w:rsidR="00D30243" w:rsidRPr="00E37923" w:rsidRDefault="00D30243" w:rsidP="00E37923">
      <w:pPr>
        <w:pStyle w:val="Style6"/>
        <w:widowControl/>
        <w:spacing w:before="5" w:line="276" w:lineRule="auto"/>
        <w:ind w:left="284" w:firstLine="0"/>
        <w:rPr>
          <w:rStyle w:val="FontStyle43"/>
          <w:color w:val="auto"/>
          <w:sz w:val="24"/>
          <w:szCs w:val="24"/>
        </w:rPr>
      </w:pPr>
      <w:r w:rsidRPr="00E37923">
        <w:rPr>
          <w:rStyle w:val="FontStyle43"/>
          <w:color w:val="auto"/>
          <w:sz w:val="24"/>
          <w:szCs w:val="24"/>
        </w:rPr>
        <w:t xml:space="preserve">P = C + </w:t>
      </w:r>
      <w:r w:rsidR="00F34CC8" w:rsidRPr="00E37923">
        <w:rPr>
          <w:rStyle w:val="FontStyle43"/>
          <w:color w:val="auto"/>
          <w:sz w:val="24"/>
          <w:szCs w:val="24"/>
        </w:rPr>
        <w:t>T</w:t>
      </w:r>
    </w:p>
    <w:p w14:paraId="2B3D8601" w14:textId="77777777"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P</w:t>
      </w:r>
      <w:r w:rsidRPr="00E37923">
        <w:rPr>
          <w:rStyle w:val="FontStyle44"/>
          <w:color w:val="auto"/>
          <w:sz w:val="24"/>
          <w:szCs w:val="24"/>
        </w:rPr>
        <w:tab/>
        <w:t>- Łączna punktacja przyznana ofercie badanej</w:t>
      </w:r>
    </w:p>
    <w:p w14:paraId="724A9147" w14:textId="77777777" w:rsidR="00D30243" w:rsidRPr="00E37923" w:rsidRDefault="00D30243" w:rsidP="00E37923">
      <w:pPr>
        <w:pStyle w:val="Style15"/>
        <w:widowControl/>
        <w:spacing w:line="276" w:lineRule="auto"/>
        <w:ind w:left="284" w:firstLine="0"/>
        <w:jc w:val="both"/>
        <w:rPr>
          <w:rStyle w:val="FontStyle44"/>
          <w:color w:val="auto"/>
          <w:sz w:val="24"/>
          <w:szCs w:val="24"/>
        </w:rPr>
      </w:pPr>
      <w:r w:rsidRPr="00E37923">
        <w:rPr>
          <w:rStyle w:val="FontStyle44"/>
          <w:color w:val="auto"/>
          <w:sz w:val="24"/>
          <w:szCs w:val="24"/>
        </w:rPr>
        <w:t>C</w:t>
      </w:r>
      <w:r w:rsidRPr="00E37923">
        <w:rPr>
          <w:rStyle w:val="FontStyle44"/>
          <w:color w:val="auto"/>
          <w:sz w:val="24"/>
          <w:szCs w:val="24"/>
        </w:rPr>
        <w:tab/>
        <w:t>- Punktacja przyznana ofercie badanej w kryterium cena</w:t>
      </w:r>
    </w:p>
    <w:p w14:paraId="31B4447C" w14:textId="77777777" w:rsidR="00D30243" w:rsidRPr="00E37923" w:rsidRDefault="00F34CC8" w:rsidP="00E37923">
      <w:pPr>
        <w:pStyle w:val="Style16"/>
        <w:widowControl/>
        <w:spacing w:before="34" w:line="276" w:lineRule="auto"/>
        <w:ind w:left="708" w:hanging="420"/>
        <w:jc w:val="both"/>
        <w:rPr>
          <w:rStyle w:val="FontStyle44"/>
          <w:color w:val="auto"/>
          <w:sz w:val="24"/>
          <w:szCs w:val="24"/>
        </w:rPr>
      </w:pPr>
      <w:r w:rsidRPr="00E37923">
        <w:rPr>
          <w:rStyle w:val="FontStyle44"/>
          <w:color w:val="auto"/>
          <w:sz w:val="24"/>
          <w:szCs w:val="24"/>
        </w:rPr>
        <w:t>T</w:t>
      </w:r>
      <w:r w:rsidR="00D30243" w:rsidRPr="00E37923">
        <w:rPr>
          <w:rStyle w:val="FontStyle44"/>
          <w:color w:val="auto"/>
          <w:sz w:val="24"/>
          <w:szCs w:val="24"/>
        </w:rPr>
        <w:tab/>
        <w:t xml:space="preserve">- Punktacja przyznana ofercie badanej w kryterium </w:t>
      </w:r>
      <w:r w:rsidRPr="00E37923">
        <w:rPr>
          <w:rStyle w:val="FontStyle44"/>
          <w:color w:val="auto"/>
          <w:sz w:val="24"/>
          <w:szCs w:val="24"/>
        </w:rPr>
        <w:t>termin dostawy.</w:t>
      </w:r>
    </w:p>
    <w:p w14:paraId="6BB40DE7" w14:textId="77777777" w:rsidR="00D30243" w:rsidRPr="00E37923" w:rsidRDefault="00D30243" w:rsidP="00E37923">
      <w:pPr>
        <w:pStyle w:val="Style11"/>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Maksymalna łączna liczba punktów, jaką może uzyskać oferta wynosi 100 pkt.</w:t>
      </w:r>
    </w:p>
    <w:p w14:paraId="75865458" w14:textId="77777777" w:rsidR="00D30243" w:rsidRPr="00E37923" w:rsidRDefault="00D30243" w:rsidP="00E37923">
      <w:pPr>
        <w:pStyle w:val="Style28"/>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t>Liczba punktów będzie liczona z dokładnością do drugiego miejsca po przecinku przy zastosowaniu zaokrągleń matematycznych.</w:t>
      </w:r>
    </w:p>
    <w:p w14:paraId="3D5EB6DE" w14:textId="77777777" w:rsidR="00D30243" w:rsidRPr="00E37923" w:rsidRDefault="00D30243" w:rsidP="00E37923">
      <w:pPr>
        <w:pStyle w:val="Style11"/>
        <w:widowControl/>
        <w:numPr>
          <w:ilvl w:val="0"/>
          <w:numId w:val="59"/>
        </w:numPr>
        <w:tabs>
          <w:tab w:val="left" w:pos="850"/>
        </w:tabs>
        <w:spacing w:before="5" w:line="276" w:lineRule="auto"/>
        <w:ind w:left="284" w:hanging="284"/>
        <w:rPr>
          <w:rStyle w:val="FontStyle44"/>
          <w:color w:val="auto"/>
          <w:sz w:val="24"/>
          <w:szCs w:val="24"/>
        </w:rPr>
      </w:pPr>
      <w:r w:rsidRPr="00E37923">
        <w:rPr>
          <w:rStyle w:val="FontStyle44"/>
          <w:color w:val="auto"/>
          <w:sz w:val="24"/>
          <w:szCs w:val="24"/>
        </w:rPr>
        <w:t>Za najkorzystniejszą uważa się ofertę, która uzyska największą liczbę punktów.</w:t>
      </w:r>
    </w:p>
    <w:p w14:paraId="759A4913" w14:textId="77777777" w:rsidR="00D30243" w:rsidRPr="00E37923" w:rsidRDefault="00D30243" w:rsidP="00E37923">
      <w:pPr>
        <w:pStyle w:val="Style11"/>
        <w:widowControl/>
        <w:numPr>
          <w:ilvl w:val="0"/>
          <w:numId w:val="59"/>
        </w:numPr>
        <w:tabs>
          <w:tab w:val="left" w:pos="850"/>
        </w:tabs>
        <w:spacing w:line="276" w:lineRule="auto"/>
        <w:ind w:left="284" w:hanging="284"/>
        <w:rPr>
          <w:rStyle w:val="FontStyle44"/>
          <w:color w:val="auto"/>
          <w:sz w:val="24"/>
          <w:szCs w:val="24"/>
        </w:rPr>
      </w:pPr>
      <w:r w:rsidRPr="00E37923">
        <w:rPr>
          <w:rStyle w:val="FontStyle44"/>
          <w:color w:val="auto"/>
          <w:sz w:val="24"/>
          <w:szCs w:val="24"/>
        </w:rPr>
        <w:t>Zamawiający udzieli zamówienia Wykonawcy, którego oferta odpowiada wszystkim wymaganiom specyfikacji i została oceniona, jako najkorzystniejsza w oparciu o podane kryteria wyboru.</w:t>
      </w:r>
    </w:p>
    <w:p w14:paraId="3AF2435B" w14:textId="77777777" w:rsidR="00D30243" w:rsidRPr="00E37923" w:rsidRDefault="00D30243" w:rsidP="00E37923">
      <w:pPr>
        <w:pStyle w:val="Style28"/>
        <w:widowControl/>
        <w:numPr>
          <w:ilvl w:val="0"/>
          <w:numId w:val="59"/>
        </w:numPr>
        <w:spacing w:line="276" w:lineRule="auto"/>
        <w:ind w:left="284" w:hanging="284"/>
        <w:rPr>
          <w:rStyle w:val="FontStyle44"/>
          <w:color w:val="auto"/>
          <w:sz w:val="24"/>
          <w:szCs w:val="24"/>
        </w:rPr>
      </w:pPr>
      <w:r w:rsidRPr="00E37923">
        <w:rPr>
          <w:rStyle w:val="FontStyle44"/>
          <w:color w:val="auto"/>
          <w:sz w:val="24"/>
          <w:szCs w:val="24"/>
        </w:rPr>
        <w:lastRenderedPageBreak/>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B0ED1CC" w14:textId="77777777" w:rsidR="00501A0E" w:rsidRPr="00E37923" w:rsidRDefault="00501A0E" w:rsidP="00E37923">
      <w:pPr>
        <w:pStyle w:val="Style21"/>
        <w:widowControl/>
        <w:spacing w:line="276" w:lineRule="auto"/>
        <w:ind w:right="370"/>
      </w:pPr>
    </w:p>
    <w:p w14:paraId="029373DA" w14:textId="77777777" w:rsidR="00501A0E" w:rsidRPr="00E37923" w:rsidRDefault="00501A0E" w:rsidP="00E37923">
      <w:pPr>
        <w:pStyle w:val="Style21"/>
        <w:widowControl/>
        <w:spacing w:before="125" w:line="276" w:lineRule="auto"/>
        <w:ind w:right="370"/>
        <w:rPr>
          <w:rStyle w:val="FontStyle75"/>
          <w:sz w:val="24"/>
          <w:szCs w:val="24"/>
        </w:rPr>
      </w:pPr>
      <w:r w:rsidRPr="00E37923">
        <w:rPr>
          <w:rStyle w:val="FontStyle75"/>
          <w:sz w:val="24"/>
          <w:szCs w:val="24"/>
        </w:rPr>
        <w:t>Dział XVIII. Informacja o formalnościach, jakie powinny zostać dopełnione po wyborze oferty w celu zawarcia umowy w sprawie zamówienia publicznego.</w:t>
      </w:r>
    </w:p>
    <w:p w14:paraId="6DD025AB" w14:textId="77777777" w:rsidR="00501A0E" w:rsidRPr="00E37923" w:rsidRDefault="00501A0E" w:rsidP="00E37923">
      <w:pPr>
        <w:pStyle w:val="Style22"/>
        <w:widowControl/>
        <w:numPr>
          <w:ilvl w:val="0"/>
          <w:numId w:val="34"/>
        </w:numPr>
        <w:spacing w:line="276" w:lineRule="auto"/>
        <w:ind w:left="284" w:hanging="284"/>
        <w:rPr>
          <w:rStyle w:val="FontStyle77"/>
          <w:sz w:val="24"/>
          <w:szCs w:val="24"/>
        </w:rPr>
      </w:pPr>
      <w:r w:rsidRPr="00E37923">
        <w:rPr>
          <w:rStyle w:val="FontStyle77"/>
          <w:sz w:val="24"/>
          <w:szCs w:val="24"/>
        </w:rPr>
        <w:t>W celu zawarcia umowy w sprawie zamówienia publicznego, Wykonawca, którego ofertę wybrano, jako najkorzystniejszą przed podpisaniem umowy składa:</w:t>
      </w:r>
    </w:p>
    <w:p w14:paraId="65420928" w14:textId="77777777" w:rsidR="00501A0E" w:rsidRPr="00E37923" w:rsidRDefault="00501A0E" w:rsidP="00E37923">
      <w:pPr>
        <w:pStyle w:val="Style22"/>
        <w:widowControl/>
        <w:numPr>
          <w:ilvl w:val="0"/>
          <w:numId w:val="50"/>
        </w:numPr>
        <w:spacing w:line="276" w:lineRule="auto"/>
        <w:ind w:left="567" w:hanging="283"/>
        <w:rPr>
          <w:rStyle w:val="FontStyle77"/>
          <w:sz w:val="24"/>
          <w:szCs w:val="24"/>
        </w:rPr>
      </w:pPr>
      <w:r w:rsidRPr="00E37923">
        <w:rPr>
          <w:rStyle w:val="FontStyle77"/>
          <w:sz w:val="24"/>
          <w:szCs w:val="24"/>
        </w:rPr>
        <w:t>pełnomocnictwo, jeżeli umowę podpisuje pełnomocnik;</w:t>
      </w:r>
    </w:p>
    <w:p w14:paraId="31663400" w14:textId="77777777" w:rsidR="00501A0E" w:rsidRPr="00E37923" w:rsidRDefault="00501A0E" w:rsidP="00E37923">
      <w:pPr>
        <w:pStyle w:val="Style22"/>
        <w:widowControl/>
        <w:numPr>
          <w:ilvl w:val="0"/>
          <w:numId w:val="50"/>
        </w:numPr>
        <w:spacing w:line="276" w:lineRule="auto"/>
        <w:ind w:left="567" w:hanging="283"/>
        <w:rPr>
          <w:rStyle w:val="FontStyle77"/>
          <w:sz w:val="24"/>
          <w:szCs w:val="24"/>
        </w:rPr>
      </w:pPr>
      <w:r w:rsidRPr="00E37923">
        <w:rPr>
          <w:rStyle w:val="FontStyle77"/>
          <w:sz w:val="24"/>
          <w:szCs w:val="24"/>
        </w:rPr>
        <w:t>umowę regulującą współpracę wykonawców wspólnie ubiegających się o udzielenie zamówienia, jeżeli oferta tych wykonawców zostanie wybrana.</w:t>
      </w:r>
    </w:p>
    <w:p w14:paraId="38E5B021" w14:textId="77777777" w:rsidR="00501A0E" w:rsidRPr="00E37923" w:rsidRDefault="00501A0E" w:rsidP="00E37923">
      <w:pPr>
        <w:pStyle w:val="Style22"/>
        <w:widowControl/>
        <w:numPr>
          <w:ilvl w:val="0"/>
          <w:numId w:val="35"/>
        </w:numPr>
        <w:spacing w:line="276" w:lineRule="auto"/>
        <w:ind w:left="284" w:hanging="284"/>
        <w:rPr>
          <w:rStyle w:val="FontStyle77"/>
          <w:sz w:val="24"/>
          <w:szCs w:val="24"/>
        </w:rPr>
      </w:pPr>
      <w:r w:rsidRPr="00E37923">
        <w:rPr>
          <w:rStyle w:val="FontStyle77"/>
          <w:sz w:val="24"/>
          <w:szCs w:val="24"/>
        </w:rPr>
        <w:t>Zamawiający zawrze umowę w sprawie zamówienia publicznego w terminie i sposób określony w art. 94 ustawy PZP.</w:t>
      </w:r>
    </w:p>
    <w:p w14:paraId="5EA2AA71" w14:textId="77777777" w:rsidR="007407F4" w:rsidRPr="00E37923" w:rsidRDefault="007407F4" w:rsidP="00E37923">
      <w:pPr>
        <w:pStyle w:val="Style21"/>
        <w:widowControl/>
        <w:spacing w:line="276" w:lineRule="auto"/>
        <w:jc w:val="left"/>
      </w:pPr>
    </w:p>
    <w:p w14:paraId="2171A3B1" w14:textId="77777777"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XIX. Zabezpieczenie należytego wykonania umowy.</w:t>
      </w:r>
    </w:p>
    <w:p w14:paraId="1FA193B2" w14:textId="77777777" w:rsidR="00221F9B" w:rsidRPr="00E37923" w:rsidRDefault="00221F9B" w:rsidP="00E37923">
      <w:pPr>
        <w:pStyle w:val="Style21"/>
        <w:widowControl/>
        <w:spacing w:line="276" w:lineRule="auto"/>
        <w:ind w:right="374"/>
      </w:pPr>
      <w:r w:rsidRPr="00E37923">
        <w:t>Nie wymagane</w:t>
      </w:r>
    </w:p>
    <w:p w14:paraId="14ABD7B4" w14:textId="77777777" w:rsidR="00501A0E" w:rsidRPr="00E37923" w:rsidRDefault="00501A0E" w:rsidP="00E37923">
      <w:pPr>
        <w:pStyle w:val="Style7"/>
        <w:widowControl/>
        <w:spacing w:line="276" w:lineRule="auto"/>
        <w:jc w:val="left"/>
      </w:pPr>
    </w:p>
    <w:p w14:paraId="1F7EC52C" w14:textId="77777777"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XX. Wzór umowy w sprawie zamówienia publicznego.</w:t>
      </w:r>
    </w:p>
    <w:p w14:paraId="5D5EE5F9" w14:textId="77777777" w:rsidR="00501A0E" w:rsidRPr="00E37923" w:rsidRDefault="00501A0E" w:rsidP="00E37923">
      <w:pPr>
        <w:pStyle w:val="Style30"/>
        <w:widowControl/>
        <w:spacing w:line="276" w:lineRule="auto"/>
        <w:ind w:firstLine="0"/>
        <w:jc w:val="left"/>
        <w:rPr>
          <w:rStyle w:val="FontStyle77"/>
          <w:sz w:val="24"/>
          <w:szCs w:val="24"/>
        </w:rPr>
      </w:pPr>
      <w:r w:rsidRPr="00E37923">
        <w:rPr>
          <w:rStyle w:val="FontStyle77"/>
          <w:sz w:val="24"/>
          <w:szCs w:val="24"/>
        </w:rPr>
        <w:t>Wzór umowy został zawarty w (Załączniku Nr 5 do SIWZ).</w:t>
      </w:r>
    </w:p>
    <w:p w14:paraId="1CA97C1E" w14:textId="77777777" w:rsidR="00501A0E" w:rsidRPr="00E37923" w:rsidRDefault="00501A0E" w:rsidP="00E37923">
      <w:pPr>
        <w:pStyle w:val="Style21"/>
        <w:widowControl/>
        <w:spacing w:line="276" w:lineRule="auto"/>
        <w:jc w:val="left"/>
      </w:pPr>
    </w:p>
    <w:p w14:paraId="2D0B4BA3" w14:textId="77777777"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 Pouczenie o środkach ochrony prawnej przysługujących Wykonawcy w toku postępowania o udzielenie zamówienia.</w:t>
      </w:r>
    </w:p>
    <w:p w14:paraId="256183A8" w14:textId="77777777" w:rsidR="00501A0E" w:rsidRPr="00E37923" w:rsidRDefault="00501A0E" w:rsidP="00E37923">
      <w:pPr>
        <w:pStyle w:val="Style32"/>
        <w:widowControl/>
        <w:spacing w:line="276" w:lineRule="auto"/>
        <w:rPr>
          <w:rStyle w:val="FontStyle77"/>
          <w:sz w:val="24"/>
          <w:szCs w:val="24"/>
        </w:rPr>
      </w:pPr>
      <w:r w:rsidRPr="00E37923">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E37923">
        <w:rPr>
          <w:rStyle w:val="FontStyle77"/>
          <w:sz w:val="24"/>
          <w:szCs w:val="24"/>
        </w:rPr>
        <w:t xml:space="preserve"> </w:t>
      </w:r>
      <w:r w:rsidRPr="00E37923">
        <w:rPr>
          <w:rStyle w:val="FontStyle77"/>
          <w:sz w:val="24"/>
          <w:szCs w:val="24"/>
        </w:rPr>
        <w:t>PZP.</w:t>
      </w:r>
      <w:r w:rsidR="00413BCD" w:rsidRPr="00E37923">
        <w:rPr>
          <w:rStyle w:val="FontStyle77"/>
          <w:sz w:val="24"/>
          <w:szCs w:val="24"/>
        </w:rPr>
        <w:t xml:space="preserve"> </w:t>
      </w:r>
    </w:p>
    <w:p w14:paraId="29049CE6" w14:textId="77777777" w:rsidR="00501A0E" w:rsidRPr="00E37923" w:rsidRDefault="00501A0E" w:rsidP="00E37923">
      <w:pPr>
        <w:pStyle w:val="Style21"/>
        <w:widowControl/>
        <w:spacing w:line="276" w:lineRule="auto"/>
        <w:jc w:val="left"/>
      </w:pPr>
    </w:p>
    <w:p w14:paraId="3103E75E" w14:textId="77777777" w:rsidR="00501A0E" w:rsidRPr="00E37923" w:rsidRDefault="00501A0E" w:rsidP="00E37923">
      <w:pPr>
        <w:pStyle w:val="Style21"/>
        <w:widowControl/>
        <w:spacing w:before="144" w:line="276" w:lineRule="auto"/>
        <w:jc w:val="left"/>
        <w:rPr>
          <w:rStyle w:val="FontStyle75"/>
          <w:sz w:val="24"/>
          <w:szCs w:val="24"/>
        </w:rPr>
      </w:pPr>
      <w:r w:rsidRPr="00E37923">
        <w:rPr>
          <w:rStyle w:val="FontStyle75"/>
          <w:sz w:val="24"/>
          <w:szCs w:val="24"/>
        </w:rPr>
        <w:t>Dział XXII. Maksymalna liczba Wykonawców, z którymi Zamawiający zawrze umowę ramową, jeżeli Zamawiający przewiduje zawarcie umowy ramowej.</w:t>
      </w:r>
    </w:p>
    <w:p w14:paraId="7DCFC362" w14:textId="77777777" w:rsidR="00501A0E" w:rsidRPr="00E37923" w:rsidRDefault="00501A0E" w:rsidP="00E37923">
      <w:pPr>
        <w:pStyle w:val="Style32"/>
        <w:widowControl/>
        <w:spacing w:line="276" w:lineRule="auto"/>
        <w:jc w:val="left"/>
        <w:rPr>
          <w:rStyle w:val="FontStyle77"/>
          <w:sz w:val="24"/>
          <w:szCs w:val="24"/>
        </w:rPr>
      </w:pPr>
      <w:r w:rsidRPr="00E37923">
        <w:rPr>
          <w:rStyle w:val="FontStyle77"/>
          <w:sz w:val="24"/>
          <w:szCs w:val="24"/>
        </w:rPr>
        <w:t>Nie dotyczy niniejszego zamówienia.</w:t>
      </w:r>
    </w:p>
    <w:p w14:paraId="26877652" w14:textId="77777777" w:rsidR="00501A0E" w:rsidRPr="00E37923" w:rsidRDefault="00501A0E" w:rsidP="00E37923">
      <w:pPr>
        <w:pStyle w:val="Style21"/>
        <w:widowControl/>
        <w:spacing w:line="276" w:lineRule="auto"/>
        <w:jc w:val="left"/>
      </w:pPr>
    </w:p>
    <w:p w14:paraId="35D2FB09" w14:textId="77777777"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XXIII. Postanowienia dotyczące protokołu postępowania.</w:t>
      </w:r>
    </w:p>
    <w:p w14:paraId="79F55A8A" w14:textId="77777777" w:rsidR="00501A0E" w:rsidRPr="00E37923" w:rsidRDefault="00501A0E" w:rsidP="00E37923">
      <w:pPr>
        <w:pStyle w:val="Style24"/>
        <w:widowControl/>
        <w:numPr>
          <w:ilvl w:val="0"/>
          <w:numId w:val="36"/>
        </w:numPr>
        <w:spacing w:line="276" w:lineRule="auto"/>
        <w:ind w:left="284" w:hanging="284"/>
        <w:rPr>
          <w:rStyle w:val="FontStyle77"/>
          <w:sz w:val="24"/>
          <w:szCs w:val="24"/>
        </w:rPr>
      </w:pPr>
      <w:r w:rsidRPr="00E37923">
        <w:rPr>
          <w:rStyle w:val="FontStyle77"/>
          <w:sz w:val="24"/>
          <w:szCs w:val="24"/>
        </w:rPr>
        <w:t>W trakcie prowadzenia niniejszego postępowania Zamawiający sporządza pisemny protokół</w:t>
      </w:r>
      <w:r w:rsidR="00392DBF" w:rsidRPr="00E37923">
        <w:rPr>
          <w:rStyle w:val="FontStyle77"/>
          <w:sz w:val="24"/>
          <w:szCs w:val="24"/>
        </w:rPr>
        <w:t xml:space="preserve"> </w:t>
      </w:r>
      <w:r w:rsidRPr="00E37923">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549F4AE8" w14:textId="77777777" w:rsidR="00501A0E" w:rsidRPr="00E37923" w:rsidRDefault="00501A0E" w:rsidP="00E37923">
      <w:pPr>
        <w:pStyle w:val="Style24"/>
        <w:widowControl/>
        <w:numPr>
          <w:ilvl w:val="0"/>
          <w:numId w:val="37"/>
        </w:numPr>
        <w:spacing w:line="276" w:lineRule="auto"/>
        <w:ind w:left="284" w:hanging="284"/>
        <w:rPr>
          <w:rStyle w:val="FontStyle77"/>
          <w:sz w:val="24"/>
          <w:szCs w:val="24"/>
        </w:rPr>
      </w:pPr>
      <w:r w:rsidRPr="00E37923">
        <w:rPr>
          <w:rStyle w:val="FontStyle77"/>
          <w:sz w:val="24"/>
          <w:szCs w:val="24"/>
        </w:rPr>
        <w:t>Protokół wraz z załącznikami jest jawny. Załączniki do protokołu udostępnia się po dokonaniu</w:t>
      </w:r>
      <w:r w:rsidR="00392DBF" w:rsidRPr="00E37923">
        <w:rPr>
          <w:rStyle w:val="FontStyle77"/>
          <w:sz w:val="24"/>
          <w:szCs w:val="24"/>
        </w:rPr>
        <w:t xml:space="preserve"> </w:t>
      </w:r>
      <w:r w:rsidRPr="00E37923">
        <w:rPr>
          <w:rStyle w:val="FontStyle77"/>
          <w:sz w:val="24"/>
          <w:szCs w:val="24"/>
        </w:rPr>
        <w:t>wyboru najkorzystniejszej oferty lub unieważnieniu postępowania.</w:t>
      </w:r>
    </w:p>
    <w:p w14:paraId="7E0979F9" w14:textId="77777777" w:rsidR="00501A0E" w:rsidRPr="00E37923" w:rsidRDefault="00501A0E" w:rsidP="00E37923">
      <w:pPr>
        <w:pStyle w:val="Style24"/>
        <w:widowControl/>
        <w:numPr>
          <w:ilvl w:val="0"/>
          <w:numId w:val="38"/>
        </w:numPr>
        <w:spacing w:line="276" w:lineRule="auto"/>
        <w:ind w:left="284" w:hanging="284"/>
        <w:rPr>
          <w:rStyle w:val="FontStyle77"/>
          <w:sz w:val="24"/>
          <w:szCs w:val="24"/>
        </w:rPr>
      </w:pPr>
      <w:r w:rsidRPr="00E37923">
        <w:rPr>
          <w:rStyle w:val="FontStyle77"/>
          <w:sz w:val="24"/>
          <w:szCs w:val="24"/>
        </w:rPr>
        <w:lastRenderedPageBreak/>
        <w:t>Oferty składane przez Wykonawców są jawne od chwili ich otwarcia w trakcie jawnej sesji</w:t>
      </w:r>
      <w:r w:rsidR="00392DBF" w:rsidRPr="00E37923">
        <w:rPr>
          <w:rStyle w:val="FontStyle77"/>
          <w:sz w:val="24"/>
          <w:szCs w:val="24"/>
        </w:rPr>
        <w:t xml:space="preserve"> </w:t>
      </w:r>
      <w:r w:rsidRPr="00E37923">
        <w:rPr>
          <w:rStyle w:val="FontStyle77"/>
          <w:sz w:val="24"/>
          <w:szCs w:val="24"/>
        </w:rPr>
        <w:t>otwarcia ofert. Nie ujawnia się informacji, zawartych w ofercie, stanowiących tajemnicę</w:t>
      </w:r>
      <w:r w:rsidR="00392DBF" w:rsidRPr="00E37923">
        <w:rPr>
          <w:rStyle w:val="FontStyle77"/>
          <w:sz w:val="24"/>
          <w:szCs w:val="24"/>
        </w:rPr>
        <w:t xml:space="preserve"> </w:t>
      </w:r>
      <w:r w:rsidRPr="00E37923">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4C99418A" w14:textId="77777777" w:rsidR="00501A0E" w:rsidRPr="00E37923" w:rsidRDefault="00501A0E" w:rsidP="00E37923">
      <w:pPr>
        <w:pStyle w:val="Style30"/>
        <w:widowControl/>
        <w:numPr>
          <w:ilvl w:val="0"/>
          <w:numId w:val="39"/>
        </w:numPr>
        <w:spacing w:line="276" w:lineRule="auto"/>
        <w:ind w:left="284" w:right="317" w:hanging="284"/>
        <w:rPr>
          <w:rStyle w:val="FontStyle77"/>
          <w:sz w:val="24"/>
          <w:szCs w:val="24"/>
        </w:rPr>
      </w:pPr>
      <w:r w:rsidRPr="00E37923">
        <w:rPr>
          <w:rStyle w:val="FontStyle77"/>
          <w:sz w:val="24"/>
          <w:szCs w:val="24"/>
        </w:rPr>
        <w:t>Udostępnienie protokołu lub załączników do protokołu odbywać się będzie wg poniższych zasad:</w:t>
      </w:r>
    </w:p>
    <w:p w14:paraId="2E741D2E"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Zamawiający udostępnia wskazane dokumenty po złożeniu wniosku,</w:t>
      </w:r>
    </w:p>
    <w:p w14:paraId="37904394"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Zamawiający wyznacza termin, miejsce oraz zakres udostępnianych dokumentów i informacji,</w:t>
      </w:r>
    </w:p>
    <w:p w14:paraId="347D64C0"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udostępnienie dokumentów odbywać się będzie w obecności pracownika Zamawiającego,</w:t>
      </w:r>
    </w:p>
    <w:p w14:paraId="498EE760"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Wykonawca nie może samodzielnie kopiować lub utrwalać treści złożonych ofert, za pomocą urządzeń lub środków technicznych służących do utrwalania obrazu.</w:t>
      </w:r>
    </w:p>
    <w:p w14:paraId="0A4F2E9C" w14:textId="77777777" w:rsidR="00501A0E" w:rsidRPr="00E37923" w:rsidRDefault="00501A0E" w:rsidP="00E37923">
      <w:pPr>
        <w:pStyle w:val="Style30"/>
        <w:widowControl/>
        <w:numPr>
          <w:ilvl w:val="0"/>
          <w:numId w:val="51"/>
        </w:numPr>
        <w:spacing w:line="276" w:lineRule="auto"/>
        <w:ind w:left="567" w:hanging="283"/>
        <w:rPr>
          <w:rStyle w:val="FontStyle77"/>
          <w:sz w:val="24"/>
          <w:szCs w:val="24"/>
        </w:rPr>
      </w:pPr>
      <w:r w:rsidRPr="00E37923">
        <w:rPr>
          <w:rStyle w:val="FontStyle77"/>
          <w:sz w:val="24"/>
          <w:szCs w:val="24"/>
        </w:rPr>
        <w:t>udostępnienie może mieć miejsce wyłącznie w siedzibie Zamawiającego oraz w czasie godzin jego pracy urzędowania.</w:t>
      </w:r>
    </w:p>
    <w:p w14:paraId="1ABBDD42" w14:textId="77777777" w:rsidR="00501A0E" w:rsidRPr="00E37923" w:rsidRDefault="00501A0E" w:rsidP="00E37923">
      <w:pPr>
        <w:pStyle w:val="Style30"/>
        <w:widowControl/>
        <w:numPr>
          <w:ilvl w:val="0"/>
          <w:numId w:val="40"/>
        </w:numPr>
        <w:spacing w:line="276" w:lineRule="auto"/>
        <w:ind w:left="284" w:right="-2" w:hanging="284"/>
        <w:rPr>
          <w:rStyle w:val="FontStyle77"/>
          <w:sz w:val="24"/>
          <w:szCs w:val="24"/>
        </w:rPr>
      </w:pPr>
      <w:r w:rsidRPr="00E37923">
        <w:rPr>
          <w:rStyle w:val="FontStyle77"/>
          <w:sz w:val="24"/>
          <w:szCs w:val="24"/>
        </w:rPr>
        <w:t>Na wniosek Wykonawcy Zamawiający prześle kopię protokołu lub załączników przy użyciu</w:t>
      </w:r>
      <w:r w:rsidR="00392DBF" w:rsidRPr="00E37923">
        <w:rPr>
          <w:rStyle w:val="FontStyle77"/>
          <w:sz w:val="24"/>
          <w:szCs w:val="24"/>
        </w:rPr>
        <w:t xml:space="preserve"> </w:t>
      </w:r>
      <w:r w:rsidRPr="00E37923">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3423E480" w14:textId="77777777" w:rsidR="00501A0E" w:rsidRPr="00E37923" w:rsidRDefault="00501A0E" w:rsidP="00E37923">
      <w:pPr>
        <w:pStyle w:val="Style2"/>
        <w:widowControl/>
        <w:spacing w:line="276" w:lineRule="auto"/>
      </w:pPr>
    </w:p>
    <w:p w14:paraId="6001CCD4" w14:textId="77777777" w:rsidR="00501A0E" w:rsidRPr="00E37923" w:rsidRDefault="00501A0E" w:rsidP="00E37923">
      <w:pPr>
        <w:pStyle w:val="Style2"/>
        <w:widowControl/>
        <w:spacing w:before="211" w:line="276" w:lineRule="auto"/>
        <w:rPr>
          <w:rStyle w:val="FontStyle75"/>
          <w:sz w:val="24"/>
          <w:szCs w:val="24"/>
        </w:rPr>
      </w:pPr>
      <w:r w:rsidRPr="00E37923">
        <w:rPr>
          <w:rStyle w:val="FontStyle75"/>
          <w:sz w:val="24"/>
          <w:szCs w:val="24"/>
        </w:rPr>
        <w:t>Dział XXIV. Postanowienia końcowe</w:t>
      </w:r>
    </w:p>
    <w:p w14:paraId="401BC20C" w14:textId="77777777" w:rsidR="00501A0E" w:rsidRPr="00E37923" w:rsidRDefault="00501A0E" w:rsidP="00E37923">
      <w:pPr>
        <w:pStyle w:val="Style30"/>
        <w:widowControl/>
        <w:numPr>
          <w:ilvl w:val="0"/>
          <w:numId w:val="41"/>
        </w:numPr>
        <w:spacing w:before="10" w:line="276" w:lineRule="auto"/>
        <w:ind w:left="284" w:hanging="284"/>
        <w:rPr>
          <w:rStyle w:val="FontStyle77"/>
          <w:sz w:val="24"/>
          <w:szCs w:val="24"/>
        </w:rPr>
      </w:pPr>
      <w:r w:rsidRPr="00E37923">
        <w:rPr>
          <w:rStyle w:val="FontStyle77"/>
          <w:sz w:val="24"/>
          <w:szCs w:val="24"/>
        </w:rPr>
        <w:t xml:space="preserve">Ogłoszenie wyników: Wyniki przetargu zostaną ogłoszone na tablicy ogłoszeń w siedzibie Zamawiającego - Urząd Gminy </w:t>
      </w:r>
      <w:r w:rsidR="00413BCD" w:rsidRPr="00E37923">
        <w:rPr>
          <w:rStyle w:val="FontStyle77"/>
          <w:sz w:val="24"/>
          <w:szCs w:val="24"/>
        </w:rPr>
        <w:t>Lipno</w:t>
      </w:r>
      <w:r w:rsidRPr="00E37923">
        <w:rPr>
          <w:rStyle w:val="FontStyle77"/>
          <w:sz w:val="24"/>
          <w:szCs w:val="24"/>
        </w:rPr>
        <w:t>, w BIP oraz wszyscy wykonawcy powiadomieni zostaną w formie faksu lub w formie elektronicznej.</w:t>
      </w:r>
    </w:p>
    <w:p w14:paraId="03F028D2" w14:textId="77777777" w:rsidR="00501A0E" w:rsidRPr="00E37923" w:rsidRDefault="00501A0E" w:rsidP="00E37923">
      <w:pPr>
        <w:pStyle w:val="Style30"/>
        <w:widowControl/>
        <w:numPr>
          <w:ilvl w:val="0"/>
          <w:numId w:val="42"/>
        </w:numPr>
        <w:spacing w:line="276" w:lineRule="auto"/>
        <w:ind w:left="284" w:hanging="284"/>
        <w:rPr>
          <w:rStyle w:val="FontStyle77"/>
          <w:sz w:val="24"/>
          <w:szCs w:val="24"/>
        </w:rPr>
      </w:pPr>
      <w:r w:rsidRPr="00E37923">
        <w:rPr>
          <w:rStyle w:val="FontStyle77"/>
          <w:sz w:val="24"/>
          <w:szCs w:val="24"/>
        </w:rPr>
        <w:t>Nie przewiduje się:</w:t>
      </w:r>
    </w:p>
    <w:p w14:paraId="2F5AA754" w14:textId="77777777"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zawarcia umowy ramowej.</w:t>
      </w:r>
    </w:p>
    <w:p w14:paraId="43D20D58" w14:textId="77777777"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wyboru najkorzystniejszej oferty z zastosowaniem aukcji elektronicznej.</w:t>
      </w:r>
    </w:p>
    <w:p w14:paraId="6C56BBE9" w14:textId="77777777" w:rsidR="00501A0E" w:rsidRPr="00E37923" w:rsidRDefault="00501A0E" w:rsidP="00E37923">
      <w:pPr>
        <w:pStyle w:val="Style30"/>
        <w:widowControl/>
        <w:numPr>
          <w:ilvl w:val="0"/>
          <w:numId w:val="52"/>
        </w:numPr>
        <w:spacing w:line="276" w:lineRule="auto"/>
        <w:ind w:left="567" w:hanging="283"/>
        <w:rPr>
          <w:rStyle w:val="FontStyle77"/>
          <w:sz w:val="24"/>
          <w:szCs w:val="24"/>
        </w:rPr>
      </w:pPr>
      <w:r w:rsidRPr="00E37923">
        <w:rPr>
          <w:rStyle w:val="FontStyle77"/>
          <w:sz w:val="24"/>
          <w:szCs w:val="24"/>
        </w:rPr>
        <w:t>udzielenia zaliczek na poczet wykonania zamówienia, zwrotów kosztów udziału w postępowaniu przetargowym.</w:t>
      </w:r>
    </w:p>
    <w:p w14:paraId="5673DCC5" w14:textId="77777777" w:rsidR="00501A0E" w:rsidRPr="00E37923" w:rsidRDefault="00501A0E" w:rsidP="00E37923">
      <w:pPr>
        <w:pStyle w:val="Style30"/>
        <w:widowControl/>
        <w:numPr>
          <w:ilvl w:val="0"/>
          <w:numId w:val="43"/>
        </w:numPr>
        <w:spacing w:line="276" w:lineRule="auto"/>
        <w:ind w:left="284" w:hanging="284"/>
        <w:rPr>
          <w:rStyle w:val="FontStyle77"/>
          <w:sz w:val="24"/>
          <w:szCs w:val="24"/>
        </w:rPr>
      </w:pPr>
      <w:r w:rsidRPr="00E37923">
        <w:rPr>
          <w:rStyle w:val="FontStyle77"/>
          <w:sz w:val="24"/>
          <w:szCs w:val="24"/>
        </w:rPr>
        <w:t>W sprawach nieuregulowanych w niniejszej SIWZ zastosowanie mają</w:t>
      </w:r>
      <w:r w:rsidR="00392DBF" w:rsidRPr="00E37923">
        <w:rPr>
          <w:rStyle w:val="FontStyle77"/>
          <w:sz w:val="24"/>
          <w:szCs w:val="24"/>
        </w:rPr>
        <w:t xml:space="preserve"> </w:t>
      </w:r>
      <w:r w:rsidRPr="00E37923">
        <w:rPr>
          <w:rStyle w:val="FontStyle77"/>
          <w:sz w:val="24"/>
          <w:szCs w:val="24"/>
        </w:rPr>
        <w:t>przepisy ustawy Prawo zamówień publicznych oraz Kodeks Cywilny, o ile przepisy ustawy Prawo zamówień publicznych nie stanowią inaczej.</w:t>
      </w:r>
    </w:p>
    <w:p w14:paraId="35E9469C" w14:textId="77777777" w:rsidR="00501A0E" w:rsidRPr="00E37923" w:rsidRDefault="00501A0E" w:rsidP="00E37923">
      <w:pPr>
        <w:pStyle w:val="Style2"/>
        <w:widowControl/>
        <w:spacing w:line="276" w:lineRule="auto"/>
      </w:pPr>
    </w:p>
    <w:p w14:paraId="5146AEBB" w14:textId="77777777" w:rsidR="00501A0E" w:rsidRPr="00E37923" w:rsidRDefault="00501A0E" w:rsidP="00E37923">
      <w:pPr>
        <w:pStyle w:val="Style2"/>
        <w:widowControl/>
        <w:spacing w:before="115" w:line="276" w:lineRule="auto"/>
        <w:rPr>
          <w:rStyle w:val="FontStyle75"/>
          <w:sz w:val="24"/>
          <w:szCs w:val="24"/>
        </w:rPr>
      </w:pPr>
      <w:r w:rsidRPr="00E37923">
        <w:rPr>
          <w:rStyle w:val="FontStyle75"/>
          <w:sz w:val="24"/>
          <w:szCs w:val="24"/>
        </w:rPr>
        <w:t>Dział XXV. Informacje o przewidywanych zamówieniach, o których mowa w art. 67 ust. 1 pkt 6 i 7 ustawy PZP, jeżeli zamawiający przewiduje udzielenie takich zamówień.</w:t>
      </w:r>
    </w:p>
    <w:p w14:paraId="1FAA1088" w14:textId="77777777" w:rsidR="0082738D" w:rsidRPr="00E37923" w:rsidRDefault="0082738D" w:rsidP="00E37923">
      <w:pPr>
        <w:pStyle w:val="Style6"/>
        <w:widowControl/>
        <w:spacing w:line="276" w:lineRule="auto"/>
        <w:ind w:firstLine="0"/>
        <w:rPr>
          <w:rStyle w:val="FontStyle77"/>
          <w:color w:val="auto"/>
          <w:sz w:val="24"/>
          <w:szCs w:val="24"/>
        </w:rPr>
      </w:pPr>
      <w:r w:rsidRPr="00E37923">
        <w:rPr>
          <w:rStyle w:val="FontStyle77"/>
          <w:color w:val="auto"/>
          <w:sz w:val="24"/>
          <w:szCs w:val="24"/>
        </w:rPr>
        <w:t>Zamawiający przewiduje możliwość udzielenia zamówień, o których mowa w art. 67 ust. 1 pkt. 7 ustawy PZP, w okresie 3 lat od dnia udzielenia zamówienia podstawowego, do wysokości 20% wartości zamówienia podstawowego, które będzie polegać na zwiększeniu bieżących dostaw. Całkowita wartość tego zamówienia została uwzględniona przy obliczaniu wartości niniejszego zamówienia.</w:t>
      </w:r>
    </w:p>
    <w:p w14:paraId="5A48E7A7" w14:textId="77777777" w:rsidR="00501A0E" w:rsidRPr="00E37923" w:rsidRDefault="00501A0E" w:rsidP="00E37923">
      <w:pPr>
        <w:pStyle w:val="Style2"/>
        <w:widowControl/>
        <w:spacing w:before="206" w:line="276" w:lineRule="auto"/>
        <w:rPr>
          <w:rStyle w:val="FontStyle75"/>
          <w:sz w:val="24"/>
          <w:szCs w:val="24"/>
        </w:rPr>
      </w:pPr>
      <w:r w:rsidRPr="00E37923">
        <w:rPr>
          <w:rStyle w:val="FontStyle75"/>
          <w:sz w:val="24"/>
          <w:szCs w:val="24"/>
        </w:rPr>
        <w:t>Dział XXVI. Załączniki do SIWZ</w:t>
      </w:r>
    </w:p>
    <w:p w14:paraId="39EBDEFD" w14:textId="77777777" w:rsidR="00392DBF"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lastRenderedPageBreak/>
        <w:t xml:space="preserve">Załącznik nr 1 </w:t>
      </w:r>
      <w:r w:rsidR="00501A0E" w:rsidRPr="00E37923">
        <w:rPr>
          <w:rFonts w:ascii="Times New Roman" w:hAnsi="Times New Roman"/>
        </w:rPr>
        <w:t xml:space="preserve">Oświadczenie Wykonawcy o braku podstaw do wykluczenia z postępowania </w:t>
      </w:r>
    </w:p>
    <w:p w14:paraId="28D66A47" w14:textId="77777777"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2 </w:t>
      </w:r>
      <w:r w:rsidR="00501A0E" w:rsidRPr="00E37923">
        <w:rPr>
          <w:rFonts w:ascii="Times New Roman" w:hAnsi="Times New Roman"/>
        </w:rPr>
        <w:t>Oświadczenie Wykonawcy dotyczące spełniania warunków udziału w postępowaniu</w:t>
      </w:r>
    </w:p>
    <w:p w14:paraId="44B7DB84" w14:textId="77777777"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3 </w:t>
      </w:r>
      <w:r w:rsidR="00501A0E" w:rsidRPr="00E37923">
        <w:rPr>
          <w:rFonts w:ascii="Times New Roman" w:hAnsi="Times New Roman"/>
        </w:rPr>
        <w:t>Oświadczenie Wykonawcy o przynależności lub braku przynależności do tej samej grupy kapitałowej, o której mowa w art. 24 ust. 1 pkt 23 ustawy</w:t>
      </w:r>
      <w:r w:rsidR="00392DBF" w:rsidRPr="00E37923">
        <w:rPr>
          <w:rFonts w:ascii="Times New Roman" w:hAnsi="Times New Roman"/>
        </w:rPr>
        <w:t xml:space="preserve"> </w:t>
      </w:r>
    </w:p>
    <w:p w14:paraId="5C6D39DB" w14:textId="77777777"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4 </w:t>
      </w:r>
      <w:r w:rsidR="00501A0E" w:rsidRPr="00E37923">
        <w:rPr>
          <w:rFonts w:ascii="Times New Roman" w:hAnsi="Times New Roman"/>
        </w:rPr>
        <w:t>Formularz ofertowy</w:t>
      </w:r>
    </w:p>
    <w:p w14:paraId="65517DC4" w14:textId="77777777" w:rsidR="00501A0E" w:rsidRPr="00E37923" w:rsidRDefault="00D3024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 xml:space="preserve">Załącznik nr 5 </w:t>
      </w:r>
      <w:r w:rsidR="00501A0E" w:rsidRPr="00E37923">
        <w:rPr>
          <w:rFonts w:ascii="Times New Roman" w:hAnsi="Times New Roman"/>
        </w:rPr>
        <w:t>Wzór umowy</w:t>
      </w:r>
    </w:p>
    <w:p w14:paraId="0252C809" w14:textId="77777777" w:rsidR="00E37923" w:rsidRPr="00E37923" w:rsidRDefault="00E37923" w:rsidP="00E37923">
      <w:pPr>
        <w:pStyle w:val="Bezodstpw"/>
        <w:numPr>
          <w:ilvl w:val="0"/>
          <w:numId w:val="53"/>
        </w:numPr>
        <w:spacing w:line="276" w:lineRule="auto"/>
        <w:ind w:left="426" w:hanging="426"/>
        <w:jc w:val="both"/>
        <w:rPr>
          <w:rFonts w:ascii="Times New Roman" w:hAnsi="Times New Roman"/>
        </w:rPr>
      </w:pPr>
      <w:r w:rsidRPr="00E37923">
        <w:rPr>
          <w:rFonts w:ascii="Times New Roman" w:hAnsi="Times New Roman"/>
        </w:rPr>
        <w:t>Klauzula informacyjna art. 13 RODO</w:t>
      </w:r>
    </w:p>
    <w:sectPr w:rsidR="00E37923" w:rsidRPr="00E37923"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13B6F" w14:textId="77777777" w:rsidR="002F6918" w:rsidRDefault="002F6918" w:rsidP="007407F4">
      <w:r>
        <w:separator/>
      </w:r>
    </w:p>
  </w:endnote>
  <w:endnote w:type="continuationSeparator" w:id="0">
    <w:p w14:paraId="6A12F102" w14:textId="77777777" w:rsidR="002F6918" w:rsidRDefault="002F6918"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6B75299E" w14:textId="77777777" w:rsidR="00C02EAC" w:rsidRDefault="00447909">
        <w:pPr>
          <w:pStyle w:val="Stopka"/>
          <w:jc w:val="right"/>
        </w:pPr>
        <w:r>
          <w:fldChar w:fldCharType="begin"/>
        </w:r>
        <w:r>
          <w:instrText xml:space="preserve"> PAGE   \* MERGEFORMAT </w:instrText>
        </w:r>
        <w:r>
          <w:fldChar w:fldCharType="separate"/>
        </w:r>
        <w:r w:rsidR="004E687C">
          <w:rPr>
            <w:noProof/>
          </w:rPr>
          <w:t>3</w:t>
        </w:r>
        <w:r>
          <w:rPr>
            <w:noProof/>
          </w:rPr>
          <w:fldChar w:fldCharType="end"/>
        </w:r>
      </w:p>
    </w:sdtContent>
  </w:sdt>
  <w:p w14:paraId="08CA8485" w14:textId="77777777" w:rsidR="00C02EAC" w:rsidRDefault="00C02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FF07A" w14:textId="77777777" w:rsidR="002F6918" w:rsidRDefault="002F6918" w:rsidP="007407F4">
      <w:r>
        <w:separator/>
      </w:r>
    </w:p>
  </w:footnote>
  <w:footnote w:type="continuationSeparator" w:id="0">
    <w:p w14:paraId="21A3E9E5" w14:textId="77777777" w:rsidR="002F6918" w:rsidRDefault="002F6918"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BD6714"/>
    <w:multiLevelType w:val="hybridMultilevel"/>
    <w:tmpl w:val="772A1B74"/>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9"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0"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1"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1DC83C8B"/>
    <w:multiLevelType w:val="hybridMultilevel"/>
    <w:tmpl w:val="AC42CBC8"/>
    <w:lvl w:ilvl="0" w:tplc="09E621B4">
      <w:start w:val="10"/>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1"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3"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4"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6"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7"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2"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3"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5"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7"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1"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2"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3"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4"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8"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5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3"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4" w15:restartNumberingAfterBreak="0">
    <w:nsid w:val="60C81FDD"/>
    <w:multiLevelType w:val="hybridMultilevel"/>
    <w:tmpl w:val="AFEC874A"/>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57"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9"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0"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1"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2"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3"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5"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C2C66C5"/>
    <w:multiLevelType w:val="hybridMultilevel"/>
    <w:tmpl w:val="196EF406"/>
    <w:lvl w:ilvl="0" w:tplc="4AC49CF6">
      <w:start w:val="3"/>
      <w:numFmt w:val="decimal"/>
      <w:lvlText w:val="%1."/>
      <w:lvlJc w:val="left"/>
      <w:pPr>
        <w:ind w:left="108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0F6E77"/>
    <w:multiLevelType w:val="hybridMultilevel"/>
    <w:tmpl w:val="F86E3266"/>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DB56A33"/>
    <w:multiLevelType w:val="hybridMultilevel"/>
    <w:tmpl w:val="4564872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76" w15:restartNumberingAfterBreak="0">
    <w:nsid w:val="7F1B78E0"/>
    <w:multiLevelType w:val="multilevel"/>
    <w:tmpl w:val="EAD8DFC8"/>
    <w:lvl w:ilvl="0">
      <w:start w:val="1"/>
      <w:numFmt w:val="decimal"/>
      <w:lvlText w:val="%1)"/>
      <w:lvlJc w:val="left"/>
      <w:pPr>
        <w:ind w:left="4962" w:firstLine="0"/>
      </w:pPr>
      <w:rPr>
        <w:rFonts w:cs="Times New Roman" w:hint="default"/>
      </w:rPr>
    </w:lvl>
    <w:lvl w:ilvl="1">
      <w:start w:val="1"/>
      <w:numFmt w:val="decimal"/>
      <w:isLgl/>
      <w:lvlText w:val="%1.%2"/>
      <w:lvlJc w:val="left"/>
      <w:pPr>
        <w:ind w:left="5889"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877" w:hanging="1080"/>
      </w:pPr>
      <w:rPr>
        <w:rFonts w:hint="default"/>
      </w:rPr>
    </w:lvl>
    <w:lvl w:ilvl="6">
      <w:start w:val="1"/>
      <w:numFmt w:val="decimal"/>
      <w:isLgl/>
      <w:lvlText w:val="%1.%2.%3.%4.%5.%6.%7"/>
      <w:lvlJc w:val="left"/>
      <w:pPr>
        <w:ind w:left="9804" w:hanging="1440"/>
      </w:pPr>
      <w:rPr>
        <w:rFonts w:hint="default"/>
      </w:rPr>
    </w:lvl>
    <w:lvl w:ilvl="7">
      <w:start w:val="1"/>
      <w:numFmt w:val="decimal"/>
      <w:isLgl/>
      <w:lvlText w:val="%1.%2.%3.%4.%5.%6.%7.%8"/>
      <w:lvlJc w:val="left"/>
      <w:pPr>
        <w:ind w:left="10371" w:hanging="1440"/>
      </w:pPr>
      <w:rPr>
        <w:rFonts w:hint="default"/>
      </w:rPr>
    </w:lvl>
    <w:lvl w:ilvl="8">
      <w:start w:val="1"/>
      <w:numFmt w:val="decimal"/>
      <w:isLgl/>
      <w:lvlText w:val="%1.%2.%3.%4.%5.%6.%7.%8.%9"/>
      <w:lvlJc w:val="left"/>
      <w:pPr>
        <w:ind w:left="11298" w:hanging="1800"/>
      </w:pPr>
      <w:rPr>
        <w:rFonts w:hint="default"/>
      </w:rPr>
    </w:lvl>
  </w:abstractNum>
  <w:num w:numId="1">
    <w:abstractNumId w:val="38"/>
  </w:num>
  <w:num w:numId="2">
    <w:abstractNumId w:val="13"/>
  </w:num>
  <w:num w:numId="3">
    <w:abstractNumId w:val="59"/>
  </w:num>
  <w:num w:numId="4">
    <w:abstractNumId w:val="5"/>
  </w:num>
  <w:num w:numId="5">
    <w:abstractNumId w:val="62"/>
  </w:num>
  <w:num w:numId="6">
    <w:abstractNumId w:val="1"/>
  </w:num>
  <w:num w:numId="7">
    <w:abstractNumId w:val="50"/>
  </w:num>
  <w:num w:numId="8">
    <w:abstractNumId w:val="12"/>
  </w:num>
  <w:num w:numId="9">
    <w:abstractNumId w:val="36"/>
  </w:num>
  <w:num w:numId="10">
    <w:abstractNumId w:val="26"/>
  </w:num>
  <w:num w:numId="11">
    <w:abstractNumId w:val="2"/>
  </w:num>
  <w:num w:numId="12">
    <w:abstractNumId w:val="20"/>
  </w:num>
  <w:num w:numId="13">
    <w:abstractNumId w:val="40"/>
  </w:num>
  <w:num w:numId="14">
    <w:abstractNumId w:val="31"/>
  </w:num>
  <w:num w:numId="15">
    <w:abstractNumId w:val="31"/>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2"/>
  </w:num>
  <w:num w:numId="17">
    <w:abstractNumId w:val="4"/>
  </w:num>
  <w:num w:numId="18">
    <w:abstractNumId w:val="48"/>
  </w:num>
  <w:num w:numId="19">
    <w:abstractNumId w:val="55"/>
  </w:num>
  <w:num w:numId="20">
    <w:abstractNumId w:val="43"/>
  </w:num>
  <w:num w:numId="21">
    <w:abstractNumId w:val="15"/>
  </w:num>
  <w:num w:numId="22">
    <w:abstractNumId w:val="9"/>
  </w:num>
  <w:num w:numId="23">
    <w:abstractNumId w:val="8"/>
  </w:num>
  <w:num w:numId="24">
    <w:abstractNumId w:val="67"/>
  </w:num>
  <w:num w:numId="25">
    <w:abstractNumId w:val="47"/>
  </w:num>
  <w:num w:numId="26">
    <w:abstractNumId w:val="14"/>
  </w:num>
  <w:num w:numId="27">
    <w:abstractNumId w:val="75"/>
  </w:num>
  <w:num w:numId="28">
    <w:abstractNumId w:val="61"/>
  </w:num>
  <w:num w:numId="29">
    <w:abstractNumId w:val="60"/>
  </w:num>
  <w:num w:numId="30">
    <w:abstractNumId w:val="69"/>
  </w:num>
  <w:num w:numId="31">
    <w:abstractNumId w:val="25"/>
  </w:num>
  <w:num w:numId="32">
    <w:abstractNumId w:val="34"/>
  </w:num>
  <w:num w:numId="33">
    <w:abstractNumId w:val="42"/>
  </w:num>
  <w:num w:numId="34">
    <w:abstractNumId w:val="53"/>
  </w:num>
  <w:num w:numId="35">
    <w:abstractNumId w:val="29"/>
  </w:num>
  <w:num w:numId="36">
    <w:abstractNumId w:val="63"/>
  </w:num>
  <w:num w:numId="37">
    <w:abstractNumId w:val="64"/>
  </w:num>
  <w:num w:numId="38">
    <w:abstractNumId w:val="22"/>
  </w:num>
  <w:num w:numId="39">
    <w:abstractNumId w:val="10"/>
  </w:num>
  <w:num w:numId="40">
    <w:abstractNumId w:val="28"/>
  </w:num>
  <w:num w:numId="41">
    <w:abstractNumId w:val="49"/>
  </w:num>
  <w:num w:numId="42">
    <w:abstractNumId w:val="49"/>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7"/>
  </w:num>
  <w:num w:numId="44">
    <w:abstractNumId w:val="0"/>
  </w:num>
  <w:num w:numId="45">
    <w:abstractNumId w:val="44"/>
  </w:num>
  <w:num w:numId="46">
    <w:abstractNumId w:val="73"/>
  </w:num>
  <w:num w:numId="47">
    <w:abstractNumId w:val="37"/>
  </w:num>
  <w:num w:numId="48">
    <w:abstractNumId w:val="11"/>
  </w:num>
  <w:num w:numId="49">
    <w:abstractNumId w:val="21"/>
  </w:num>
  <w:num w:numId="50">
    <w:abstractNumId w:val="7"/>
  </w:num>
  <w:num w:numId="51">
    <w:abstractNumId w:val="65"/>
  </w:num>
  <w:num w:numId="52">
    <w:abstractNumId w:val="19"/>
  </w:num>
  <w:num w:numId="53">
    <w:abstractNumId w:val="46"/>
  </w:num>
  <w:num w:numId="54">
    <w:abstractNumId w:val="27"/>
  </w:num>
  <w:num w:numId="55">
    <w:abstractNumId w:val="16"/>
  </w:num>
  <w:num w:numId="56">
    <w:abstractNumId w:val="24"/>
  </w:num>
  <w:num w:numId="57">
    <w:abstractNumId w:val="45"/>
  </w:num>
  <w:num w:numId="58">
    <w:abstractNumId w:val="30"/>
  </w:num>
  <w:num w:numId="59">
    <w:abstractNumId w:val="51"/>
  </w:num>
  <w:num w:numId="60">
    <w:abstractNumId w:val="68"/>
  </w:num>
  <w:num w:numId="61">
    <w:abstractNumId w:val="35"/>
  </w:num>
  <w:num w:numId="62">
    <w:abstractNumId w:val="57"/>
  </w:num>
  <w:num w:numId="63">
    <w:abstractNumId w:val="3"/>
  </w:num>
  <w:num w:numId="64">
    <w:abstractNumId w:val="74"/>
  </w:num>
  <w:num w:numId="65">
    <w:abstractNumId w:val="23"/>
  </w:num>
  <w:num w:numId="66">
    <w:abstractNumId w:val="56"/>
  </w:num>
  <w:num w:numId="67">
    <w:abstractNumId w:val="39"/>
  </w:num>
  <w:num w:numId="68">
    <w:abstractNumId w:val="71"/>
  </w:num>
  <w:num w:numId="69">
    <w:abstractNumId w:val="72"/>
  </w:num>
  <w:num w:numId="70">
    <w:abstractNumId w:val="52"/>
  </w:num>
  <w:num w:numId="71">
    <w:abstractNumId w:val="41"/>
  </w:num>
  <w:num w:numId="72">
    <w:abstractNumId w:val="66"/>
  </w:num>
  <w:num w:numId="73">
    <w:abstractNumId w:val="6"/>
  </w:num>
  <w:num w:numId="74">
    <w:abstractNumId w:val="58"/>
  </w:num>
  <w:num w:numId="75">
    <w:abstractNumId w:val="33"/>
  </w:num>
  <w:num w:numId="76">
    <w:abstractNumId w:val="76"/>
  </w:num>
  <w:num w:numId="77">
    <w:abstractNumId w:val="18"/>
  </w:num>
  <w:num w:numId="78">
    <w:abstractNumId w:val="70"/>
  </w:num>
  <w:num w:numId="79">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07FE6"/>
    <w:rsid w:val="00011B9D"/>
    <w:rsid w:val="00015A7A"/>
    <w:rsid w:val="00015ECE"/>
    <w:rsid w:val="00021B4F"/>
    <w:rsid w:val="00022A8D"/>
    <w:rsid w:val="0003192F"/>
    <w:rsid w:val="00037399"/>
    <w:rsid w:val="00051D83"/>
    <w:rsid w:val="000524E5"/>
    <w:rsid w:val="00081250"/>
    <w:rsid w:val="00093EC4"/>
    <w:rsid w:val="000A2D29"/>
    <w:rsid w:val="000E2349"/>
    <w:rsid w:val="000F34F5"/>
    <w:rsid w:val="000F555B"/>
    <w:rsid w:val="00112B14"/>
    <w:rsid w:val="0011409E"/>
    <w:rsid w:val="001510BD"/>
    <w:rsid w:val="00156C02"/>
    <w:rsid w:val="001570AB"/>
    <w:rsid w:val="001647D4"/>
    <w:rsid w:val="00166005"/>
    <w:rsid w:val="00171A06"/>
    <w:rsid w:val="00174188"/>
    <w:rsid w:val="00174571"/>
    <w:rsid w:val="00186101"/>
    <w:rsid w:val="001906CD"/>
    <w:rsid w:val="0019374E"/>
    <w:rsid w:val="00195F15"/>
    <w:rsid w:val="001A2467"/>
    <w:rsid w:val="001B09EB"/>
    <w:rsid w:val="001B1401"/>
    <w:rsid w:val="001E0B12"/>
    <w:rsid w:val="001F2A8F"/>
    <w:rsid w:val="001F64AE"/>
    <w:rsid w:val="001F6AD2"/>
    <w:rsid w:val="00202FB6"/>
    <w:rsid w:val="002161B9"/>
    <w:rsid w:val="00221F9B"/>
    <w:rsid w:val="002357E0"/>
    <w:rsid w:val="00254100"/>
    <w:rsid w:val="00256D23"/>
    <w:rsid w:val="002635EA"/>
    <w:rsid w:val="00275F69"/>
    <w:rsid w:val="002A3C93"/>
    <w:rsid w:val="002B68C6"/>
    <w:rsid w:val="002D0300"/>
    <w:rsid w:val="002E39AF"/>
    <w:rsid w:val="002F6918"/>
    <w:rsid w:val="003238D6"/>
    <w:rsid w:val="00353875"/>
    <w:rsid w:val="00355E61"/>
    <w:rsid w:val="00362CC1"/>
    <w:rsid w:val="00380F35"/>
    <w:rsid w:val="00384CD6"/>
    <w:rsid w:val="0038733C"/>
    <w:rsid w:val="00387CEC"/>
    <w:rsid w:val="00392DBF"/>
    <w:rsid w:val="003A2ED9"/>
    <w:rsid w:val="003F68FE"/>
    <w:rsid w:val="00413BCD"/>
    <w:rsid w:val="00422917"/>
    <w:rsid w:val="00447909"/>
    <w:rsid w:val="004547E3"/>
    <w:rsid w:val="00460D77"/>
    <w:rsid w:val="00495742"/>
    <w:rsid w:val="004A3134"/>
    <w:rsid w:val="004B4C1F"/>
    <w:rsid w:val="004B69B9"/>
    <w:rsid w:val="004D13AE"/>
    <w:rsid w:val="004D28F3"/>
    <w:rsid w:val="004D40A6"/>
    <w:rsid w:val="004E4E44"/>
    <w:rsid w:val="004E687C"/>
    <w:rsid w:val="004F1C43"/>
    <w:rsid w:val="00501A0E"/>
    <w:rsid w:val="005414F2"/>
    <w:rsid w:val="00545391"/>
    <w:rsid w:val="00560FB2"/>
    <w:rsid w:val="005610AB"/>
    <w:rsid w:val="00574BD8"/>
    <w:rsid w:val="005A1C88"/>
    <w:rsid w:val="005A6CE7"/>
    <w:rsid w:val="005D3C2C"/>
    <w:rsid w:val="005D6B65"/>
    <w:rsid w:val="00632AD8"/>
    <w:rsid w:val="00633AED"/>
    <w:rsid w:val="00637932"/>
    <w:rsid w:val="00654E94"/>
    <w:rsid w:val="006D0CFF"/>
    <w:rsid w:val="006D503B"/>
    <w:rsid w:val="00737F77"/>
    <w:rsid w:val="007407F4"/>
    <w:rsid w:val="00746066"/>
    <w:rsid w:val="00761C6B"/>
    <w:rsid w:val="0078093E"/>
    <w:rsid w:val="00792654"/>
    <w:rsid w:val="007B17D4"/>
    <w:rsid w:val="007C6A36"/>
    <w:rsid w:val="007F1285"/>
    <w:rsid w:val="007F4F65"/>
    <w:rsid w:val="007F629C"/>
    <w:rsid w:val="0082738D"/>
    <w:rsid w:val="00834F64"/>
    <w:rsid w:val="008508CA"/>
    <w:rsid w:val="00862626"/>
    <w:rsid w:val="0087019F"/>
    <w:rsid w:val="008707FE"/>
    <w:rsid w:val="00892A87"/>
    <w:rsid w:val="008945AB"/>
    <w:rsid w:val="008954AB"/>
    <w:rsid w:val="008B362D"/>
    <w:rsid w:val="008B65D1"/>
    <w:rsid w:val="008D74EF"/>
    <w:rsid w:val="008E6489"/>
    <w:rsid w:val="008E65ED"/>
    <w:rsid w:val="0090002B"/>
    <w:rsid w:val="00907197"/>
    <w:rsid w:val="00931BF3"/>
    <w:rsid w:val="0095247B"/>
    <w:rsid w:val="009641D6"/>
    <w:rsid w:val="00992BB5"/>
    <w:rsid w:val="009944EA"/>
    <w:rsid w:val="009A06B9"/>
    <w:rsid w:val="009B680C"/>
    <w:rsid w:val="009C2227"/>
    <w:rsid w:val="009D017F"/>
    <w:rsid w:val="009D2C31"/>
    <w:rsid w:val="009D38AE"/>
    <w:rsid w:val="009D6FA1"/>
    <w:rsid w:val="009F6A6A"/>
    <w:rsid w:val="00A03CD7"/>
    <w:rsid w:val="00A079B8"/>
    <w:rsid w:val="00A323F2"/>
    <w:rsid w:val="00A3591D"/>
    <w:rsid w:val="00A3760C"/>
    <w:rsid w:val="00A427C1"/>
    <w:rsid w:val="00A551A7"/>
    <w:rsid w:val="00A651AD"/>
    <w:rsid w:val="00A6644C"/>
    <w:rsid w:val="00A757E2"/>
    <w:rsid w:val="00AB15D7"/>
    <w:rsid w:val="00B005A8"/>
    <w:rsid w:val="00B34C84"/>
    <w:rsid w:val="00B42685"/>
    <w:rsid w:val="00B50764"/>
    <w:rsid w:val="00B66267"/>
    <w:rsid w:val="00B940E7"/>
    <w:rsid w:val="00BB4045"/>
    <w:rsid w:val="00BB6E31"/>
    <w:rsid w:val="00BD0F07"/>
    <w:rsid w:val="00BE407A"/>
    <w:rsid w:val="00BE4B48"/>
    <w:rsid w:val="00C02573"/>
    <w:rsid w:val="00C02EAC"/>
    <w:rsid w:val="00C039F6"/>
    <w:rsid w:val="00C16DEA"/>
    <w:rsid w:val="00CA73BF"/>
    <w:rsid w:val="00CB098C"/>
    <w:rsid w:val="00CB3FCE"/>
    <w:rsid w:val="00CE65AB"/>
    <w:rsid w:val="00D1581D"/>
    <w:rsid w:val="00D30243"/>
    <w:rsid w:val="00D30A3E"/>
    <w:rsid w:val="00D32A6D"/>
    <w:rsid w:val="00D33119"/>
    <w:rsid w:val="00D431C6"/>
    <w:rsid w:val="00D57AF8"/>
    <w:rsid w:val="00D7128F"/>
    <w:rsid w:val="00D72A6B"/>
    <w:rsid w:val="00D7567E"/>
    <w:rsid w:val="00DA239F"/>
    <w:rsid w:val="00DC714E"/>
    <w:rsid w:val="00DC76BB"/>
    <w:rsid w:val="00DD58C7"/>
    <w:rsid w:val="00DF3EDB"/>
    <w:rsid w:val="00E22A62"/>
    <w:rsid w:val="00E37923"/>
    <w:rsid w:val="00E507F7"/>
    <w:rsid w:val="00E87855"/>
    <w:rsid w:val="00E92377"/>
    <w:rsid w:val="00E973B7"/>
    <w:rsid w:val="00EA1A59"/>
    <w:rsid w:val="00EA1CCD"/>
    <w:rsid w:val="00EA6949"/>
    <w:rsid w:val="00EB4D0A"/>
    <w:rsid w:val="00EC5832"/>
    <w:rsid w:val="00EE4097"/>
    <w:rsid w:val="00F11414"/>
    <w:rsid w:val="00F1170A"/>
    <w:rsid w:val="00F34512"/>
    <w:rsid w:val="00F34CC8"/>
    <w:rsid w:val="00F36314"/>
    <w:rsid w:val="00F41D83"/>
    <w:rsid w:val="00F631F2"/>
    <w:rsid w:val="00F72895"/>
    <w:rsid w:val="00F92F02"/>
    <w:rsid w:val="00FA34A6"/>
    <w:rsid w:val="00FA712B"/>
    <w:rsid w:val="00FC279C"/>
    <w:rsid w:val="00FC5FC4"/>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1B43"/>
  <w15:docId w15:val="{370BC766-2E66-4AE2-B4D1-0F4EA2A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2635EA"/>
    <w:pPr>
      <w:widowControl/>
      <w:adjustRightInd/>
      <w:spacing w:before="60" w:after="60"/>
      <w:ind w:left="851" w:hanging="295"/>
      <w:jc w:val="both"/>
    </w:pPr>
    <w:rPr>
      <w:rFonts w:ascii="Univers-PL" w:eastAsia="Times New Roman" w:hAnsi="Univers-PL" w:cs="Univers-P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7431F-46EF-4797-8301-F0BBC609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20</Pages>
  <Words>7384</Words>
  <Characters>44308</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72</cp:revision>
  <cp:lastPrinted>2017-06-28T07:46:00Z</cp:lastPrinted>
  <dcterms:created xsi:type="dcterms:W3CDTF">2017-05-30T11:45:00Z</dcterms:created>
  <dcterms:modified xsi:type="dcterms:W3CDTF">2020-10-23T11:08:00Z</dcterms:modified>
</cp:coreProperties>
</file>