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11ADD2" w14:textId="77777777" w:rsidR="00357E75" w:rsidRDefault="00357E75" w:rsidP="00357E75">
      <w:pPr>
        <w:pStyle w:val="Style7"/>
        <w:widowControl/>
        <w:spacing w:line="240" w:lineRule="auto"/>
        <w:ind w:firstLine="6237"/>
        <w:jc w:val="both"/>
        <w:rPr>
          <w:rStyle w:val="FontStyle75"/>
        </w:rPr>
      </w:pPr>
      <w:r>
        <w:rPr>
          <w:rStyle w:val="FontStyle75"/>
        </w:rPr>
        <w:t>Załącznik nr 5 do SIWZ</w:t>
      </w:r>
    </w:p>
    <w:p w14:paraId="6F45FB65" w14:textId="77777777" w:rsidR="00357E75" w:rsidRDefault="00357E75" w:rsidP="00357E75">
      <w:pPr>
        <w:pStyle w:val="Bezodstpw"/>
        <w:spacing w:line="276" w:lineRule="auto"/>
        <w:jc w:val="center"/>
        <w:rPr>
          <w:rStyle w:val="FontStyle76"/>
        </w:rPr>
      </w:pPr>
    </w:p>
    <w:p w14:paraId="6ACA550A" w14:textId="77777777" w:rsidR="00357E75" w:rsidRDefault="00357E75" w:rsidP="00357E75">
      <w:pPr>
        <w:pStyle w:val="Bezodstpw"/>
        <w:spacing w:line="276" w:lineRule="auto"/>
        <w:jc w:val="center"/>
        <w:rPr>
          <w:rStyle w:val="FontStyle76"/>
        </w:rPr>
      </w:pPr>
    </w:p>
    <w:p w14:paraId="6F2D4A81" w14:textId="77777777" w:rsidR="00357E75" w:rsidRDefault="00357E75" w:rsidP="00357E75">
      <w:pPr>
        <w:pStyle w:val="Bezodstpw"/>
        <w:spacing w:line="276" w:lineRule="auto"/>
        <w:jc w:val="center"/>
        <w:rPr>
          <w:rStyle w:val="FontStyle76"/>
        </w:rPr>
      </w:pPr>
      <w:r>
        <w:rPr>
          <w:rStyle w:val="FontStyle76"/>
        </w:rPr>
        <w:t xml:space="preserve">Wzór umowy </w:t>
      </w:r>
    </w:p>
    <w:p w14:paraId="37902A07" w14:textId="77777777" w:rsidR="00357E75" w:rsidRDefault="00357E75" w:rsidP="00357E75">
      <w:pPr>
        <w:pStyle w:val="Bezodstpw"/>
        <w:spacing w:line="276" w:lineRule="auto"/>
        <w:jc w:val="center"/>
        <w:rPr>
          <w:rStyle w:val="FontStyle75"/>
        </w:rPr>
      </w:pPr>
      <w:r>
        <w:rPr>
          <w:rStyle w:val="FontStyle75"/>
        </w:rPr>
        <w:t>UMOWA NR</w:t>
      </w:r>
    </w:p>
    <w:p w14:paraId="498CA652" w14:textId="77777777" w:rsidR="00BE42DE" w:rsidRPr="00877DB7" w:rsidRDefault="00BE42DE" w:rsidP="00BE42DE">
      <w:pPr>
        <w:pStyle w:val="Style3"/>
        <w:widowControl/>
        <w:spacing w:line="360" w:lineRule="auto"/>
      </w:pPr>
    </w:p>
    <w:p w14:paraId="33D56471" w14:textId="59792790" w:rsidR="006227A9" w:rsidRDefault="00BE42DE" w:rsidP="006227A9">
      <w:pPr>
        <w:pStyle w:val="Bezodstpw"/>
        <w:spacing w:line="276" w:lineRule="auto"/>
        <w:jc w:val="both"/>
        <w:rPr>
          <w:rStyle w:val="FontStyle13"/>
          <w:color w:val="auto"/>
          <w:sz w:val="24"/>
        </w:rPr>
      </w:pPr>
      <w:r w:rsidRPr="0027315A">
        <w:rPr>
          <w:rStyle w:val="FontStyle13"/>
          <w:color w:val="auto"/>
          <w:sz w:val="24"/>
        </w:rPr>
        <w:t xml:space="preserve">zawarta w dniu </w:t>
      </w:r>
      <w:r w:rsidR="00ED212C">
        <w:rPr>
          <w:rStyle w:val="FontStyle13"/>
          <w:color w:val="auto"/>
          <w:sz w:val="24"/>
        </w:rPr>
        <w:t>…….</w:t>
      </w:r>
      <w:r w:rsidRPr="0027315A">
        <w:rPr>
          <w:rStyle w:val="FontStyle13"/>
          <w:color w:val="auto"/>
          <w:sz w:val="24"/>
        </w:rPr>
        <w:t>20</w:t>
      </w:r>
      <w:r w:rsidR="00C61D22">
        <w:rPr>
          <w:rStyle w:val="FontStyle13"/>
          <w:color w:val="auto"/>
          <w:sz w:val="24"/>
        </w:rPr>
        <w:t>20</w:t>
      </w:r>
      <w:r w:rsidRPr="0027315A">
        <w:rPr>
          <w:rStyle w:val="FontStyle13"/>
          <w:color w:val="auto"/>
          <w:sz w:val="24"/>
        </w:rPr>
        <w:t xml:space="preserve"> r. w Lipnie, pomiędzy Gminą Lipno, ul. Mickiewicza 29,</w:t>
      </w:r>
      <w:r w:rsidR="006227A9">
        <w:rPr>
          <w:rStyle w:val="FontStyle13"/>
          <w:color w:val="auto"/>
          <w:sz w:val="24"/>
        </w:rPr>
        <w:t xml:space="preserve"> </w:t>
      </w:r>
    </w:p>
    <w:p w14:paraId="1C7B15ED"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87 - 600 Lipno, zwaną dalej „Zamawiającym", reprezentowaną przez:</w:t>
      </w:r>
    </w:p>
    <w:p w14:paraId="3904D487"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Andrzeja Piotra Szychulskiego</w:t>
      </w:r>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14:paraId="095A1810" w14:textId="77777777" w:rsidR="00BE42DE" w:rsidRPr="0027315A" w:rsidRDefault="00BE42DE" w:rsidP="006227A9">
      <w:pPr>
        <w:pStyle w:val="Bezodstpw"/>
        <w:spacing w:line="276" w:lineRule="auto"/>
        <w:jc w:val="both"/>
        <w:rPr>
          <w:rStyle w:val="FontStyle13"/>
          <w:color w:val="auto"/>
          <w:sz w:val="24"/>
        </w:rPr>
      </w:pPr>
      <w:r w:rsidRPr="0027315A">
        <w:rPr>
          <w:rStyle w:val="FontStyle13"/>
          <w:color w:val="auto"/>
          <w:sz w:val="24"/>
        </w:rPr>
        <w:t xml:space="preserve">przy kontrasygnacie Izabeli Balcerkowskiej </w:t>
      </w:r>
      <w:r w:rsidRPr="0027315A">
        <w:rPr>
          <w:rStyle w:val="FontStyle13"/>
          <w:color w:val="auto"/>
          <w:sz w:val="24"/>
        </w:rPr>
        <w:tab/>
        <w:t>– Skarbnika Gminy Lipno</w:t>
      </w:r>
    </w:p>
    <w:p w14:paraId="6059C932" w14:textId="26673A94" w:rsidR="0021129A" w:rsidRDefault="0021129A" w:rsidP="006227A9">
      <w:pPr>
        <w:pStyle w:val="Bezodstpw"/>
        <w:spacing w:line="276" w:lineRule="auto"/>
        <w:jc w:val="both"/>
      </w:pPr>
      <w:r>
        <w:t xml:space="preserve">a </w:t>
      </w:r>
      <w:r w:rsidR="00ED212C">
        <w:t>……………………………………………………………………………………</w:t>
      </w:r>
      <w:r>
        <w:t xml:space="preserve"> zwaną dalej „Wykonawcą" i reprezentowaną przez: </w:t>
      </w:r>
    </w:p>
    <w:p w14:paraId="6F886385" w14:textId="33D7CAE3" w:rsidR="0021129A" w:rsidRDefault="00ED212C" w:rsidP="006227A9">
      <w:pPr>
        <w:pStyle w:val="Bezodstpw"/>
        <w:spacing w:line="276" w:lineRule="auto"/>
        <w:jc w:val="both"/>
      </w:pPr>
      <w:r>
        <w:t>…………………..</w:t>
      </w:r>
      <w:r w:rsidR="0021129A">
        <w:t xml:space="preserve"> </w:t>
      </w:r>
      <w:r w:rsidR="0021129A">
        <w:tab/>
      </w:r>
      <w:r w:rsidR="0021129A">
        <w:tab/>
      </w:r>
      <w:r w:rsidR="0021129A">
        <w:tab/>
      </w:r>
      <w:r w:rsidR="0021129A">
        <w:tab/>
      </w:r>
      <w:r w:rsidR="0021129A">
        <w:tab/>
        <w:t xml:space="preserve">- </w:t>
      </w:r>
      <w:r>
        <w:t>…………………………</w:t>
      </w:r>
    </w:p>
    <w:p w14:paraId="773C4C38" w14:textId="77777777" w:rsidR="0021129A" w:rsidRDefault="0021129A" w:rsidP="0021129A">
      <w:pPr>
        <w:pStyle w:val="Bezodstpw"/>
        <w:spacing w:line="276" w:lineRule="auto"/>
        <w:jc w:val="both"/>
      </w:pPr>
    </w:p>
    <w:p w14:paraId="5F44F621" w14:textId="77777777" w:rsidR="00BE42DE" w:rsidRPr="0027315A" w:rsidRDefault="00BE42DE" w:rsidP="0021129A">
      <w:pPr>
        <w:pStyle w:val="Bezodstpw"/>
        <w:spacing w:line="276" w:lineRule="auto"/>
        <w:jc w:val="both"/>
      </w:pPr>
      <w:r w:rsidRPr="0027315A">
        <w:t>łącznie zwanych „Stronami”</w:t>
      </w:r>
    </w:p>
    <w:p w14:paraId="73A33E81" w14:textId="77777777" w:rsidR="00BE42DE" w:rsidRPr="0027315A" w:rsidRDefault="00BE42DE" w:rsidP="0027315A">
      <w:pPr>
        <w:pStyle w:val="Bezodstpw"/>
        <w:spacing w:line="276" w:lineRule="auto"/>
        <w:jc w:val="both"/>
      </w:pPr>
      <w:r w:rsidRPr="0027315A">
        <w:t xml:space="preserve">o następującej treści: </w:t>
      </w:r>
    </w:p>
    <w:p w14:paraId="58A1D7FE" w14:textId="77777777" w:rsidR="00014BA7" w:rsidRDefault="00013128" w:rsidP="00013128">
      <w:pPr>
        <w:pStyle w:val="Bezodstpw"/>
        <w:spacing w:line="276" w:lineRule="auto"/>
        <w:rPr>
          <w:sz w:val="20"/>
          <w:szCs w:val="20"/>
        </w:rPr>
      </w:pPr>
      <w:r>
        <w:rPr>
          <w:sz w:val="20"/>
          <w:szCs w:val="20"/>
        </w:rPr>
        <w:t xml:space="preserve"> </w:t>
      </w:r>
    </w:p>
    <w:p w14:paraId="53E8124D" w14:textId="77777777" w:rsidR="00014BA7" w:rsidRDefault="00014BA7" w:rsidP="00013128">
      <w:pPr>
        <w:pStyle w:val="Bezodstpw"/>
        <w:spacing w:line="276" w:lineRule="auto"/>
        <w:rPr>
          <w:sz w:val="20"/>
          <w:szCs w:val="20"/>
        </w:rPr>
      </w:pPr>
    </w:p>
    <w:p w14:paraId="0912E473" w14:textId="7F2BA889"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w:t>
      </w:r>
      <w:r w:rsidR="00ED212C">
        <w:rPr>
          <w:rStyle w:val="FontStyle77"/>
        </w:rPr>
        <w:t>……….</w:t>
      </w:r>
      <w:r w:rsidR="006227A9">
        <w:rPr>
          <w:rStyle w:val="FontStyle77"/>
        </w:rPr>
        <w:t xml:space="preserve"> r</w:t>
      </w:r>
      <w:r w:rsidR="005C34FA" w:rsidRPr="0027315A">
        <w:rPr>
          <w:rStyle w:val="FontStyle77"/>
        </w:rPr>
        <w:t xml:space="preserve"> </w:t>
      </w:r>
      <w:r w:rsidRPr="0027315A">
        <w:rPr>
          <w:rStyle w:val="FontStyle77"/>
        </w:rPr>
        <w:t>została zawarta umowa następującej treści:</w:t>
      </w:r>
    </w:p>
    <w:p w14:paraId="34D2C667" w14:textId="77777777" w:rsidR="00014BA7" w:rsidRDefault="00014BA7" w:rsidP="00014BA7">
      <w:pPr>
        <w:pStyle w:val="Style7"/>
        <w:widowControl/>
        <w:spacing w:line="240" w:lineRule="exact"/>
        <w:ind w:right="307"/>
        <w:rPr>
          <w:sz w:val="20"/>
          <w:szCs w:val="20"/>
        </w:rPr>
      </w:pPr>
    </w:p>
    <w:p w14:paraId="151220DB" w14:textId="77777777" w:rsidR="00014BA7" w:rsidRPr="004302FD" w:rsidRDefault="00014BA7" w:rsidP="004302FD">
      <w:pPr>
        <w:pStyle w:val="Bezodstpw"/>
        <w:jc w:val="center"/>
        <w:rPr>
          <w:rStyle w:val="FontStyle75"/>
          <w:sz w:val="24"/>
          <w:szCs w:val="24"/>
        </w:rPr>
      </w:pPr>
      <w:r w:rsidRPr="004302FD">
        <w:rPr>
          <w:rStyle w:val="FontStyle75"/>
          <w:sz w:val="24"/>
          <w:szCs w:val="24"/>
        </w:rPr>
        <w:t>§ 1</w:t>
      </w:r>
    </w:p>
    <w:p w14:paraId="73833750" w14:textId="77777777"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14:paraId="0BEDFC64" w14:textId="60584E80"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6051D1" w:rsidRPr="006051D1">
        <w:rPr>
          <w:b/>
        </w:rPr>
        <w:t>Zmiana sposobu użytkowania istniejącego budynku świetlicy wiejskiej na dom dziennego pobytu bez zmiany powierzchni zabudowy</w:t>
      </w:r>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ED212C">
        <w:rPr>
          <w:rStyle w:val="FontStyle77"/>
          <w:sz w:val="24"/>
          <w:szCs w:val="24"/>
        </w:rPr>
        <w:t>……….</w:t>
      </w:r>
      <w:r w:rsidR="006227A9">
        <w:rPr>
          <w:rStyle w:val="FontStyle77"/>
          <w:sz w:val="24"/>
          <w:szCs w:val="24"/>
        </w:rPr>
        <w:t xml:space="preserve"> r</w:t>
      </w:r>
      <w:r w:rsidRPr="005C34FA">
        <w:rPr>
          <w:rStyle w:val="FontStyle77"/>
          <w:sz w:val="24"/>
          <w:szCs w:val="24"/>
        </w:rPr>
        <w:t>, która stanowi załącznik nr 1 do umowy.</w:t>
      </w:r>
    </w:p>
    <w:p w14:paraId="43F83369"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14:paraId="23D92DFF"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14:paraId="5DC643DC"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14:paraId="1A263FEB"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14:paraId="486ECA8D" w14:textId="77777777"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14:paraId="15E5FFEB" w14:textId="77777777" w:rsidR="00786F9E" w:rsidRDefault="00786F9E" w:rsidP="004302FD">
      <w:pPr>
        <w:pStyle w:val="Bezodstpw"/>
        <w:jc w:val="center"/>
        <w:rPr>
          <w:rStyle w:val="FontStyle75"/>
          <w:sz w:val="24"/>
          <w:szCs w:val="24"/>
        </w:rPr>
      </w:pPr>
    </w:p>
    <w:p w14:paraId="3397A7A0" w14:textId="77777777" w:rsidR="00014BA7" w:rsidRPr="004302FD" w:rsidRDefault="00014BA7" w:rsidP="004302FD">
      <w:pPr>
        <w:pStyle w:val="Bezodstpw"/>
        <w:jc w:val="center"/>
        <w:rPr>
          <w:rStyle w:val="FontStyle75"/>
          <w:sz w:val="24"/>
          <w:szCs w:val="24"/>
        </w:rPr>
      </w:pPr>
      <w:r w:rsidRPr="004302FD">
        <w:rPr>
          <w:rStyle w:val="FontStyle75"/>
          <w:sz w:val="24"/>
          <w:szCs w:val="24"/>
        </w:rPr>
        <w:t>§ 2</w:t>
      </w:r>
    </w:p>
    <w:p w14:paraId="5C066304" w14:textId="77777777"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14:paraId="7C116BA3" w14:textId="77777777"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14:paraId="435B4E97" w14:textId="4DCE3437" w:rsidR="00F92412" w:rsidRPr="00C5472D"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C5472D">
        <w:rPr>
          <w:b/>
        </w:rPr>
        <w:t xml:space="preserve">do </w:t>
      </w:r>
      <w:r w:rsidR="00814ED0">
        <w:rPr>
          <w:b/>
        </w:rPr>
        <w:t>21</w:t>
      </w:r>
      <w:r w:rsidRPr="00C5472D">
        <w:rPr>
          <w:b/>
        </w:rPr>
        <w:t xml:space="preserve"> </w:t>
      </w:r>
      <w:r w:rsidR="00814ED0">
        <w:rPr>
          <w:b/>
        </w:rPr>
        <w:t xml:space="preserve">grudnia </w:t>
      </w:r>
      <w:r w:rsidRPr="00C5472D">
        <w:rPr>
          <w:b/>
        </w:rPr>
        <w:t>20</w:t>
      </w:r>
      <w:r w:rsidR="00786F9E" w:rsidRPr="00C5472D">
        <w:rPr>
          <w:b/>
        </w:rPr>
        <w:t>20</w:t>
      </w:r>
      <w:r w:rsidRPr="00C5472D">
        <w:rPr>
          <w:b/>
        </w:rPr>
        <w:t xml:space="preserve"> r.</w:t>
      </w:r>
    </w:p>
    <w:p w14:paraId="20E2D2CB" w14:textId="77777777"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14:paraId="38BD8AB7" w14:textId="77777777"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14:paraId="5A7F6792" w14:textId="77777777" w:rsidR="004302FD" w:rsidRDefault="004302FD" w:rsidP="0027315A">
      <w:pPr>
        <w:pStyle w:val="Bezodstpw"/>
        <w:jc w:val="both"/>
      </w:pPr>
    </w:p>
    <w:p w14:paraId="64B524C1" w14:textId="77777777" w:rsidR="00014BA7" w:rsidRPr="004302FD" w:rsidRDefault="00014BA7" w:rsidP="004302FD">
      <w:pPr>
        <w:pStyle w:val="Bezodstpw"/>
        <w:jc w:val="center"/>
        <w:rPr>
          <w:rStyle w:val="FontStyle75"/>
          <w:sz w:val="24"/>
          <w:szCs w:val="24"/>
        </w:rPr>
      </w:pPr>
      <w:r w:rsidRPr="004302FD">
        <w:rPr>
          <w:rStyle w:val="FontStyle75"/>
          <w:sz w:val="24"/>
          <w:szCs w:val="24"/>
        </w:rPr>
        <w:t>§ 3</w:t>
      </w:r>
    </w:p>
    <w:p w14:paraId="144FDC5A" w14:textId="77777777"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14:paraId="56C5332C" w14:textId="77777777"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14:paraId="66490DF3" w14:textId="77777777"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14:paraId="1BA923DB" w14:textId="586DAFC4"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 xml:space="preserve">zorganizowanie, zagospodarowanie oraz należyte zabezpieczenie placu budowy wraz z zapleczem budowy (budowa dojazdu, </w:t>
      </w:r>
      <w:r w:rsidRPr="001D3F0E">
        <w:rPr>
          <w:noProof/>
        </w:rPr>
        <w:t xml:space="preserve">doprowadzenie mediów dla potrzeb placu budowyi odprowadzenie ścieków z zaplecza budowy), ponoszenie </w:t>
      </w:r>
      <w:r w:rsidRPr="00065117">
        <w:rPr>
          <w:noProof/>
          <w:color w:val="000000"/>
        </w:rPr>
        <w:t>kosztów zużycia wody, energii, ogrzewania i innych dla potrzeb budowy,</w:t>
      </w:r>
    </w:p>
    <w:p w14:paraId="42D156B5" w14:textId="12A8165D"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zabezpieczenie miejsca prowadzenia robót i terenu przed dostępem osób trzecich,</w:t>
      </w:r>
    </w:p>
    <w:p w14:paraId="73F848E6" w14:textId="77777777"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14:paraId="17119605" w14:textId="77777777"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14:paraId="18B4F80A"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14:paraId="719C5047" w14:textId="77777777"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14:paraId="14C099EC"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14:paraId="3BDDBC64" w14:textId="77777777"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14:paraId="44911102" w14:textId="7BA802E4" w:rsidR="00FD5E67" w:rsidRPr="003B2A9D" w:rsidRDefault="00FD5E67" w:rsidP="008408B6">
      <w:pPr>
        <w:pStyle w:val="Akapitzlist1"/>
        <w:numPr>
          <w:ilvl w:val="0"/>
          <w:numId w:val="31"/>
        </w:numPr>
        <w:ind w:left="851" w:hanging="284"/>
        <w:jc w:val="both"/>
        <w:rPr>
          <w:rFonts w:ascii="Times New Roman" w:hAnsi="Times New Roman"/>
          <w:sz w:val="24"/>
          <w:szCs w:val="24"/>
        </w:rPr>
      </w:pPr>
      <w:r w:rsidRPr="003B2A9D">
        <w:rPr>
          <w:rFonts w:ascii="Times New Roman" w:hAnsi="Times New Roman"/>
          <w:sz w:val="24"/>
          <w:szCs w:val="24"/>
        </w:rPr>
        <w:t>zapewnienie dozoru mienia na terenie robót na własny koszt</w:t>
      </w:r>
    </w:p>
    <w:p w14:paraId="0C465AE9"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14:paraId="021A66A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14:paraId="49E1C002"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14:paraId="748FD94E"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14:paraId="4D90683E"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14:paraId="37FBE35F" w14:textId="77777777"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14:paraId="554E8CFA"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14:paraId="41832804"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14:paraId="5FA2E91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14:paraId="07D4BD59"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14:paraId="0770B655" w14:textId="77777777"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14:paraId="0A0F9ACC" w14:textId="77777777"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14:paraId="13B23544"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wypełnienia zobowiązań umownych nie zakłócać bardziej niż jest to niezbędne </w:t>
      </w:r>
      <w:r w:rsidRPr="00F13F98">
        <w:lastRenderedPageBreak/>
        <w:t xml:space="preserve">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14:paraId="36B22B2D" w14:textId="77777777"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14:paraId="6C2F1D09" w14:textId="77777777"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14:paraId="6679CB3E" w14:textId="77777777" w:rsidR="00014BA7" w:rsidRPr="00EE29E8" w:rsidRDefault="00014BA7" w:rsidP="00EE29E8">
      <w:pPr>
        <w:pStyle w:val="Bezodstpw"/>
        <w:jc w:val="center"/>
      </w:pPr>
    </w:p>
    <w:p w14:paraId="6976F5CB" w14:textId="77777777" w:rsidR="00F92412" w:rsidRPr="00EE29E8" w:rsidRDefault="00F92412" w:rsidP="00F92412">
      <w:pPr>
        <w:pStyle w:val="Bezodstpw"/>
        <w:jc w:val="center"/>
        <w:rPr>
          <w:rStyle w:val="FontStyle75"/>
          <w:sz w:val="24"/>
          <w:szCs w:val="24"/>
        </w:rPr>
      </w:pPr>
      <w:r w:rsidRPr="00EE29E8">
        <w:rPr>
          <w:rStyle w:val="FontStyle75"/>
          <w:sz w:val="24"/>
          <w:szCs w:val="24"/>
        </w:rPr>
        <w:t>§ 4</w:t>
      </w:r>
    </w:p>
    <w:p w14:paraId="13C058A5" w14:textId="77777777"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14:paraId="55157AFF" w14:textId="77777777"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14:paraId="341C664C" w14:textId="77777777"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14:paraId="408D4D66"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14:paraId="07DF0917"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14:paraId="126C7254"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14:paraId="656AB21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14:paraId="49400C2E"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14:paraId="39200E0A" w14:textId="77777777"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14:paraId="1DC75A7F" w14:textId="77777777" w:rsidR="00F92412" w:rsidRPr="00EE29E8" w:rsidRDefault="00F92412" w:rsidP="00F92412">
      <w:pPr>
        <w:pStyle w:val="Bezodstpw"/>
        <w:spacing w:line="276" w:lineRule="auto"/>
        <w:jc w:val="center"/>
      </w:pPr>
    </w:p>
    <w:p w14:paraId="03E76AD8"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14:paraId="5FFA967E" w14:textId="77777777"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14:paraId="2B6C3831" w14:textId="5B71F193" w:rsidR="006227A9" w:rsidRPr="003B2A9D" w:rsidRDefault="006227A9" w:rsidP="006227A9">
      <w:pPr>
        <w:pStyle w:val="Bezodstpw"/>
        <w:numPr>
          <w:ilvl w:val="0"/>
          <w:numId w:val="4"/>
        </w:numPr>
        <w:spacing w:line="276" w:lineRule="auto"/>
        <w:ind w:left="284" w:hanging="284"/>
        <w:jc w:val="both"/>
        <w:rPr>
          <w:rStyle w:val="FontStyle77"/>
          <w:color w:val="auto"/>
          <w:sz w:val="24"/>
          <w:szCs w:val="24"/>
        </w:rPr>
      </w:pPr>
      <w:r w:rsidRPr="003B2A9D">
        <w:rPr>
          <w:rStyle w:val="FontStyle77"/>
          <w:color w:val="auto"/>
          <w:sz w:val="24"/>
          <w:szCs w:val="24"/>
        </w:rPr>
        <w:t xml:space="preserve">Przy realizacji przedmiotu zamówienia nadzór inwestorski z ramienia Zamawiającego sprawować będzie: </w:t>
      </w:r>
      <w:r w:rsidR="00ED212C">
        <w:rPr>
          <w:rStyle w:val="FontStyle77"/>
          <w:color w:val="auto"/>
          <w:sz w:val="24"/>
          <w:szCs w:val="24"/>
        </w:rPr>
        <w:t>……………………………….</w:t>
      </w:r>
    </w:p>
    <w:p w14:paraId="71B47029" w14:textId="3790B445" w:rsidR="006227A9" w:rsidRPr="003B2A9D" w:rsidRDefault="006227A9" w:rsidP="006227A9">
      <w:pPr>
        <w:pStyle w:val="Bezodstpw"/>
        <w:numPr>
          <w:ilvl w:val="0"/>
          <w:numId w:val="5"/>
        </w:numPr>
        <w:spacing w:line="276" w:lineRule="auto"/>
        <w:ind w:left="284" w:hanging="284"/>
        <w:jc w:val="both"/>
        <w:rPr>
          <w:rStyle w:val="FontStyle77"/>
          <w:color w:val="auto"/>
          <w:sz w:val="24"/>
          <w:szCs w:val="24"/>
        </w:rPr>
      </w:pPr>
      <w:r w:rsidRPr="003B2A9D">
        <w:rPr>
          <w:rStyle w:val="FontStyle77"/>
          <w:color w:val="auto"/>
          <w:sz w:val="24"/>
          <w:szCs w:val="24"/>
        </w:rPr>
        <w:t xml:space="preserve">Kierownikiem budowy z ramienia Wykonawcy będzie: </w:t>
      </w:r>
      <w:r w:rsidR="00ED212C">
        <w:rPr>
          <w:rStyle w:val="FontStyle77"/>
          <w:color w:val="auto"/>
          <w:sz w:val="24"/>
          <w:szCs w:val="24"/>
        </w:rPr>
        <w:t>………………………</w:t>
      </w:r>
    </w:p>
    <w:p w14:paraId="323FD639" w14:textId="77777777"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Zakres nadzoru inwestorskiego oraz obowiązki kierownika budowy określa ustawa z dnia 07.07.1994 r. Prawo budowlane (</w:t>
      </w:r>
      <w:r w:rsidRPr="003B2A9D">
        <w:t>Dz.U.2017 poz.1332 tj. z dnia 08.06.2017</w:t>
      </w:r>
      <w:r w:rsidRPr="003B2A9D">
        <w:rPr>
          <w:rStyle w:val="FontStyle77"/>
          <w:color w:val="auto"/>
          <w:sz w:val="24"/>
          <w:szCs w:val="24"/>
        </w:rPr>
        <w:t>).</w:t>
      </w:r>
    </w:p>
    <w:p w14:paraId="560A0FF6" w14:textId="281F8736"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Zmiana </w:t>
      </w:r>
      <w:r w:rsidRPr="0046292E">
        <w:rPr>
          <w:rStyle w:val="FontStyle77"/>
          <w:sz w:val="24"/>
          <w:szCs w:val="24"/>
        </w:rPr>
        <w:t xml:space="preserve">lub uzupełnienie przedstawicieli Stron, nie stanowi zmiany Umowy i wymaga pisemnego oświadczenia złożonego drugiej Stronie. Osobą upoważnioną do złożenia takiego oświadczenia ze strony Zamawiającego jest </w:t>
      </w:r>
      <w:r w:rsidR="00ED212C">
        <w:rPr>
          <w:rStyle w:val="FontStyle77"/>
          <w:sz w:val="24"/>
          <w:szCs w:val="24"/>
        </w:rPr>
        <w:t>…………………...</w:t>
      </w:r>
      <w:r w:rsidRPr="0046292E">
        <w:rPr>
          <w:rStyle w:val="FontStyle77"/>
          <w:sz w:val="24"/>
          <w:szCs w:val="24"/>
        </w:rPr>
        <w:t xml:space="preserve">, </w:t>
      </w:r>
      <w:r w:rsidRPr="003B2A9D">
        <w:rPr>
          <w:rStyle w:val="FontStyle77"/>
          <w:color w:val="auto"/>
          <w:sz w:val="24"/>
          <w:szCs w:val="24"/>
        </w:rPr>
        <w:t xml:space="preserve">a ze strony </w:t>
      </w:r>
      <w:r w:rsidRPr="003B2A9D">
        <w:rPr>
          <w:rStyle w:val="FontStyle77"/>
          <w:color w:val="auto"/>
          <w:sz w:val="24"/>
          <w:szCs w:val="24"/>
        </w:rPr>
        <w:lastRenderedPageBreak/>
        <w:t xml:space="preserve">Wykonawcy jest </w:t>
      </w:r>
      <w:r w:rsidR="00ED212C">
        <w:rPr>
          <w:rStyle w:val="FontStyle77"/>
          <w:color w:val="auto"/>
          <w:sz w:val="24"/>
          <w:szCs w:val="24"/>
        </w:rPr>
        <w:t>……………………………</w:t>
      </w:r>
    </w:p>
    <w:p w14:paraId="5B13469A" w14:textId="77777777" w:rsidR="006227A9"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14:paraId="0D8873EA" w14:textId="4961EBC7" w:rsidR="006227A9" w:rsidRDefault="006227A9" w:rsidP="006227A9">
      <w:pPr>
        <w:pStyle w:val="Bezodstpw"/>
        <w:spacing w:line="276" w:lineRule="auto"/>
        <w:ind w:left="284"/>
        <w:jc w:val="both"/>
        <w:rPr>
          <w:rStyle w:val="FontStyle77"/>
          <w:sz w:val="24"/>
          <w:szCs w:val="24"/>
        </w:rPr>
      </w:pPr>
      <w:r>
        <w:rPr>
          <w:rStyle w:val="FontStyle77"/>
          <w:sz w:val="24"/>
          <w:szCs w:val="24"/>
        </w:rPr>
        <w:t xml:space="preserve">Zamawiający: </w:t>
      </w:r>
      <w:r w:rsidR="00ED212C">
        <w:rPr>
          <w:rStyle w:val="FontStyle77"/>
          <w:sz w:val="24"/>
          <w:szCs w:val="24"/>
        </w:rPr>
        <w:t>…………………………………………………</w:t>
      </w:r>
      <w:r>
        <w:rPr>
          <w:rStyle w:val="FontStyle77"/>
          <w:sz w:val="24"/>
          <w:szCs w:val="24"/>
        </w:rPr>
        <w:t>,</w:t>
      </w:r>
    </w:p>
    <w:p w14:paraId="46D3960C" w14:textId="3F97832E" w:rsidR="006227A9" w:rsidRPr="00EE29E8" w:rsidRDefault="006227A9" w:rsidP="006227A9">
      <w:pPr>
        <w:pStyle w:val="Bezodstpw"/>
        <w:spacing w:line="276" w:lineRule="auto"/>
        <w:ind w:left="284"/>
        <w:jc w:val="both"/>
        <w:rPr>
          <w:rStyle w:val="FontStyle77"/>
          <w:sz w:val="24"/>
          <w:szCs w:val="24"/>
        </w:rPr>
      </w:pPr>
      <w:r>
        <w:rPr>
          <w:rStyle w:val="FontStyle77"/>
          <w:sz w:val="24"/>
          <w:szCs w:val="24"/>
        </w:rPr>
        <w:t xml:space="preserve">Wykonawca: </w:t>
      </w:r>
      <w:r w:rsidR="00ED212C">
        <w:t>………………………………………………….</w:t>
      </w:r>
      <w:r>
        <w:t>.</w:t>
      </w:r>
    </w:p>
    <w:p w14:paraId="3E30337C" w14:textId="77777777" w:rsidR="006227A9" w:rsidRPr="00EE29E8" w:rsidRDefault="006227A9" w:rsidP="006227A9">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14:paraId="5A33EFD1" w14:textId="20B8CF33" w:rsidR="006227A9" w:rsidRPr="003B2A9D" w:rsidRDefault="006227A9" w:rsidP="006227A9">
      <w:pPr>
        <w:pStyle w:val="Bezodstpw"/>
        <w:numPr>
          <w:ilvl w:val="0"/>
          <w:numId w:val="6"/>
        </w:numPr>
        <w:spacing w:line="276" w:lineRule="auto"/>
        <w:ind w:left="284" w:hanging="284"/>
        <w:jc w:val="both"/>
        <w:rPr>
          <w:rStyle w:val="FontStyle77"/>
          <w:color w:val="auto"/>
          <w:sz w:val="24"/>
          <w:szCs w:val="24"/>
        </w:rPr>
      </w:pPr>
      <w:r w:rsidRPr="003B2A9D">
        <w:rPr>
          <w:rStyle w:val="FontStyle77"/>
          <w:color w:val="auto"/>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„OK” lub inny równoważny potwierdzający prawidłowość nadania na faksie Zamawiającego. Za skuteczne doręczenie Wykonawcy poczty elektronicznej Strony uznają </w:t>
      </w:r>
      <w:r w:rsidR="005F7604" w:rsidRPr="003B2A9D">
        <w:rPr>
          <w:rStyle w:val="FontStyle77"/>
          <w:color w:val="auto"/>
          <w:sz w:val="24"/>
          <w:szCs w:val="24"/>
        </w:rPr>
        <w:t xml:space="preserve">wiadomości wysłane za potwierdzeniem doręczenia. wprowadzenie </w:t>
      </w:r>
      <w:r w:rsidRPr="003B2A9D">
        <w:rPr>
          <w:rStyle w:val="FontStyle77"/>
          <w:color w:val="auto"/>
          <w:sz w:val="24"/>
          <w:szCs w:val="24"/>
        </w:rPr>
        <w:t>do sytemu elektronicznego poprzez skuteczne wysłanie wiadomości na podany przez Wykonawcę adres poczty elektronicznej oraz brak otrzymania przez Zamawiającego niezwłocznej informacji zwrotnej o przeszkodzie w doręczeniu poczty elektronicznej.</w:t>
      </w:r>
    </w:p>
    <w:p w14:paraId="1584019D" w14:textId="77777777" w:rsidR="00F92412" w:rsidRPr="0046292E" w:rsidRDefault="00F92412" w:rsidP="00F92412">
      <w:pPr>
        <w:pStyle w:val="Bezodstpw"/>
        <w:spacing w:line="276" w:lineRule="auto"/>
        <w:jc w:val="center"/>
      </w:pPr>
    </w:p>
    <w:p w14:paraId="043EB1F7"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14:paraId="743E009B"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14:paraId="09AA3D23"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14:paraId="62F820E2"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14:paraId="64126EA4"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14:paraId="322B830A"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14:paraId="4A4EDAF8"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14:paraId="4E3328BF" w14:textId="77777777"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przedłożenia informacji na piśmie.</w:t>
      </w:r>
    </w:p>
    <w:p w14:paraId="1BAEFA43" w14:textId="77777777" w:rsidR="00F92412" w:rsidRPr="0046292E" w:rsidRDefault="00F92412" w:rsidP="00F92412">
      <w:pPr>
        <w:pStyle w:val="Bezodstpw"/>
        <w:spacing w:line="276" w:lineRule="auto"/>
        <w:jc w:val="center"/>
      </w:pPr>
    </w:p>
    <w:p w14:paraId="22C38BC6"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14:paraId="42D5DD95" w14:textId="77777777"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14:paraId="21A26EE1" w14:textId="4640E8A1"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w:t>
      </w:r>
      <w:r w:rsidR="00B9417F">
        <w:rPr>
          <w:rStyle w:val="FontStyle75"/>
          <w:sz w:val="24"/>
          <w:szCs w:val="24"/>
        </w:rPr>
        <w:t>ryczałtowe</w:t>
      </w:r>
      <w:r w:rsidRPr="007F4A20">
        <w:rPr>
          <w:rStyle w:val="FontStyle75"/>
          <w:sz w:val="24"/>
          <w:szCs w:val="24"/>
        </w:rPr>
        <w:t xml:space="preserve"> </w:t>
      </w:r>
      <w:r w:rsidRPr="007F4A20">
        <w:rPr>
          <w:rStyle w:val="FontStyle77"/>
          <w:sz w:val="24"/>
          <w:szCs w:val="24"/>
        </w:rPr>
        <w:t xml:space="preserve">w wysokości: </w:t>
      </w:r>
      <w:r w:rsidR="00ED212C">
        <w:rPr>
          <w:rStyle w:val="FontStyle77"/>
          <w:sz w:val="24"/>
          <w:szCs w:val="24"/>
        </w:rPr>
        <w:t>………….</w:t>
      </w:r>
      <w:r w:rsidRPr="007F4A20">
        <w:rPr>
          <w:rStyle w:val="FontStyle77"/>
          <w:sz w:val="24"/>
          <w:szCs w:val="24"/>
        </w:rPr>
        <w:t xml:space="preserve"> złotych brutto (słownie złotych: </w:t>
      </w:r>
      <w:r w:rsidR="00ED212C">
        <w:rPr>
          <w:rStyle w:val="FontStyle77"/>
          <w:sz w:val="24"/>
          <w:szCs w:val="24"/>
        </w:rPr>
        <w:t>…………………………………………………………………………………………….</w:t>
      </w:r>
      <w:r w:rsidRPr="007F4A20">
        <w:rPr>
          <w:rStyle w:val="FontStyle77"/>
          <w:sz w:val="24"/>
          <w:szCs w:val="24"/>
        </w:rPr>
        <w:t xml:space="preserve">). Wynagrodzenie obejmuje podatek </w:t>
      </w:r>
      <w:r w:rsidRPr="007F4A20">
        <w:rPr>
          <w:rStyle w:val="FontStyle77"/>
          <w:sz w:val="24"/>
          <w:szCs w:val="24"/>
          <w:lang w:eastAsia="en-US"/>
        </w:rPr>
        <w:t>VAT, w kwocie</w:t>
      </w:r>
      <w:r>
        <w:rPr>
          <w:rStyle w:val="FontStyle77"/>
          <w:sz w:val="24"/>
          <w:szCs w:val="24"/>
          <w:lang w:eastAsia="en-US"/>
        </w:rPr>
        <w:t xml:space="preserve"> </w:t>
      </w:r>
      <w:r w:rsidR="00ED212C">
        <w:rPr>
          <w:rStyle w:val="FontStyle77"/>
          <w:sz w:val="24"/>
          <w:szCs w:val="24"/>
          <w:lang w:eastAsia="en-US"/>
        </w:rPr>
        <w:t>………………….</w:t>
      </w:r>
      <w:r w:rsidR="000E019E">
        <w:rPr>
          <w:rStyle w:val="FontStyle77"/>
          <w:sz w:val="24"/>
          <w:szCs w:val="24"/>
          <w:lang w:eastAsia="en-US"/>
        </w:rPr>
        <w:t xml:space="preserve"> </w:t>
      </w:r>
      <w:r w:rsidRPr="007F4A20">
        <w:rPr>
          <w:rStyle w:val="FontStyle77"/>
          <w:sz w:val="24"/>
          <w:szCs w:val="24"/>
          <w:lang w:eastAsia="en-US"/>
        </w:rPr>
        <w:t>złot</w:t>
      </w:r>
      <w:r w:rsidR="000E019E">
        <w:rPr>
          <w:rStyle w:val="FontStyle77"/>
          <w:sz w:val="24"/>
          <w:szCs w:val="24"/>
          <w:lang w:eastAsia="en-US"/>
        </w:rPr>
        <w:t>ych</w:t>
      </w:r>
      <w:r w:rsidRPr="007F4A20">
        <w:rPr>
          <w:rStyle w:val="FontStyle77"/>
          <w:sz w:val="24"/>
          <w:szCs w:val="24"/>
          <w:lang w:eastAsia="en-US"/>
        </w:rPr>
        <w:t>.</w:t>
      </w:r>
    </w:p>
    <w:p w14:paraId="6F8467BB" w14:textId="6DC92F6F"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Wynagrodzenie nie ulegnie zmianie</w:t>
      </w:r>
      <w:r w:rsidR="00C8379F">
        <w:rPr>
          <w:rStyle w:val="FontStyle77"/>
          <w:sz w:val="24"/>
          <w:szCs w:val="24"/>
        </w:rPr>
        <w:t xml:space="preserve"> </w:t>
      </w:r>
      <w:r w:rsidR="00C8379F" w:rsidRPr="00C8379F">
        <w:rPr>
          <w:rStyle w:val="FontStyle77"/>
          <w:sz w:val="24"/>
          <w:szCs w:val="24"/>
        </w:rPr>
        <w:t>z</w:t>
      </w:r>
      <w:r w:rsidR="00072783">
        <w:rPr>
          <w:rStyle w:val="FontStyle77"/>
          <w:sz w:val="24"/>
          <w:szCs w:val="24"/>
        </w:rPr>
        <w:t>a</w:t>
      </w:r>
      <w:r w:rsidR="00C8379F" w:rsidRPr="00C8379F">
        <w:rPr>
          <w:rStyle w:val="FontStyle77"/>
          <w:sz w:val="24"/>
          <w:szCs w:val="24"/>
        </w:rPr>
        <w:t xml:space="preserve"> </w:t>
      </w:r>
      <w:r w:rsidR="00072783">
        <w:rPr>
          <w:rStyle w:val="FontStyle77"/>
          <w:sz w:val="24"/>
          <w:szCs w:val="24"/>
        </w:rPr>
        <w:t xml:space="preserve">wyjątkiem opisanym </w:t>
      </w:r>
      <w:r w:rsidR="00C8379F">
        <w:rPr>
          <w:rStyle w:val="FontStyle77"/>
          <w:sz w:val="24"/>
          <w:szCs w:val="24"/>
        </w:rPr>
        <w:t xml:space="preserve">w </w:t>
      </w:r>
      <w:r w:rsidR="00C8379F" w:rsidRPr="0046292E">
        <w:rPr>
          <w:rStyle w:val="FontStyle77"/>
          <w:sz w:val="24"/>
          <w:szCs w:val="24"/>
        </w:rPr>
        <w:t>§</w:t>
      </w:r>
      <w:r w:rsidR="00C8379F">
        <w:rPr>
          <w:rStyle w:val="FontStyle77"/>
          <w:sz w:val="24"/>
          <w:szCs w:val="24"/>
        </w:rPr>
        <w:t xml:space="preserve"> 19</w:t>
      </w:r>
      <w:r w:rsidR="00072783">
        <w:rPr>
          <w:rStyle w:val="FontStyle77"/>
          <w:sz w:val="24"/>
          <w:szCs w:val="24"/>
        </w:rPr>
        <w:t xml:space="preserve"> pkt 3</w:t>
      </w:r>
      <w:r w:rsidRPr="0046292E">
        <w:rPr>
          <w:rStyle w:val="FontStyle77"/>
          <w:sz w:val="24"/>
          <w:szCs w:val="24"/>
        </w:rPr>
        <w:t>.</w:t>
      </w:r>
    </w:p>
    <w:p w14:paraId="458C6167"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Niedoszacowanie, pominięcie oraz brak rozpoznania zakresu przedmiotu umowy nie może być podstawą do żądania przez Wykonawcę zmiany wynagrodzenia określonego w ust. 1 niniejszego paragrafu.</w:t>
      </w:r>
    </w:p>
    <w:p w14:paraId="3581789F"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14:paraId="42FD3B30"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14:paraId="07D46899"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14:paraId="7ABD65FC" w14:textId="77777777"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14:paraId="4EFE5B6C" w14:textId="6B8C0C7C"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 xml:space="preserve">maksymalnie </w:t>
      </w:r>
      <w:r w:rsidR="00C5472D" w:rsidRPr="003B2A9D">
        <w:rPr>
          <w:bCs/>
        </w:rPr>
        <w:t>czterech</w:t>
      </w:r>
      <w:r w:rsidRPr="00786F9E">
        <w:rPr>
          <w:bCs/>
        </w:rPr>
        <w:t xml:space="preserve"> transzach, które będą dokonywane przelewem na wskazany przez Wykonawcę rachunek bankowy</w:t>
      </w:r>
      <w:r w:rsidR="00F047F0" w:rsidRPr="00786F9E">
        <w:rPr>
          <w:bCs/>
          <w:color w:val="000000"/>
        </w:rPr>
        <w:t>.</w:t>
      </w:r>
    </w:p>
    <w:p w14:paraId="0F062736" w14:textId="4F0152ED" w:rsidR="00F92412" w:rsidRPr="003B2A9D" w:rsidRDefault="00F92412" w:rsidP="008408B6">
      <w:pPr>
        <w:pStyle w:val="Bezodstpw"/>
        <w:numPr>
          <w:ilvl w:val="0"/>
          <w:numId w:val="8"/>
        </w:numPr>
        <w:spacing w:line="276" w:lineRule="auto"/>
        <w:ind w:left="284" w:hanging="284"/>
        <w:jc w:val="both"/>
        <w:rPr>
          <w:rStyle w:val="FontStyle77"/>
          <w:color w:val="auto"/>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xml:space="preserve">. 9 umowy. Jeżeli wady nie są istotne, Zamawiający uprawniony jest do obniżenia wynagrodzenia proporcjonalnie do stopnia zmniejszenia użyteczności Przedmiotu Umowy. </w:t>
      </w:r>
      <w:r w:rsidRPr="003B2A9D">
        <w:rPr>
          <w:rStyle w:val="FontStyle77"/>
          <w:color w:val="auto"/>
          <w:sz w:val="24"/>
          <w:szCs w:val="24"/>
        </w:rPr>
        <w:t>W przypadku braku porozumienia między Stronami stopień zmniejszenia użyteczności Przedmiotu Umowy oraz wartość obniżonego wynagrodzenia określi Zamawiający.</w:t>
      </w:r>
      <w:r w:rsidR="005F7604" w:rsidRPr="003B2A9D">
        <w:rPr>
          <w:rStyle w:val="FontStyle77"/>
          <w:color w:val="auto"/>
          <w:sz w:val="24"/>
          <w:szCs w:val="24"/>
        </w:rPr>
        <w:t xml:space="preserve"> Wartość zmniejszenia zaakceptują obie Strony.</w:t>
      </w:r>
    </w:p>
    <w:p w14:paraId="7A1B0872" w14:textId="77777777"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14:paraId="7A2008B4" w14:textId="77777777" w:rsidR="00F92412" w:rsidRDefault="00F92412" w:rsidP="00F92412">
      <w:pPr>
        <w:pStyle w:val="Bezodstpw"/>
        <w:spacing w:line="276" w:lineRule="auto"/>
        <w:jc w:val="center"/>
        <w:rPr>
          <w:rStyle w:val="FontStyle75"/>
          <w:sz w:val="24"/>
          <w:szCs w:val="24"/>
        </w:rPr>
      </w:pPr>
    </w:p>
    <w:p w14:paraId="39FAD50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14:paraId="66CA6BB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14:paraId="7E924774" w14:textId="77777777"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14:paraId="4CCC2B65" w14:textId="77777777"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14:paraId="4FA99E14" w14:textId="77777777"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14:paraId="39223DAF" w14:textId="77777777"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 xml:space="preserve">w przypadku faktury częściowej lub końcowej potwierdzenie winno być dołączone do częściowego lub końcowego protokołu odbioru robót; </w:t>
      </w:r>
    </w:p>
    <w:p w14:paraId="71A522EF" w14:textId="77777777"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1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14:paraId="673A2C26"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14:paraId="3DBC9B6D"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p</w:t>
      </w:r>
      <w:r>
        <w:rPr>
          <w:rStyle w:val="FontStyle77"/>
          <w:sz w:val="24"/>
          <w:szCs w:val="24"/>
        </w:rPr>
        <w:t>p</w:t>
      </w:r>
      <w:r w:rsidRPr="007F4A20">
        <w:rPr>
          <w:rStyle w:val="FontStyle77"/>
          <w:sz w:val="24"/>
          <w:szCs w:val="24"/>
        </w:rPr>
        <w:t xml:space="preserve">kt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07A3747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14:paraId="24B81190"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14:paraId="44867F5A" w14:textId="77777777"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r>
        <w:rPr>
          <w:rStyle w:val="FontStyle77"/>
          <w:sz w:val="24"/>
          <w:szCs w:val="24"/>
        </w:rPr>
        <w:t xml:space="preserve">ppkt 4 </w:t>
      </w:r>
      <w:r w:rsidRPr="007F4A20">
        <w:rPr>
          <w:rStyle w:val="FontStyle77"/>
          <w:sz w:val="24"/>
          <w:szCs w:val="24"/>
        </w:rPr>
        <w:t>j.w., w terminie wskazanym przez Zamawiającego, Zamawiający może:</w:t>
      </w:r>
    </w:p>
    <w:p w14:paraId="76D088D1"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14:paraId="391DB40F"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14:paraId="43918049" w14:textId="77777777"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14:paraId="3FF34C62" w14:textId="77777777"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14:paraId="73C61999" w14:textId="76C7E0D6"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xml:space="preserve">. 1 niniejszego paragrafu, lub konieczność dokonania bezpośrednich zapłat na sumę większą niż </w:t>
      </w:r>
      <w:r w:rsidRPr="003B2A9D">
        <w:rPr>
          <w:rStyle w:val="FontStyle77"/>
          <w:color w:val="auto"/>
          <w:sz w:val="24"/>
          <w:szCs w:val="24"/>
        </w:rPr>
        <w:t>10%</w:t>
      </w:r>
      <w:r w:rsidR="005F7604" w:rsidRPr="003B2A9D">
        <w:rPr>
          <w:rStyle w:val="FontStyle77"/>
          <w:color w:val="auto"/>
          <w:sz w:val="24"/>
          <w:szCs w:val="24"/>
        </w:rPr>
        <w:t xml:space="preserve"> </w:t>
      </w:r>
      <w:r w:rsidRPr="007F4A20">
        <w:rPr>
          <w:rStyle w:val="FontStyle77"/>
          <w:sz w:val="24"/>
          <w:szCs w:val="24"/>
        </w:rPr>
        <w:t>wartości wynagrodzenia brutto może stanowić podstawę do odstąpienia od umowy w sprawie zamówienia publicznego przez Zamawiającego z winy Wykonawcy.</w:t>
      </w:r>
    </w:p>
    <w:p w14:paraId="45846AA7" w14:textId="77777777" w:rsidR="00786F9E" w:rsidRDefault="00786F9E" w:rsidP="00F92412">
      <w:pPr>
        <w:pStyle w:val="Bezodstpw"/>
        <w:spacing w:line="276" w:lineRule="auto"/>
        <w:jc w:val="center"/>
        <w:rPr>
          <w:rStyle w:val="FontStyle75"/>
          <w:sz w:val="24"/>
          <w:szCs w:val="24"/>
        </w:rPr>
      </w:pPr>
    </w:p>
    <w:p w14:paraId="03FC4F67"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9</w:t>
      </w:r>
    </w:p>
    <w:p w14:paraId="017EE7E1" w14:textId="77777777"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14:paraId="7C9264D2"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 xml:space="preserve">Zamawiający wymaga zatrudnienia przez wykonawcę lub podwykonawcę osób wykonujących wszelkie czynności wchodzące w tzw. koszty bezpośrednie na podstawie </w:t>
      </w:r>
      <w:r w:rsidRPr="00790B73">
        <w:rPr>
          <w:rStyle w:val="FontStyle44"/>
          <w:sz w:val="24"/>
          <w:szCs w:val="24"/>
        </w:rPr>
        <w:lastRenderedPageBreak/>
        <w:t>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14:paraId="1732D470" w14:textId="77777777"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14:paraId="140C8D5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14:paraId="4097862B"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14:paraId="1002FC9C" w14:textId="77777777"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14:paraId="5DA1B01B"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14:paraId="1EEDE7EF"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14:paraId="27E7736C" w14:textId="77777777"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14:paraId="7543C787" w14:textId="77777777"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14:paraId="444A8951" w14:textId="77777777" w:rsidR="00F92412" w:rsidRPr="00790B73" w:rsidRDefault="00F92412" w:rsidP="008408B6">
      <w:pPr>
        <w:pStyle w:val="Akapitzlist"/>
        <w:numPr>
          <w:ilvl w:val="0"/>
          <w:numId w:val="38"/>
        </w:numPr>
        <w:spacing w:line="276" w:lineRule="auto"/>
        <w:ind w:left="284" w:hanging="284"/>
        <w:jc w:val="both"/>
      </w:pPr>
      <w:r w:rsidRPr="00790B73">
        <w:lastRenderedPageBreak/>
        <w:t>W przypadku uzasadnionych wątpliwości, co do przestrzegania prawa pracy przez wykonawcę lub podwykonawcę, zamawiający może zwrócić się o przeprowadzenie kontroli przez Państwową Inspekcję Pracy.</w:t>
      </w:r>
    </w:p>
    <w:p w14:paraId="7A82CB41" w14:textId="77777777" w:rsidR="00F92412" w:rsidRPr="0086165B" w:rsidRDefault="00F92412" w:rsidP="00F92412">
      <w:pPr>
        <w:pStyle w:val="Bezodstpw"/>
        <w:spacing w:line="276" w:lineRule="auto"/>
        <w:jc w:val="both"/>
      </w:pPr>
    </w:p>
    <w:p w14:paraId="06BC6CDC" w14:textId="098D22A2"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14:paraId="05A8EB4C" w14:textId="77777777"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14:paraId="3C577F01"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14:paraId="03B00C47" w14:textId="77777777"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14:paraId="13D3BB2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14:paraId="3CBF0229"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14:paraId="06C2AD93" w14:textId="1E70A225"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Zamawiający przystąpi do odbioru częściowego w terminie </w:t>
      </w:r>
      <w:r w:rsidR="005F7604" w:rsidRPr="003B2A9D">
        <w:rPr>
          <w:rStyle w:val="FontStyle77"/>
          <w:color w:val="auto"/>
          <w:sz w:val="24"/>
          <w:szCs w:val="24"/>
        </w:rPr>
        <w:t>3</w:t>
      </w:r>
      <w:r w:rsidR="005F7604" w:rsidRPr="005F7604">
        <w:rPr>
          <w:rStyle w:val="FontStyle77"/>
          <w:color w:val="FF0000"/>
          <w:sz w:val="24"/>
          <w:szCs w:val="24"/>
        </w:rPr>
        <w:t xml:space="preserve"> </w:t>
      </w:r>
      <w:r w:rsidRPr="0086165B">
        <w:rPr>
          <w:rStyle w:val="FontStyle77"/>
          <w:sz w:val="24"/>
          <w:szCs w:val="24"/>
        </w:rPr>
        <w:t>dni roboczych od dnia poinformowania przez Wykonawcę o gotowości do odbioru i przedstawienia dokumentacji.</w:t>
      </w:r>
    </w:p>
    <w:p w14:paraId="7589893C"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14:paraId="3862C2C6"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14:paraId="3FD7090F"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14:paraId="37836A34" w14:textId="77777777"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Przed poinformowaniem o gotowości do odbioru końcowego inwestycji, Wykonawca zobowiązany jest do przeprowadzenia wszelkich przewidzianych w umowie lub obowiązujących przepisach prób, testów i rozruchów.</w:t>
      </w:r>
    </w:p>
    <w:p w14:paraId="478E19FE"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Przedstawiciela Zamawiającego o dacie, miejscu i godzinie przeprowadzenia prób, testów, rozruchów nie później niż na 3 dni robocze przed ich przeprowadzeniem. Zamawiający ma prawo żądać od Wykonawcy </w:t>
      </w:r>
      <w:r w:rsidRPr="0086165B">
        <w:rPr>
          <w:rStyle w:val="FontStyle77"/>
          <w:sz w:val="24"/>
          <w:szCs w:val="24"/>
        </w:rPr>
        <w:lastRenderedPageBreak/>
        <w:t>przeprowadzenia prób, testów lub rozruchów w innym miejscu, niż wskazane przez Wykonawcę, nawet jeżeli zostały już przeprowadzone.</w:t>
      </w:r>
    </w:p>
    <w:p w14:paraId="3187FB98" w14:textId="77777777"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14:paraId="48CBB349"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14:paraId="49A9D2C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14:paraId="130825A4"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14:paraId="3A98B608"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14:paraId="0F8C2641"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14:paraId="0EA43AD2"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14:paraId="4D714E66" w14:textId="77777777"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14:paraId="0ED97D2B"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14:paraId="48A3937E"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14:paraId="465E1D71"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14:paraId="239C5BA2" w14:textId="77777777"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14:paraId="407418B0" w14:textId="77777777"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wyznaczonym terminie. Nie później niż ostatniego dnia wyznaczonego terminu Strony ponownie przystąpią do odbioru końcowego.</w:t>
      </w:r>
    </w:p>
    <w:p w14:paraId="40E3F2AD"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 xml:space="preserve">Jeżeli zostaną stwierdzone wady nieistotne, ale nie występują okoliczności, uzasadniające odmowę podpisania protokołu odbioru końcowego i przekazania inwestycji do eksploatacji. Zamawiający podpisze protokół odbioru końcowego i przekazania </w:t>
      </w:r>
      <w:r w:rsidRPr="0086165B">
        <w:rPr>
          <w:rStyle w:val="FontStyle77"/>
          <w:sz w:val="24"/>
          <w:szCs w:val="24"/>
        </w:rPr>
        <w:lastRenderedPageBreak/>
        <w:t>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14:paraId="03E1AF6B" w14:textId="77777777"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14:paraId="041343D0" w14:textId="77777777" w:rsidR="00F92412" w:rsidRPr="00695757" w:rsidRDefault="00F92412" w:rsidP="00F92412">
      <w:pPr>
        <w:pStyle w:val="Bezodstpw"/>
        <w:jc w:val="center"/>
      </w:pPr>
    </w:p>
    <w:p w14:paraId="721D2EEB" w14:textId="77777777" w:rsidR="00F92412" w:rsidRPr="00695757" w:rsidRDefault="00F92412" w:rsidP="00F92412">
      <w:pPr>
        <w:pStyle w:val="Bezodstpw"/>
        <w:jc w:val="center"/>
        <w:rPr>
          <w:rStyle w:val="FontStyle75"/>
          <w:sz w:val="24"/>
          <w:szCs w:val="24"/>
        </w:rPr>
      </w:pPr>
      <w:r w:rsidRPr="00695757">
        <w:rPr>
          <w:rStyle w:val="FontStyle75"/>
          <w:sz w:val="24"/>
          <w:szCs w:val="24"/>
        </w:rPr>
        <w:t>§ 11</w:t>
      </w:r>
    </w:p>
    <w:p w14:paraId="649DDB97" w14:textId="77777777"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14:paraId="16FE1131"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14:paraId="2BE63668" w14:textId="77777777"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14:paraId="39C1F0B3"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14:paraId="603BD05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14:paraId="71B4F7EA"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14:paraId="4697C970"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14:paraId="4817AA39"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rozpowszechnianie w inny sposób w tym, ekspozycja, publikowanie części lub całości,</w:t>
      </w:r>
    </w:p>
    <w:p w14:paraId="4EEA330F" w14:textId="77777777"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14:paraId="09B5A4F0"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14:paraId="1885408A"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lastRenderedPageBreak/>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14:paraId="4B09AE32"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14:paraId="4D6C999E"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14:paraId="5A4E19FD"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14:paraId="0147E5B7" w14:textId="77777777"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14:paraId="3E44590D" w14:textId="77777777" w:rsidR="00F92412" w:rsidRDefault="00F92412" w:rsidP="00F92412">
      <w:pPr>
        <w:pStyle w:val="Bezodstpw"/>
        <w:spacing w:line="276" w:lineRule="auto"/>
        <w:jc w:val="center"/>
      </w:pPr>
    </w:p>
    <w:p w14:paraId="5F190AB5"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14:paraId="5EBCB5E4" w14:textId="77777777"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14:paraId="089ADA80"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14:paraId="37BD1ED7" w14:textId="77777777"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14:paraId="6D54FCBD"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14:paraId="7070C84E"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14:paraId="31C15D09" w14:textId="77777777"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14:paraId="621AF01E"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zapłaci Wykonawcy kary umowne za odstąpienie od umowy z przyczyn zależnych od Zamawiającego w wysokości 10% wynagrodzenia brutto, określonego w § 7 umowy.</w:t>
      </w:r>
    </w:p>
    <w:p w14:paraId="3E7AA489" w14:textId="77777777"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14:paraId="0206FC5B"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14:paraId="610BE7B4"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14:paraId="20C4CA8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lastRenderedPageBreak/>
        <w:t>nieprzedłożenia poświadczonej za zgodność z oryginałem kopii umowy o podwykonawstwo lub jej zmiany w wysokości 1% wynagrodzenia brutto, określonego w § 7 umowy;</w:t>
      </w:r>
    </w:p>
    <w:p w14:paraId="389A30E6"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14:paraId="0E52C691" w14:textId="77777777"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14:paraId="18986871"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14:paraId="29EB80A2"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14:paraId="4AB28890"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14:paraId="3E2DE19E"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14:paraId="0135340F" w14:textId="77777777"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14:paraId="711AC5C4"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14:paraId="2B21D163" w14:textId="77777777"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14:paraId="4767A2B2" w14:textId="77777777" w:rsidR="003B2A9D" w:rsidRDefault="003B2A9D" w:rsidP="00F92412">
      <w:pPr>
        <w:pStyle w:val="Bezodstpw"/>
        <w:spacing w:line="276" w:lineRule="auto"/>
        <w:jc w:val="center"/>
        <w:rPr>
          <w:rStyle w:val="FontStyle75"/>
          <w:spacing w:val="30"/>
          <w:sz w:val="24"/>
          <w:szCs w:val="24"/>
        </w:rPr>
      </w:pPr>
    </w:p>
    <w:p w14:paraId="4B6A989C" w14:textId="073CED48"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14:paraId="536D63C0" w14:textId="77777777"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14:paraId="269896BE"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14:paraId="46DBB04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wystąpiła istotna zmiana okoliczności powodująca, że wykonanie umowy nie leży w 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14:paraId="75061836"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14:paraId="05DBC4F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Wykonawca pozostaje w zwłoce w stosunku do terminów określonych w Harmonogramie Rzeczowo-Finansowym, umowie lub na jej podstawie o więcej niż 60 </w:t>
      </w:r>
      <w:r w:rsidRPr="008619C7">
        <w:rPr>
          <w:rStyle w:val="FontStyle77"/>
          <w:sz w:val="24"/>
          <w:szCs w:val="24"/>
        </w:rPr>
        <w:lastRenderedPageBreak/>
        <w:t>dni;</w:t>
      </w:r>
    </w:p>
    <w:p w14:paraId="5B1FAFDD"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14:paraId="69AA885A"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14:paraId="4E3DC115"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14:paraId="32251B0C"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14:paraId="548B5BB9"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14:paraId="014AA32D" w14:textId="77777777"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14:paraId="27629618" w14:textId="77777777"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14:paraId="0C24D8A9"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14:paraId="7C988460"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14:paraId="021B492F" w14:textId="77777777"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14:paraId="6BD333F6"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14:paraId="207D64CD" w14:textId="77777777"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14:paraId="0590BD68"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zabezpieczy przerwane roboty w zakresie obustronnie uzgodnionym na koszt tej strony, z której to winy nastąpiło odstąpienie od umowy;</w:t>
      </w:r>
    </w:p>
    <w:p w14:paraId="1CBEE359"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14:paraId="62249962"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311D2C74" w14:textId="77777777"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Zamawiający w razie odstąpienia od umowy z przyczyn, za które Wykonawca nie odpowiada, obowiązany jest do dokonania odbioru robót przerwanych oraz przejęcia od Wykonawcy terenu robót w terminie 10 dni od daty odstąpienia oraz do zapłaty </w:t>
      </w:r>
      <w:r w:rsidRPr="008619C7">
        <w:rPr>
          <w:rStyle w:val="FontStyle77"/>
          <w:sz w:val="24"/>
          <w:szCs w:val="24"/>
        </w:rPr>
        <w:lastRenderedPageBreak/>
        <w:t>wynagrodzenia za roboty, które zostały wykonane do dnia odstąpienia.</w:t>
      </w:r>
    </w:p>
    <w:p w14:paraId="473F2E8A" w14:textId="77777777"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14:paraId="5DE93A26"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14:paraId="5768B1B9"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14:paraId="6676F1F4" w14:textId="77777777"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14:paraId="7C2CFF1E" w14:textId="77777777" w:rsidR="00F92412" w:rsidRPr="00C246EC" w:rsidRDefault="00F92412" w:rsidP="00F92412">
      <w:pPr>
        <w:pStyle w:val="Bezodstpw"/>
        <w:spacing w:line="276" w:lineRule="auto"/>
        <w:jc w:val="center"/>
      </w:pPr>
    </w:p>
    <w:p w14:paraId="65442E2A" w14:textId="77777777"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14:paraId="03ABDC4D" w14:textId="77777777"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14:paraId="732F1DAF" w14:textId="77777777" w:rsidR="00F92412" w:rsidRDefault="00F92412" w:rsidP="000E019E">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w:t>
      </w:r>
      <w:r w:rsidR="000E019E">
        <w:rPr>
          <w:rStyle w:val="FontStyle77"/>
          <w:color w:val="auto"/>
          <w:sz w:val="24"/>
        </w:rPr>
        <w:t>.</w:t>
      </w:r>
    </w:p>
    <w:p w14:paraId="7192A6C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14:paraId="22140E69"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14:paraId="767992F4"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14:paraId="31079F6A"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14:paraId="0C7B7A41"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14:paraId="780DD3CC"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14:paraId="45831E30" w14:textId="77777777"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14:paraId="5229F2A0" w14:textId="77777777"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14:paraId="2E4DC023"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 xml:space="preserve">podwykonawcy lub dalszemu </w:t>
      </w:r>
      <w:r w:rsidRPr="00C246EC">
        <w:rPr>
          <w:rStyle w:val="FontStyle77"/>
          <w:color w:val="auto"/>
          <w:sz w:val="24"/>
        </w:rPr>
        <w:lastRenderedPageBreak/>
        <w:t>podwykonawcy dostawy, usługi lub roboty budowlanej,</w:t>
      </w:r>
    </w:p>
    <w:p w14:paraId="77D0DAA6" w14:textId="77777777"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14:paraId="22610DA4"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14:paraId="0054FF75" w14:textId="77777777"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14:paraId="57D8EBCB"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14:paraId="37DA9EBE"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14:paraId="5908B8A3" w14:textId="77777777"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14:paraId="3EA02858"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14:paraId="21389DB9" w14:textId="77777777"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14:paraId="14078F50" w14:textId="77777777" w:rsidR="000E019E" w:rsidRDefault="000E019E" w:rsidP="00F92412">
      <w:pPr>
        <w:pStyle w:val="Bezodstpw"/>
        <w:spacing w:line="276" w:lineRule="auto"/>
        <w:jc w:val="center"/>
        <w:rPr>
          <w:rStyle w:val="FontStyle75"/>
          <w:spacing w:val="30"/>
          <w:sz w:val="24"/>
          <w:szCs w:val="24"/>
        </w:rPr>
      </w:pPr>
    </w:p>
    <w:p w14:paraId="0111A005"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14:paraId="1C349CE3"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14:paraId="2973655E" w14:textId="4A741894" w:rsidR="00F92412" w:rsidRPr="004B699A" w:rsidRDefault="00F92412" w:rsidP="008408B6">
      <w:pPr>
        <w:pStyle w:val="Bezodstpw"/>
        <w:numPr>
          <w:ilvl w:val="0"/>
          <w:numId w:val="21"/>
        </w:numPr>
        <w:spacing w:line="276" w:lineRule="auto"/>
        <w:ind w:left="284" w:hanging="284"/>
        <w:jc w:val="both"/>
        <w:rPr>
          <w:rStyle w:val="FontStyle77"/>
          <w:color w:val="auto"/>
          <w:sz w:val="24"/>
          <w:szCs w:val="24"/>
        </w:rPr>
      </w:pPr>
      <w:r w:rsidRPr="004B699A">
        <w:rPr>
          <w:rStyle w:val="FontStyle77"/>
          <w:color w:val="auto"/>
          <w:sz w:val="24"/>
          <w:szCs w:val="24"/>
        </w:rPr>
        <w:t>Wykonawca</w:t>
      </w:r>
      <w:r w:rsidRPr="00C6580A">
        <w:rPr>
          <w:rStyle w:val="FontStyle77"/>
          <w:color w:val="FF0000"/>
          <w:sz w:val="24"/>
          <w:szCs w:val="24"/>
        </w:rPr>
        <w:t xml:space="preserve"> </w:t>
      </w:r>
      <w:r w:rsidRPr="003B2A9D">
        <w:rPr>
          <w:rStyle w:val="FontStyle77"/>
          <w:color w:val="auto"/>
          <w:sz w:val="24"/>
          <w:szCs w:val="24"/>
        </w:rPr>
        <w:t>przed zawarciem</w:t>
      </w:r>
      <w:r w:rsidR="004B699A" w:rsidRPr="003B2A9D">
        <w:rPr>
          <w:rStyle w:val="FontStyle77"/>
          <w:color w:val="auto"/>
          <w:sz w:val="24"/>
          <w:szCs w:val="24"/>
        </w:rPr>
        <w:t xml:space="preserve"> </w:t>
      </w:r>
      <w:r w:rsidR="00707CD5" w:rsidRPr="003B2A9D">
        <w:rPr>
          <w:rStyle w:val="FontStyle77"/>
          <w:color w:val="auto"/>
          <w:sz w:val="24"/>
          <w:szCs w:val="24"/>
        </w:rPr>
        <w:t>najpóźniej do dnia wystawienia pierwszej FV dostarczy</w:t>
      </w:r>
      <w:r w:rsidRPr="003B2A9D">
        <w:rPr>
          <w:rStyle w:val="FontStyle77"/>
          <w:color w:val="auto"/>
          <w:sz w:val="24"/>
          <w:szCs w:val="24"/>
        </w:rPr>
        <w:t xml:space="preserve"> </w:t>
      </w:r>
      <w:r w:rsidRPr="004B699A">
        <w:rPr>
          <w:rStyle w:val="FontStyle77"/>
          <w:color w:val="auto"/>
          <w:sz w:val="24"/>
          <w:szCs w:val="24"/>
        </w:rPr>
        <w:t xml:space="preserve">Zamawiającemu dokumenty stwierdzające wniesienie zabezpieczenia należytego wykonania umowy w wysokości </w:t>
      </w:r>
      <w:r w:rsidR="00786F9E" w:rsidRPr="004B699A">
        <w:rPr>
          <w:rStyle w:val="FontStyle77"/>
          <w:color w:val="auto"/>
          <w:sz w:val="24"/>
          <w:szCs w:val="24"/>
        </w:rPr>
        <w:t>5</w:t>
      </w:r>
      <w:r w:rsidRPr="004B699A">
        <w:rPr>
          <w:rStyle w:val="FontStyle77"/>
          <w:color w:val="auto"/>
          <w:sz w:val="24"/>
          <w:szCs w:val="24"/>
        </w:rPr>
        <w:t>% wartości umownej brutto zamówienia, tj zł</w:t>
      </w:r>
      <w:r w:rsidR="000E019E" w:rsidRPr="004B699A">
        <w:rPr>
          <w:rStyle w:val="FontStyle77"/>
          <w:color w:val="auto"/>
          <w:sz w:val="24"/>
          <w:szCs w:val="24"/>
        </w:rPr>
        <w:t xml:space="preserve"> </w:t>
      </w:r>
      <w:r w:rsidR="00ED212C">
        <w:rPr>
          <w:rStyle w:val="FontStyle77"/>
          <w:color w:val="auto"/>
          <w:sz w:val="24"/>
          <w:szCs w:val="24"/>
        </w:rPr>
        <w:t>……..</w:t>
      </w:r>
      <w:r w:rsidR="000E019E" w:rsidRPr="004B699A">
        <w:rPr>
          <w:rStyle w:val="FontStyle77"/>
          <w:color w:val="auto"/>
          <w:sz w:val="24"/>
          <w:szCs w:val="24"/>
        </w:rPr>
        <w:t>‬</w:t>
      </w:r>
      <w:r w:rsidRPr="004B699A">
        <w:rPr>
          <w:rStyle w:val="FontStyle77"/>
          <w:color w:val="auto"/>
          <w:sz w:val="24"/>
          <w:szCs w:val="24"/>
        </w:rPr>
        <w:t xml:space="preserve">, (słownie: </w:t>
      </w:r>
      <w:r w:rsidR="00ED212C">
        <w:rPr>
          <w:rStyle w:val="FontStyle77"/>
          <w:color w:val="auto"/>
          <w:sz w:val="24"/>
          <w:szCs w:val="24"/>
        </w:rPr>
        <w:t>……………………………………..</w:t>
      </w:r>
      <w:r w:rsidRPr="004B699A">
        <w:rPr>
          <w:rStyle w:val="FontStyle77"/>
          <w:color w:val="auto"/>
          <w:sz w:val="24"/>
          <w:szCs w:val="24"/>
        </w:rPr>
        <w:t>).</w:t>
      </w:r>
      <w:r w:rsidR="00EE7D59" w:rsidRPr="004B699A">
        <w:rPr>
          <w:rStyle w:val="FontStyle77"/>
          <w:color w:val="auto"/>
          <w:sz w:val="24"/>
          <w:szCs w:val="24"/>
        </w:rPr>
        <w:t xml:space="preserve"> </w:t>
      </w:r>
    </w:p>
    <w:p w14:paraId="4B048F44"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14:paraId="08F90A2C"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14:paraId="5507E957"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14:paraId="2B8F80A7" w14:textId="1A0DB541" w:rsidR="00F92412" w:rsidRPr="004B699A" w:rsidRDefault="00F92412" w:rsidP="008408B6">
      <w:pPr>
        <w:pStyle w:val="Bezodstpw"/>
        <w:numPr>
          <w:ilvl w:val="0"/>
          <w:numId w:val="49"/>
        </w:numPr>
        <w:spacing w:line="276" w:lineRule="auto"/>
        <w:ind w:left="567" w:hanging="283"/>
        <w:jc w:val="both"/>
        <w:rPr>
          <w:rStyle w:val="FontStyle77"/>
          <w:color w:val="auto"/>
          <w:sz w:val="24"/>
          <w:szCs w:val="24"/>
        </w:rPr>
      </w:pPr>
      <w:r w:rsidRPr="004B699A">
        <w:rPr>
          <w:rStyle w:val="FontStyle77"/>
          <w:color w:val="auto"/>
          <w:sz w:val="24"/>
          <w:szCs w:val="24"/>
        </w:rPr>
        <w:t>poręczeniach bankowych lub poręczeniach spółdzielczej kasy oszczędnościowo-kredytowej, z tym że zobowiązanie kasy jest zawsze zobowiązaniem pieniężnym;</w:t>
      </w:r>
      <w:r w:rsidR="00EE7D59" w:rsidRPr="004B699A">
        <w:rPr>
          <w:rStyle w:val="FontStyle77"/>
          <w:color w:val="auto"/>
          <w:sz w:val="24"/>
          <w:szCs w:val="24"/>
        </w:rPr>
        <w:t xml:space="preserve"> </w:t>
      </w:r>
    </w:p>
    <w:p w14:paraId="3B475C89"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lastRenderedPageBreak/>
        <w:t>gwarancjach bankowych;</w:t>
      </w:r>
    </w:p>
    <w:p w14:paraId="3BB5D3C1"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14:paraId="498960BD" w14:textId="77777777"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14:paraId="36511365" w14:textId="77777777"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sidR="000E019E" w:rsidRPr="000E019E">
        <w:rPr>
          <w:rStyle w:val="FontStyle77"/>
          <w:sz w:val="24"/>
          <w:szCs w:val="24"/>
        </w:rPr>
        <w:t>Powszechna Kasa Oszczędności Bank Polski S.A. w Bydgoszczy, Oddział w Lipnie Nr 79102014620000770203434131</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sidR="00F40604" w:rsidRPr="00F40604">
        <w:rPr>
          <w:rStyle w:val="FontStyle77"/>
          <w:sz w:val="24"/>
          <w:szCs w:val="24"/>
        </w:rPr>
        <w:t>Budowa targowiska gminnego przeznaczonego na cele promocji lokalnych produktów</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14:paraId="5F61D04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14:paraId="467FEB5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14:paraId="34734CC1"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14:paraId="46546925"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14:paraId="2F5292E6" w14:textId="77777777"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że poręczyciel lub gwarant zrzeka się obowiązku powiadomienia go o takiej zmianie uzupełnieniu czy modyfikacji.</w:t>
      </w:r>
    </w:p>
    <w:p w14:paraId="0DDA4EF6"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14:paraId="0B13D8D6" w14:textId="77777777" w:rsidR="00F92412" w:rsidRPr="004B699A" w:rsidRDefault="00F92412" w:rsidP="008408B6">
      <w:pPr>
        <w:pStyle w:val="Bezodstpw"/>
        <w:numPr>
          <w:ilvl w:val="0"/>
          <w:numId w:val="18"/>
        </w:numPr>
        <w:spacing w:line="276" w:lineRule="auto"/>
        <w:ind w:left="284" w:hanging="284"/>
        <w:jc w:val="both"/>
        <w:rPr>
          <w:rStyle w:val="FontStyle77"/>
          <w:color w:val="auto"/>
          <w:sz w:val="24"/>
          <w:szCs w:val="24"/>
        </w:rPr>
      </w:pPr>
      <w:r w:rsidRPr="004B699A">
        <w:rPr>
          <w:rStyle w:val="FontStyle77"/>
          <w:color w:val="auto"/>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14:paraId="13723654" w14:textId="77777777"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14:paraId="1F9AEAEA" w14:textId="77777777"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 xml:space="preserve">zabezpieczenia należytego wykonania umowy w ciągu 30 dni </w:t>
      </w:r>
      <w:r w:rsidRPr="003F532E">
        <w:rPr>
          <w:rStyle w:val="FontStyle77"/>
          <w:sz w:val="24"/>
          <w:szCs w:val="24"/>
        </w:rPr>
        <w:lastRenderedPageBreak/>
        <w:t>po bezusterkowym odbiorze końcowym przedmiotu umowy;</w:t>
      </w:r>
    </w:p>
    <w:p w14:paraId="1532E7E8" w14:textId="77777777"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14:paraId="5CF75B0A" w14:textId="1BDDBDF8"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 xml:space="preserve">wniesione w formie </w:t>
      </w:r>
      <w:r w:rsidRPr="004B699A">
        <w:rPr>
          <w:rStyle w:val="FontStyle77"/>
          <w:color w:val="auto"/>
          <w:sz w:val="24"/>
          <w:szCs w:val="24"/>
        </w:rPr>
        <w:t>niepieniężnej,</w:t>
      </w:r>
      <w:r w:rsidRPr="00EE7D59">
        <w:rPr>
          <w:rStyle w:val="FontStyle77"/>
          <w:color w:val="FF0000"/>
          <w:sz w:val="24"/>
          <w:szCs w:val="24"/>
        </w:rPr>
        <w:t xml:space="preserve"> </w:t>
      </w:r>
      <w:r w:rsidRPr="003F532E">
        <w:rPr>
          <w:rStyle w:val="FontStyle77"/>
          <w:sz w:val="24"/>
          <w:szCs w:val="24"/>
        </w:rPr>
        <w:t xml:space="preserve">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w:t>
      </w:r>
      <w:r w:rsidRPr="003B2A9D">
        <w:rPr>
          <w:rStyle w:val="FontStyle77"/>
          <w:color w:val="auto"/>
          <w:sz w:val="24"/>
          <w:szCs w:val="24"/>
        </w:rPr>
        <w:t>pełnej kwoty na jaką opiewa zabezpieczenie lub naliczenia</w:t>
      </w:r>
      <w:r w:rsidRPr="004B699A">
        <w:rPr>
          <w:rStyle w:val="FontStyle77"/>
          <w:color w:val="FF0000"/>
          <w:sz w:val="24"/>
          <w:szCs w:val="24"/>
        </w:rPr>
        <w:t xml:space="preserve"> </w:t>
      </w:r>
      <w:r w:rsidRPr="003F532E">
        <w:rPr>
          <w:rStyle w:val="FontStyle77"/>
          <w:sz w:val="24"/>
          <w:szCs w:val="24"/>
        </w:rPr>
        <w:t>kary umownej z tytułu braku przedstawienia Zamawiającemu stosownego aneksu lub nowego zabezpieczenia.</w:t>
      </w:r>
    </w:p>
    <w:p w14:paraId="186C6B79" w14:textId="77777777" w:rsidR="00F92412" w:rsidRPr="003F532E" w:rsidRDefault="00F92412" w:rsidP="00F92412">
      <w:pPr>
        <w:pStyle w:val="Bezodstpw"/>
        <w:spacing w:line="276" w:lineRule="auto"/>
      </w:pPr>
    </w:p>
    <w:p w14:paraId="1263B675"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14:paraId="165B748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14:paraId="4D915613"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14:paraId="5B9FEF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14:paraId="21A9FD49"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względem Zamawiającego, jeżeli wykonane roboty mają wady zmniejszające ich wartość lub użyteczność albo zostały wykonane niezgodnie z umową.</w:t>
      </w:r>
    </w:p>
    <w:p w14:paraId="1166923E"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14:paraId="27051B42"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t>
      </w:r>
      <w:r w:rsidRPr="003F532E">
        <w:rPr>
          <w:rStyle w:val="FontStyle77"/>
          <w:sz w:val="24"/>
          <w:szCs w:val="24"/>
        </w:rPr>
        <w:lastRenderedPageBreak/>
        <w:t>w części.</w:t>
      </w:r>
    </w:p>
    <w:p w14:paraId="09F37870"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14:paraId="5C6022C6"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14:paraId="6F22E7B5"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14:paraId="29200C88" w14:textId="77777777"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14:paraId="4D8D87F6"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14:paraId="758E6EA4" w14:textId="77777777"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 przypadku wystąpienia przez jakąkolwiek osobę trzecią lub podwykonawcę lub dalszego podwykonawcę wobec Zamawiającego z roszczeniami pozostającymi w związku z wykonywaniem przez Wykonawcę obowiązków wynikających z umowy, a w szczególności w związku z wykonywaniem robót, Zamawiający powiadomi o tym niezwłocznie Wykonawcę.</w:t>
      </w:r>
    </w:p>
    <w:p w14:paraId="74377E77" w14:textId="4ECA5D3E"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w:t>
      </w:r>
      <w:r w:rsidRPr="00DD2AAF">
        <w:rPr>
          <w:rStyle w:val="FontStyle77"/>
          <w:sz w:val="24"/>
          <w:szCs w:val="24"/>
        </w:rPr>
        <w:t xml:space="preserve">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14:paraId="0FFB82DC" w14:textId="37246C77"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sidRPr="003B2A9D">
        <w:rPr>
          <w:rStyle w:val="FontStyle77"/>
          <w:color w:val="auto"/>
          <w:sz w:val="24"/>
          <w:szCs w:val="24"/>
        </w:rPr>
        <w:t>pkt. 1</w:t>
      </w:r>
      <w:r w:rsidR="003B2A9D" w:rsidRPr="003B2A9D">
        <w:rPr>
          <w:rStyle w:val="FontStyle77"/>
          <w:color w:val="auto"/>
          <w:sz w:val="24"/>
          <w:szCs w:val="24"/>
        </w:rPr>
        <w:t>1</w:t>
      </w:r>
      <w:r w:rsidRPr="003B2A9D">
        <w:rPr>
          <w:rStyle w:val="FontStyle77"/>
          <w:color w:val="auto"/>
          <w:sz w:val="24"/>
          <w:szCs w:val="24"/>
        </w:rPr>
        <w:t xml:space="preserve"> i 1</w:t>
      </w:r>
      <w:r w:rsidR="003B2A9D" w:rsidRPr="003B2A9D">
        <w:rPr>
          <w:rStyle w:val="FontStyle77"/>
          <w:color w:val="auto"/>
          <w:sz w:val="24"/>
          <w:szCs w:val="24"/>
        </w:rPr>
        <w:t>2</w:t>
      </w:r>
      <w:r w:rsidRPr="003B2A9D">
        <w:rPr>
          <w:rStyle w:val="FontStyle77"/>
          <w:color w:val="auto"/>
          <w:sz w:val="24"/>
          <w:szCs w:val="24"/>
        </w:rPr>
        <w:t xml:space="preserve"> </w:t>
      </w:r>
      <w:r w:rsidRPr="00DD2AAF">
        <w:rPr>
          <w:rStyle w:val="FontStyle77"/>
          <w:sz w:val="24"/>
          <w:szCs w:val="24"/>
        </w:rPr>
        <w:t>jak wyżej Wykonawca zobowiązany jest do zwrotu Zamawiającemu wszelkich poniesionych przez niego kwot, kosztów i wszelkich wydatków związanych z wystąpieniem z roszczeniami wobec Zamawiającego.</w:t>
      </w:r>
    </w:p>
    <w:p w14:paraId="3ED7ED7E" w14:textId="77777777" w:rsidR="00F92412" w:rsidRDefault="00F92412" w:rsidP="00F92412">
      <w:pPr>
        <w:pStyle w:val="Bezodstpw"/>
        <w:spacing w:line="276" w:lineRule="auto"/>
        <w:jc w:val="center"/>
        <w:rPr>
          <w:rStyle w:val="FontStyle75"/>
          <w:sz w:val="24"/>
          <w:szCs w:val="24"/>
        </w:rPr>
      </w:pPr>
    </w:p>
    <w:p w14:paraId="7CBEBDC2"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14:paraId="3C82A42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14:paraId="7AE03C90"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14:paraId="07805CB2" w14:textId="77777777"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14:paraId="6270E038" w14:textId="1540A07C"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w:t>
      </w:r>
      <w:r w:rsidRPr="003F532E">
        <w:rPr>
          <w:rStyle w:val="FontStyle77"/>
          <w:sz w:val="24"/>
          <w:szCs w:val="24"/>
        </w:rPr>
        <w:lastRenderedPageBreak/>
        <w:t xml:space="preserve">kontraktową oraz deliktowo-kontraktową z sumą gwarancyjną nie niższą niż kwota </w:t>
      </w:r>
      <w:r w:rsidR="00ED212C">
        <w:rPr>
          <w:rStyle w:val="FontStyle77"/>
          <w:sz w:val="24"/>
          <w:szCs w:val="24"/>
        </w:rPr>
        <w:t>…………</w:t>
      </w:r>
      <w:r w:rsidRPr="003F532E">
        <w:rPr>
          <w:rStyle w:val="FontStyle77"/>
          <w:sz w:val="24"/>
          <w:szCs w:val="24"/>
        </w:rPr>
        <w:t xml:space="preserve"> złotych (słownie: </w:t>
      </w:r>
      <w:r w:rsidR="00ED212C">
        <w:rPr>
          <w:rStyle w:val="FontStyle77"/>
          <w:sz w:val="24"/>
          <w:szCs w:val="24"/>
        </w:rPr>
        <w:t>……………….</w:t>
      </w:r>
      <w:r w:rsidRPr="003F532E">
        <w:rPr>
          <w:rStyle w:val="FontStyle77"/>
          <w:sz w:val="24"/>
          <w:szCs w:val="24"/>
        </w:rPr>
        <w:t>) na jeden i wszystkie wypadki ubezpieczeniowe,</w:t>
      </w:r>
    </w:p>
    <w:p w14:paraId="1F56B018"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14:paraId="5BAE43D6" w14:textId="77777777"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14:paraId="476D4EA5" w14:textId="77777777"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 xml:space="preserve">Przed podpisaniem niniejszej umowy, nie później niż na 3 dni robocze przed terminem podpisania umowy, Wykonawca zobowiązany jest do dostarczenia Zamawiającemu kopii dokumentów potwierdzających posiadanie ubezpieczenia </w:t>
      </w:r>
      <w:r w:rsidRPr="0093239A">
        <w:rPr>
          <w:rStyle w:val="FontStyle77"/>
          <w:color w:val="auto"/>
          <w:sz w:val="24"/>
          <w:szCs w:val="24"/>
        </w:rPr>
        <w:t xml:space="preserve">(wraz z Ogólnymi Warunkami Ubezpieczenia) dla umożliwienia weryfikacji przez Zamawiającego </w:t>
      </w:r>
      <w:r w:rsidRPr="00390DD6">
        <w:rPr>
          <w:rStyle w:val="FontStyle77"/>
          <w:sz w:val="24"/>
          <w:szCs w:val="24"/>
        </w:rPr>
        <w:t>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14:paraId="476EEAFB" w14:textId="77777777" w:rsidR="00F92412" w:rsidRPr="0093239A" w:rsidRDefault="00F92412" w:rsidP="008408B6">
      <w:pPr>
        <w:pStyle w:val="Bezodstpw"/>
        <w:numPr>
          <w:ilvl w:val="0"/>
          <w:numId w:val="24"/>
        </w:numPr>
        <w:spacing w:line="276" w:lineRule="auto"/>
        <w:ind w:left="284" w:hanging="284"/>
        <w:jc w:val="both"/>
        <w:rPr>
          <w:rStyle w:val="FontStyle77"/>
          <w:color w:val="auto"/>
          <w:sz w:val="24"/>
          <w:szCs w:val="24"/>
        </w:rPr>
      </w:pPr>
      <w:r w:rsidRPr="003F532E">
        <w:rPr>
          <w:rStyle w:val="FontStyle77"/>
          <w:sz w:val="24"/>
          <w:szCs w:val="24"/>
        </w:rPr>
        <w:t xml:space="preserve">Po akceptacji przez Zamawiającego dokumentów potwierdzających posiadanie ubezpieczenia, a przed podpisaniem umowy </w:t>
      </w:r>
      <w:r w:rsidRPr="0093239A">
        <w:rPr>
          <w:rStyle w:val="FontStyle77"/>
          <w:color w:val="auto"/>
          <w:sz w:val="24"/>
          <w:szCs w:val="24"/>
        </w:rPr>
        <w:t>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14:paraId="05396D43"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14:paraId="07216129"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14:paraId="26990FC1" w14:textId="77777777"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14:paraId="58FE18E2" w14:textId="77777777" w:rsidR="00F92412" w:rsidRDefault="00F92412" w:rsidP="00F92412">
      <w:pPr>
        <w:pStyle w:val="Style7"/>
        <w:widowControl/>
        <w:spacing w:line="240" w:lineRule="exact"/>
        <w:ind w:right="29"/>
        <w:rPr>
          <w:sz w:val="20"/>
          <w:szCs w:val="20"/>
        </w:rPr>
      </w:pPr>
    </w:p>
    <w:p w14:paraId="270D71AA"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14:paraId="49CE5F3F"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14:paraId="0D28E196" w14:textId="777777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14:paraId="7462E7F8" w14:textId="4913F577"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sidR="00ED212C">
        <w:rPr>
          <w:rStyle w:val="FontStyle77"/>
          <w:sz w:val="24"/>
          <w:szCs w:val="24"/>
        </w:rPr>
        <w:t>….</w:t>
      </w:r>
      <w:r>
        <w:rPr>
          <w:rStyle w:val="FontStyle77"/>
          <w:sz w:val="24"/>
          <w:szCs w:val="24"/>
        </w:rPr>
        <w:t xml:space="preserve"> </w:t>
      </w:r>
      <w:r w:rsidRPr="00390DD6">
        <w:rPr>
          <w:rStyle w:val="FontStyle77"/>
          <w:sz w:val="24"/>
          <w:szCs w:val="24"/>
        </w:rPr>
        <w:t>lat liczonej od dnia bezusterkowego odbioru końcowego.</w:t>
      </w:r>
    </w:p>
    <w:p w14:paraId="116A02F1"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14:paraId="2AFF961E" w14:textId="42F78C14"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 okresie gwarancji Wykonawca zobowiązuje się do bezpłatnego usunięcia wad i usterek w terminie </w:t>
      </w:r>
      <w:r w:rsidR="0093239A" w:rsidRPr="003B2A9D">
        <w:rPr>
          <w:rStyle w:val="FontStyle77"/>
          <w:color w:val="auto"/>
          <w:sz w:val="24"/>
          <w:szCs w:val="24"/>
        </w:rPr>
        <w:t xml:space="preserve">14 </w:t>
      </w:r>
      <w:r w:rsidRPr="003F532E">
        <w:rPr>
          <w:rStyle w:val="FontStyle77"/>
          <w:sz w:val="24"/>
          <w:szCs w:val="24"/>
        </w:rPr>
        <w:t>dni licząc od daty pisemnego (listem lub faksem) powiadomienia przez Zamawiającego. Okres gwarancji zostanie przedłużony o czas naprawy.</w:t>
      </w:r>
    </w:p>
    <w:p w14:paraId="2A2ECA14" w14:textId="145FE2E1"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Wady, które wystąpiły w okresie gwarancyjnym nie zawinione przez Zamawiającego, Wykonawca usunie w ciągu </w:t>
      </w:r>
      <w:r w:rsidR="0093239A" w:rsidRPr="003B2A9D">
        <w:rPr>
          <w:rStyle w:val="FontStyle77"/>
          <w:color w:val="auto"/>
          <w:sz w:val="24"/>
          <w:szCs w:val="24"/>
        </w:rPr>
        <w:t>14</w:t>
      </w:r>
      <w:r w:rsidRPr="003B2A9D">
        <w:rPr>
          <w:rStyle w:val="FontStyle77"/>
          <w:color w:val="auto"/>
          <w:sz w:val="24"/>
          <w:szCs w:val="24"/>
        </w:rPr>
        <w:t xml:space="preserve"> </w:t>
      </w:r>
      <w:r w:rsidRPr="003F532E">
        <w:rPr>
          <w:rStyle w:val="FontStyle77"/>
          <w:sz w:val="24"/>
          <w:szCs w:val="24"/>
        </w:rPr>
        <w:t>dni roboczych od daty otrzymania zgłoszenia.</w:t>
      </w:r>
    </w:p>
    <w:p w14:paraId="600B1830"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14:paraId="24ABC8C0" w14:textId="77777777"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F532E">
        <w:rPr>
          <w:rStyle w:val="FontStyle77"/>
          <w:sz w:val="24"/>
          <w:szCs w:val="24"/>
        </w:rPr>
        <w:t xml:space="preserve">Wykonawca odpowiada za wady w wykonaniu przedmiotu umowy również po okresie rękojmi, jeżeli Zamawiający zawiadomi Wykonawcę o wadzie przed upływem okresu </w:t>
      </w:r>
      <w:r w:rsidRPr="003B2A9D">
        <w:rPr>
          <w:rStyle w:val="FontStyle77"/>
          <w:color w:val="auto"/>
          <w:sz w:val="24"/>
          <w:szCs w:val="24"/>
        </w:rPr>
        <w:t>rękojmi.</w:t>
      </w:r>
    </w:p>
    <w:p w14:paraId="6D412306" w14:textId="4DC511C4" w:rsidR="00F92412" w:rsidRPr="003B2A9D" w:rsidRDefault="00F92412" w:rsidP="008408B6">
      <w:pPr>
        <w:pStyle w:val="Bezodstpw"/>
        <w:numPr>
          <w:ilvl w:val="0"/>
          <w:numId w:val="25"/>
        </w:numPr>
        <w:spacing w:line="276" w:lineRule="auto"/>
        <w:ind w:left="284" w:hanging="284"/>
        <w:jc w:val="both"/>
        <w:rPr>
          <w:rStyle w:val="FontStyle77"/>
          <w:color w:val="auto"/>
          <w:sz w:val="24"/>
          <w:szCs w:val="24"/>
        </w:rPr>
      </w:pPr>
      <w:r w:rsidRPr="003B2A9D">
        <w:rPr>
          <w:rStyle w:val="FontStyle77"/>
          <w:color w:val="auto"/>
          <w:sz w:val="24"/>
          <w:szCs w:val="24"/>
        </w:rPr>
        <w:t>Jeżeli Wykonawca nie usunie wad w terminie 14 dni od daty wyznaczonej przez Zamawiającego na ich usunięcie, to Zamawiający może zlecić usunięcie wad stronie trzeciej na koszt Wykonawcy. W tym przypadku koszty usuwania wad będą pokrywane w pierwszej kolejności z zatrzymanej kwoty będącej zabezpieczeniem należytego wykonania umowy</w:t>
      </w:r>
      <w:r w:rsidR="0093239A" w:rsidRPr="003B2A9D">
        <w:rPr>
          <w:rStyle w:val="FontStyle77"/>
          <w:color w:val="auto"/>
          <w:sz w:val="24"/>
          <w:szCs w:val="24"/>
        </w:rPr>
        <w:t>. Koszt usunięcia wady nie może przekraczać średnich cen rynkowych.</w:t>
      </w:r>
    </w:p>
    <w:p w14:paraId="76E97CA3" w14:textId="77777777"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14:paraId="765F62F0"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14:paraId="4463766A"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14:paraId="36C2A9A2" w14:textId="77777777"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14:paraId="64F27F9F" w14:textId="77777777"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14:paraId="4616D373"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14:paraId="74BAB0B3" w14:textId="77777777"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14:paraId="2BD98664" w14:textId="49A5363C"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Po upływie terminu, o którym mowa w ust. 2 niniejszego paragrafu, komisja powołana przez Zamawiającego z udziałem Wykonawcy dokona odbioru pogwarancyjnego.</w:t>
      </w:r>
    </w:p>
    <w:p w14:paraId="53056A51"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Do uprawnień z tytułu rękojmi, zastosowanie znajdą właściwe przepisy Kodeksu </w:t>
      </w:r>
      <w:r w:rsidRPr="003F532E">
        <w:rPr>
          <w:rStyle w:val="FontStyle77"/>
          <w:sz w:val="24"/>
          <w:szCs w:val="24"/>
        </w:rPr>
        <w:lastRenderedPageBreak/>
        <w:t>Cywilnego.</w:t>
      </w:r>
    </w:p>
    <w:p w14:paraId="11CC83EA"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14:paraId="6DED5D5B" w14:textId="77777777"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14:paraId="4623527C" w14:textId="77777777" w:rsidR="00F92412" w:rsidRPr="00EE585B" w:rsidRDefault="00F92412" w:rsidP="008408B6">
      <w:pPr>
        <w:pStyle w:val="Bezodstpw"/>
        <w:numPr>
          <w:ilvl w:val="0"/>
          <w:numId w:val="26"/>
        </w:numPr>
        <w:spacing w:line="276" w:lineRule="auto"/>
        <w:ind w:left="426" w:hanging="426"/>
        <w:jc w:val="both"/>
        <w:rPr>
          <w:rStyle w:val="FontStyle77"/>
          <w:color w:val="auto"/>
          <w:sz w:val="24"/>
          <w:szCs w:val="24"/>
        </w:rPr>
      </w:pPr>
      <w:r w:rsidRPr="00EE585B">
        <w:rPr>
          <w:rStyle w:val="FontStyle77"/>
          <w:color w:val="auto"/>
          <w:sz w:val="24"/>
          <w:szCs w:val="24"/>
        </w:rPr>
        <w:t>Wykonawca zobowiązany jest przedstawić Zamawiającemu dokumenty gwarancyjne producenta/ów materiałów i urządzeń.</w:t>
      </w:r>
    </w:p>
    <w:p w14:paraId="54204493" w14:textId="77777777" w:rsidR="00F92412" w:rsidRPr="003F532E" w:rsidRDefault="00F92412" w:rsidP="00F92412">
      <w:pPr>
        <w:pStyle w:val="Bezodstpw"/>
      </w:pPr>
    </w:p>
    <w:p w14:paraId="74F399F5" w14:textId="77777777" w:rsidR="00F92412"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19</w:t>
      </w:r>
    </w:p>
    <w:p w14:paraId="4066550C"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14:paraId="30D98FBE"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14:paraId="256C3275"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14:paraId="42D88274" w14:textId="77777777"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14:paraId="07116EB7" w14:textId="77777777"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14:paraId="42D11C66" w14:textId="77777777"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14:paraId="6B3B5E8D" w14:textId="77777777"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14:paraId="5FA73DD5"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14:paraId="2DFC02E6" w14:textId="77777777"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14:paraId="38080853" w14:textId="77777777"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14:paraId="273418AB" w14:textId="77777777"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lastRenderedPageBreak/>
        <w:t>jeżeli Zamawiający stwierdzi, że wobec danego podwykonawcy zachodzą podstawy wykluczenia, Wykonawca obowiązany jest zastąpić tego podwykonawcę lub zrezygnować z powierzenia wykonania części zamówienia podwykonawcy.</w:t>
      </w:r>
    </w:p>
    <w:p w14:paraId="14A31AA9" w14:textId="77777777" w:rsidR="00F92412" w:rsidRDefault="00F92412" w:rsidP="00F92412">
      <w:pPr>
        <w:pStyle w:val="Bezodstpw"/>
        <w:spacing w:line="276" w:lineRule="auto"/>
        <w:jc w:val="center"/>
        <w:rPr>
          <w:rStyle w:val="FontStyle75"/>
          <w:spacing w:val="30"/>
          <w:sz w:val="24"/>
          <w:szCs w:val="24"/>
        </w:rPr>
      </w:pPr>
    </w:p>
    <w:p w14:paraId="50428442" w14:textId="77777777"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14:paraId="22D8C107" w14:textId="77777777"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14:paraId="7071F65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informacji poufnych nie jest ograniczony w czasie.</w:t>
      </w:r>
    </w:p>
    <w:p w14:paraId="5F046EC6"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14:paraId="481A95D8"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14:paraId="3EF3593C"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14:paraId="18B31D81"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14:paraId="2A7F9503"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14:paraId="7B8461F0" w14:textId="77777777"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14:paraId="20AE29D4"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14:paraId="54876462"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14:paraId="6922F08C"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14:paraId="7C7308BE"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14:paraId="642351B7" w14:textId="77777777"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14:paraId="3A02BA83" w14:textId="77777777" w:rsidR="00F92412" w:rsidRPr="003F532E" w:rsidRDefault="00F92412" w:rsidP="00F92412">
      <w:pPr>
        <w:pStyle w:val="Bezodstpw"/>
        <w:spacing w:line="276" w:lineRule="auto"/>
        <w:jc w:val="both"/>
      </w:pPr>
    </w:p>
    <w:p w14:paraId="15BA160C" w14:textId="77777777"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14:paraId="1EEC97C3"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14:paraId="7586DFAA" w14:textId="77777777"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14:paraId="523F7611" w14:textId="77777777" w:rsidR="00F92412" w:rsidRPr="003F532E" w:rsidRDefault="00F92412" w:rsidP="00F92412">
      <w:pPr>
        <w:pStyle w:val="Bezodstpw"/>
      </w:pPr>
    </w:p>
    <w:p w14:paraId="67A14703" w14:textId="77777777" w:rsidR="00F92412" w:rsidRPr="003F532E" w:rsidRDefault="00F92412" w:rsidP="00F92412">
      <w:pPr>
        <w:pStyle w:val="Bezodstpw"/>
      </w:pPr>
    </w:p>
    <w:p w14:paraId="312E19F4" w14:textId="77777777" w:rsidR="00F92412" w:rsidRPr="003F532E" w:rsidRDefault="00F92412" w:rsidP="00F92412">
      <w:pPr>
        <w:pStyle w:val="Bezodstpw"/>
      </w:pPr>
    </w:p>
    <w:p w14:paraId="50A673A4" w14:textId="77777777" w:rsidR="00F92412" w:rsidRPr="003F532E" w:rsidRDefault="00F92412" w:rsidP="00F92412">
      <w:pPr>
        <w:pStyle w:val="Bezodstpw"/>
      </w:pPr>
    </w:p>
    <w:p w14:paraId="08FC18BA" w14:textId="6DD961B3" w:rsidR="00014BA7" w:rsidRPr="003F532E" w:rsidRDefault="00F92412" w:rsidP="003B2A9D">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sectPr w:rsidR="00014BA7" w:rsidRPr="003F532E" w:rsidSect="00EE29E8">
      <w:footerReference w:type="default" r:id="rId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1028A5" w14:textId="77777777" w:rsidR="00943370" w:rsidRDefault="00943370" w:rsidP="00FD5E67">
      <w:r>
        <w:separator/>
      </w:r>
    </w:p>
  </w:endnote>
  <w:endnote w:type="continuationSeparator" w:id="0">
    <w:p w14:paraId="186D3E33" w14:textId="77777777" w:rsidR="00943370" w:rsidRDefault="00943370"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04922003"/>
      <w:docPartObj>
        <w:docPartGallery w:val="Page Numbers (Bottom of Page)"/>
        <w:docPartUnique/>
      </w:docPartObj>
    </w:sdtPr>
    <w:sdtEndPr/>
    <w:sdtContent>
      <w:p w14:paraId="4815062C" w14:textId="6AD5A020" w:rsidR="00C8379F" w:rsidRDefault="00C8379F">
        <w:pPr>
          <w:pStyle w:val="Stopka"/>
          <w:jc w:val="right"/>
        </w:pPr>
        <w:r>
          <w:fldChar w:fldCharType="begin"/>
        </w:r>
        <w:r>
          <w:instrText>PAGE   \* MERGEFORMAT</w:instrText>
        </w:r>
        <w:r>
          <w:fldChar w:fldCharType="separate"/>
        </w:r>
        <w:r>
          <w:t>2</w:t>
        </w:r>
        <w:r>
          <w:fldChar w:fldCharType="end"/>
        </w:r>
      </w:p>
    </w:sdtContent>
  </w:sdt>
  <w:p w14:paraId="06A950A1" w14:textId="77777777" w:rsidR="00C8379F" w:rsidRDefault="00C8379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337D0BF" w14:textId="77777777" w:rsidR="00943370" w:rsidRDefault="00943370" w:rsidP="00FD5E67">
      <w:r>
        <w:separator/>
      </w:r>
    </w:p>
  </w:footnote>
  <w:footnote w:type="continuationSeparator" w:id="0">
    <w:p w14:paraId="18E41142" w14:textId="77777777" w:rsidR="00943370" w:rsidRDefault="00943370"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16BCB152"/>
    <w:lvl w:ilvl="0" w:tplc="16482C78">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BA7"/>
    <w:rsid w:val="00002832"/>
    <w:rsid w:val="00013128"/>
    <w:rsid w:val="00014BA7"/>
    <w:rsid w:val="00023C39"/>
    <w:rsid w:val="000413E6"/>
    <w:rsid w:val="00072783"/>
    <w:rsid w:val="00087CF4"/>
    <w:rsid w:val="000E019E"/>
    <w:rsid w:val="000F19E2"/>
    <w:rsid w:val="001168CE"/>
    <w:rsid w:val="00140728"/>
    <w:rsid w:val="001572DC"/>
    <w:rsid w:val="001665E3"/>
    <w:rsid w:val="00184D45"/>
    <w:rsid w:val="001A7553"/>
    <w:rsid w:val="001B2205"/>
    <w:rsid w:val="001C06A3"/>
    <w:rsid w:val="001D3F0E"/>
    <w:rsid w:val="0021129A"/>
    <w:rsid w:val="0021496A"/>
    <w:rsid w:val="0027315A"/>
    <w:rsid w:val="002838ED"/>
    <w:rsid w:val="002C5DCB"/>
    <w:rsid w:val="002E01BA"/>
    <w:rsid w:val="002F74BC"/>
    <w:rsid w:val="00306E9D"/>
    <w:rsid w:val="00310AFD"/>
    <w:rsid w:val="0032198F"/>
    <w:rsid w:val="00353045"/>
    <w:rsid w:val="00357E75"/>
    <w:rsid w:val="00376013"/>
    <w:rsid w:val="00385FA2"/>
    <w:rsid w:val="00390DD6"/>
    <w:rsid w:val="003A5E43"/>
    <w:rsid w:val="003B2A9D"/>
    <w:rsid w:val="003F532E"/>
    <w:rsid w:val="0041148E"/>
    <w:rsid w:val="00422178"/>
    <w:rsid w:val="004302FD"/>
    <w:rsid w:val="0046292E"/>
    <w:rsid w:val="004B699A"/>
    <w:rsid w:val="00501646"/>
    <w:rsid w:val="0057175D"/>
    <w:rsid w:val="005C34FA"/>
    <w:rsid w:val="005F7604"/>
    <w:rsid w:val="006051D1"/>
    <w:rsid w:val="006135EB"/>
    <w:rsid w:val="006227A9"/>
    <w:rsid w:val="0064536C"/>
    <w:rsid w:val="00670CC0"/>
    <w:rsid w:val="0068312B"/>
    <w:rsid w:val="00695757"/>
    <w:rsid w:val="006D2529"/>
    <w:rsid w:val="006F46CD"/>
    <w:rsid w:val="00707CD5"/>
    <w:rsid w:val="00763283"/>
    <w:rsid w:val="00786F9E"/>
    <w:rsid w:val="007F4A20"/>
    <w:rsid w:val="007F4DD4"/>
    <w:rsid w:val="00814ED0"/>
    <w:rsid w:val="00825F98"/>
    <w:rsid w:val="008408B6"/>
    <w:rsid w:val="0086165B"/>
    <w:rsid w:val="008619C7"/>
    <w:rsid w:val="008C3D18"/>
    <w:rsid w:val="008C4C20"/>
    <w:rsid w:val="008D20EF"/>
    <w:rsid w:val="008D32F7"/>
    <w:rsid w:val="0093239A"/>
    <w:rsid w:val="00943370"/>
    <w:rsid w:val="00946E36"/>
    <w:rsid w:val="009B2BA0"/>
    <w:rsid w:val="009D268F"/>
    <w:rsid w:val="009F6640"/>
    <w:rsid w:val="00A10C78"/>
    <w:rsid w:val="00A57F20"/>
    <w:rsid w:val="00A837A2"/>
    <w:rsid w:val="00AC2211"/>
    <w:rsid w:val="00B74B51"/>
    <w:rsid w:val="00B9417F"/>
    <w:rsid w:val="00BC656F"/>
    <w:rsid w:val="00BD25C7"/>
    <w:rsid w:val="00BE42DE"/>
    <w:rsid w:val="00C12846"/>
    <w:rsid w:val="00C14845"/>
    <w:rsid w:val="00C246EC"/>
    <w:rsid w:val="00C47FF3"/>
    <w:rsid w:val="00C5472D"/>
    <w:rsid w:val="00C555F6"/>
    <w:rsid w:val="00C61D22"/>
    <w:rsid w:val="00C6580A"/>
    <w:rsid w:val="00C81075"/>
    <w:rsid w:val="00C8379F"/>
    <w:rsid w:val="00CC097B"/>
    <w:rsid w:val="00CC157F"/>
    <w:rsid w:val="00CD5A30"/>
    <w:rsid w:val="00CD6D8E"/>
    <w:rsid w:val="00CE5454"/>
    <w:rsid w:val="00CE6297"/>
    <w:rsid w:val="00D322EC"/>
    <w:rsid w:val="00D67E92"/>
    <w:rsid w:val="00D7128F"/>
    <w:rsid w:val="00D8305F"/>
    <w:rsid w:val="00D85146"/>
    <w:rsid w:val="00E57A60"/>
    <w:rsid w:val="00ED212C"/>
    <w:rsid w:val="00EE29E8"/>
    <w:rsid w:val="00EE585B"/>
    <w:rsid w:val="00EE7D59"/>
    <w:rsid w:val="00EF6FC9"/>
    <w:rsid w:val="00F047F0"/>
    <w:rsid w:val="00F06C5E"/>
    <w:rsid w:val="00F11C79"/>
    <w:rsid w:val="00F40604"/>
    <w:rsid w:val="00F822D4"/>
    <w:rsid w:val="00F92412"/>
    <w:rsid w:val="00FD5E67"/>
    <w:rsid w:val="00FD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E53D01"/>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 w:type="character" w:styleId="Odwoaniedokomentarza">
    <w:name w:val="annotation reference"/>
    <w:basedOn w:val="Domylnaczcionkaakapitu"/>
    <w:uiPriority w:val="99"/>
    <w:semiHidden/>
    <w:unhideWhenUsed/>
    <w:rsid w:val="002C5DCB"/>
    <w:rPr>
      <w:sz w:val="16"/>
      <w:szCs w:val="16"/>
    </w:rPr>
  </w:style>
  <w:style w:type="paragraph" w:styleId="Tekstkomentarza">
    <w:name w:val="annotation text"/>
    <w:basedOn w:val="Normalny"/>
    <w:link w:val="TekstkomentarzaZnak"/>
    <w:uiPriority w:val="99"/>
    <w:semiHidden/>
    <w:unhideWhenUsed/>
    <w:rsid w:val="002C5DCB"/>
    <w:rPr>
      <w:sz w:val="20"/>
      <w:szCs w:val="20"/>
    </w:rPr>
  </w:style>
  <w:style w:type="character" w:customStyle="1" w:styleId="TekstkomentarzaZnak">
    <w:name w:val="Tekst komentarza Znak"/>
    <w:basedOn w:val="Domylnaczcionkaakapitu"/>
    <w:link w:val="Tekstkomentarza"/>
    <w:uiPriority w:val="99"/>
    <w:semiHidden/>
    <w:rsid w:val="002C5DCB"/>
    <w:rPr>
      <w:rFonts w:ascii="Times New Roman" w:eastAsiaTheme="minorEastAsia"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2C5DCB"/>
    <w:rPr>
      <w:b/>
      <w:bCs/>
    </w:rPr>
  </w:style>
  <w:style w:type="character" w:customStyle="1" w:styleId="TematkomentarzaZnak">
    <w:name w:val="Temat komentarza Znak"/>
    <w:basedOn w:val="TekstkomentarzaZnak"/>
    <w:link w:val="Tematkomentarza"/>
    <w:uiPriority w:val="99"/>
    <w:semiHidden/>
    <w:rsid w:val="002C5DCB"/>
    <w:rPr>
      <w:rFonts w:ascii="Times New Roman" w:eastAsiaTheme="minorEastAsia" w:hAnsi="Times New Roman" w:cs="Times New Roman"/>
      <w:b/>
      <w:bCs/>
      <w:sz w:val="20"/>
      <w:szCs w:val="20"/>
      <w:lang w:eastAsia="pl-PL"/>
    </w:rPr>
  </w:style>
  <w:style w:type="paragraph" w:styleId="Tekstdymka">
    <w:name w:val="Balloon Text"/>
    <w:basedOn w:val="Normalny"/>
    <w:link w:val="TekstdymkaZnak"/>
    <w:uiPriority w:val="99"/>
    <w:semiHidden/>
    <w:unhideWhenUsed/>
    <w:rsid w:val="002C5DCB"/>
    <w:rPr>
      <w:rFonts w:ascii="Segoe UI" w:hAnsi="Segoe UI" w:cs="Segoe UI"/>
      <w:sz w:val="18"/>
      <w:szCs w:val="18"/>
    </w:rPr>
  </w:style>
  <w:style w:type="character" w:customStyle="1" w:styleId="TekstdymkaZnak">
    <w:name w:val="Tekst dymka Znak"/>
    <w:basedOn w:val="Domylnaczcionkaakapitu"/>
    <w:link w:val="Tekstdymka"/>
    <w:uiPriority w:val="99"/>
    <w:semiHidden/>
    <w:rsid w:val="002C5DCB"/>
    <w:rPr>
      <w:rFonts w:ascii="Segoe UI" w:eastAsiaTheme="minorEastAsia" w:hAnsi="Segoe UI" w:cs="Segoe UI"/>
      <w:sz w:val="18"/>
      <w:szCs w:val="18"/>
      <w:lang w:eastAsia="pl-PL"/>
    </w:rPr>
  </w:style>
  <w:style w:type="paragraph" w:styleId="Nagwek">
    <w:name w:val="header"/>
    <w:basedOn w:val="Normalny"/>
    <w:link w:val="NagwekZnak"/>
    <w:uiPriority w:val="99"/>
    <w:unhideWhenUsed/>
    <w:rsid w:val="00C8379F"/>
    <w:pPr>
      <w:tabs>
        <w:tab w:val="center" w:pos="4536"/>
        <w:tab w:val="right" w:pos="9072"/>
      </w:tabs>
    </w:pPr>
  </w:style>
  <w:style w:type="character" w:customStyle="1" w:styleId="NagwekZnak">
    <w:name w:val="Nagłówek Znak"/>
    <w:basedOn w:val="Domylnaczcionkaakapitu"/>
    <w:link w:val="Nagwek"/>
    <w:uiPriority w:val="99"/>
    <w:rsid w:val="00C8379F"/>
    <w:rPr>
      <w:rFonts w:ascii="Times New Roman" w:eastAsiaTheme="minorEastAsia" w:hAnsi="Times New Roman" w:cs="Times New Roman"/>
      <w:sz w:val="24"/>
      <w:szCs w:val="24"/>
      <w:lang w:eastAsia="pl-PL"/>
    </w:rPr>
  </w:style>
  <w:style w:type="paragraph" w:styleId="Stopka">
    <w:name w:val="footer"/>
    <w:basedOn w:val="Normalny"/>
    <w:link w:val="StopkaZnak"/>
    <w:uiPriority w:val="99"/>
    <w:unhideWhenUsed/>
    <w:rsid w:val="00C8379F"/>
    <w:pPr>
      <w:tabs>
        <w:tab w:val="center" w:pos="4536"/>
        <w:tab w:val="right" w:pos="9072"/>
      </w:tabs>
    </w:pPr>
  </w:style>
  <w:style w:type="character" w:customStyle="1" w:styleId="StopkaZnak">
    <w:name w:val="Stopka Znak"/>
    <w:basedOn w:val="Domylnaczcionkaakapitu"/>
    <w:link w:val="Stopka"/>
    <w:uiPriority w:val="99"/>
    <w:rsid w:val="00C8379F"/>
    <w:rPr>
      <w:rFonts w:ascii="Times New Roman" w:eastAsiaTheme="minorEastAsia"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7890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9186CB-8B39-4EAD-A21B-AE5A98D56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TotalTime>
  <Pages>1</Pages>
  <Words>9186</Words>
  <Characters>55122</Characters>
  <Application>Microsoft Office Word</Application>
  <DocSecurity>0</DocSecurity>
  <Lines>459</Lines>
  <Paragraphs>128</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14</cp:revision>
  <cp:lastPrinted>2020-04-28T06:51:00Z</cp:lastPrinted>
  <dcterms:created xsi:type="dcterms:W3CDTF">2020-03-29T12:41:00Z</dcterms:created>
  <dcterms:modified xsi:type="dcterms:W3CDTF">2020-10-19T11:01:00Z</dcterms:modified>
</cp:coreProperties>
</file>