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257AF" w14:textId="77777777" w:rsidR="00764CE4" w:rsidRPr="004A54D5" w:rsidRDefault="00764CE4" w:rsidP="00764CE4">
      <w:pPr>
        <w:tabs>
          <w:tab w:val="right" w:pos="8979"/>
        </w:tabs>
        <w:spacing w:after="0"/>
        <w:jc w:val="right"/>
        <w:rPr>
          <w:rFonts w:cstheme="minorHAnsi"/>
        </w:rPr>
      </w:pPr>
    </w:p>
    <w:p w14:paraId="161AA569" w14:textId="6EA0E563" w:rsidR="00764CE4" w:rsidRPr="004A54D5" w:rsidRDefault="00764CE4" w:rsidP="00764CE4">
      <w:pPr>
        <w:tabs>
          <w:tab w:val="right" w:pos="8979"/>
        </w:tabs>
        <w:spacing w:after="0"/>
        <w:jc w:val="right"/>
        <w:rPr>
          <w:rFonts w:cstheme="minorHAnsi"/>
        </w:rPr>
      </w:pPr>
      <w:r w:rsidRPr="004A54D5">
        <w:rPr>
          <w:rFonts w:cstheme="minorHAnsi"/>
        </w:rPr>
        <w:t xml:space="preserve">Lipno, dnia </w:t>
      </w:r>
      <w:r w:rsidR="00DE50A3">
        <w:rPr>
          <w:rFonts w:cstheme="minorHAnsi"/>
        </w:rPr>
        <w:t xml:space="preserve">11 </w:t>
      </w:r>
      <w:r w:rsidR="00DE7DFE">
        <w:rPr>
          <w:rFonts w:cstheme="minorHAnsi"/>
        </w:rPr>
        <w:t>września</w:t>
      </w:r>
      <w:r w:rsidRPr="004A54D5">
        <w:rPr>
          <w:rFonts w:cstheme="minorHAnsi"/>
        </w:rPr>
        <w:t xml:space="preserve"> 20</w:t>
      </w:r>
      <w:r w:rsidR="004A54D5">
        <w:rPr>
          <w:rFonts w:cstheme="minorHAnsi"/>
        </w:rPr>
        <w:t>20</w:t>
      </w:r>
      <w:r w:rsidRPr="004A54D5">
        <w:rPr>
          <w:rFonts w:cstheme="minorHAnsi"/>
        </w:rPr>
        <w:t xml:space="preserve"> r.</w:t>
      </w:r>
    </w:p>
    <w:p w14:paraId="526CBA5E" w14:textId="178B458E" w:rsidR="00764CE4" w:rsidRPr="004A54D5" w:rsidRDefault="00193961" w:rsidP="00764CE4">
      <w:pPr>
        <w:spacing w:after="120" w:line="240" w:lineRule="auto"/>
        <w:rPr>
          <w:rFonts w:cstheme="minorHAnsi"/>
        </w:rPr>
      </w:pPr>
      <w:r>
        <w:rPr>
          <w:rFonts w:cstheme="minorHAnsi"/>
        </w:rPr>
        <w:t>RO.</w:t>
      </w:r>
      <w:r w:rsidR="00DE7DFE">
        <w:rPr>
          <w:rFonts w:cstheme="minorHAnsi"/>
        </w:rPr>
        <w:t>152.3.2020</w:t>
      </w:r>
    </w:p>
    <w:p w14:paraId="346C4CCA" w14:textId="77777777" w:rsidR="00DE50A3" w:rsidRPr="0011633D" w:rsidRDefault="00DE50A3" w:rsidP="00DE50A3">
      <w:pPr>
        <w:spacing w:after="70" w:line="259" w:lineRule="auto"/>
        <w:ind w:left="5664" w:right="-2"/>
        <w:jc w:val="both"/>
        <w:rPr>
          <w:sz w:val="24"/>
          <w:szCs w:val="24"/>
        </w:rPr>
      </w:pPr>
      <w:r w:rsidRPr="0011633D">
        <w:rPr>
          <w:sz w:val="24"/>
          <w:szCs w:val="24"/>
        </w:rPr>
        <w:t>P. Adam Szulc</w:t>
      </w:r>
    </w:p>
    <w:p w14:paraId="39CAB4A1" w14:textId="6ECD9E56" w:rsidR="00DE50A3" w:rsidRPr="0011633D" w:rsidRDefault="00DE50A3" w:rsidP="00DE50A3">
      <w:pPr>
        <w:spacing w:after="0" w:line="216" w:lineRule="auto"/>
        <w:ind w:left="5664" w:right="-2"/>
        <w:rPr>
          <w:sz w:val="24"/>
          <w:szCs w:val="24"/>
        </w:rPr>
      </w:pPr>
      <w:r w:rsidRPr="0011633D">
        <w:rPr>
          <w:sz w:val="24"/>
          <w:szCs w:val="24"/>
        </w:rPr>
        <w:t xml:space="preserve">Prezes Zarządu Szulc-Efekt sp. z o. o </w:t>
      </w:r>
    </w:p>
    <w:p w14:paraId="308056C3" w14:textId="77777777" w:rsidR="00DE50A3" w:rsidRPr="0011633D" w:rsidRDefault="00DE50A3" w:rsidP="00DE50A3">
      <w:pPr>
        <w:spacing w:after="0" w:line="216" w:lineRule="auto"/>
        <w:ind w:left="5674" w:right="-2" w:hanging="10"/>
        <w:rPr>
          <w:sz w:val="24"/>
          <w:szCs w:val="24"/>
        </w:rPr>
      </w:pPr>
      <w:r w:rsidRPr="0011633D">
        <w:rPr>
          <w:sz w:val="24"/>
          <w:szCs w:val="24"/>
        </w:rPr>
        <w:t>ul. Poligonowa 1</w:t>
      </w:r>
    </w:p>
    <w:p w14:paraId="468D3B40" w14:textId="6C993E14" w:rsidR="00DE50A3" w:rsidRDefault="00DE50A3" w:rsidP="00DE7DFE">
      <w:pPr>
        <w:spacing w:after="0" w:line="259" w:lineRule="auto"/>
        <w:ind w:left="5674" w:hanging="10"/>
        <w:jc w:val="both"/>
        <w:rPr>
          <w:sz w:val="24"/>
          <w:szCs w:val="24"/>
        </w:rPr>
      </w:pPr>
      <w:r w:rsidRPr="0011633D">
        <w:rPr>
          <w:sz w:val="24"/>
          <w:szCs w:val="24"/>
        </w:rPr>
        <w:t>04-051 Warszawa</w:t>
      </w:r>
    </w:p>
    <w:p w14:paraId="4DEF65C6" w14:textId="77777777" w:rsidR="00DE7DFE" w:rsidRDefault="00DE7DFE" w:rsidP="00DE7DFE">
      <w:pPr>
        <w:spacing w:after="0" w:line="259" w:lineRule="auto"/>
        <w:ind w:left="5674" w:hanging="10"/>
        <w:jc w:val="both"/>
        <w:rPr>
          <w:sz w:val="24"/>
          <w:szCs w:val="24"/>
        </w:rPr>
      </w:pPr>
    </w:p>
    <w:p w14:paraId="240033F4" w14:textId="742034F8" w:rsidR="00DE7DFE" w:rsidRDefault="00DE7DFE" w:rsidP="00DE7DFE">
      <w:pPr>
        <w:spacing w:after="0" w:line="259" w:lineRule="auto"/>
        <w:jc w:val="center"/>
        <w:rPr>
          <w:rStyle w:val="alb-s"/>
          <w:b/>
          <w:bCs/>
          <w:sz w:val="28"/>
          <w:szCs w:val="28"/>
        </w:rPr>
      </w:pPr>
      <w:r w:rsidRPr="00DE7DFE">
        <w:rPr>
          <w:rStyle w:val="alb-s"/>
          <w:b/>
          <w:bCs/>
          <w:sz w:val="28"/>
          <w:szCs w:val="28"/>
        </w:rPr>
        <w:t xml:space="preserve">Zawiadomienie o </w:t>
      </w:r>
      <w:r w:rsidRPr="00DE7DFE">
        <w:rPr>
          <w:rStyle w:val="Uwydatnienie"/>
          <w:b/>
          <w:bCs/>
          <w:sz w:val="28"/>
          <w:szCs w:val="28"/>
        </w:rPr>
        <w:t>sposobie</w:t>
      </w:r>
      <w:r w:rsidRPr="00DE7DFE">
        <w:rPr>
          <w:rStyle w:val="alb-s"/>
          <w:b/>
          <w:bCs/>
          <w:sz w:val="28"/>
          <w:szCs w:val="28"/>
        </w:rPr>
        <w:t xml:space="preserve"> załatwienia petycji</w:t>
      </w:r>
    </w:p>
    <w:p w14:paraId="129CF858" w14:textId="77777777" w:rsidR="00DE7DFE" w:rsidRPr="00DE7DFE" w:rsidRDefault="00DE7DFE" w:rsidP="00DE7DFE">
      <w:pPr>
        <w:spacing w:after="0" w:line="259" w:lineRule="auto"/>
        <w:jc w:val="center"/>
        <w:rPr>
          <w:b/>
          <w:bCs/>
          <w:sz w:val="32"/>
          <w:szCs w:val="32"/>
        </w:rPr>
      </w:pPr>
    </w:p>
    <w:p w14:paraId="3326D9DF" w14:textId="4A807D3D" w:rsidR="00DE50A3" w:rsidRPr="0011633D" w:rsidRDefault="00DE50A3" w:rsidP="00DE50A3">
      <w:pPr>
        <w:spacing w:after="214"/>
        <w:ind w:left="-1" w:firstLine="734"/>
        <w:jc w:val="both"/>
        <w:rPr>
          <w:sz w:val="24"/>
          <w:szCs w:val="24"/>
        </w:rPr>
      </w:pPr>
      <w:r w:rsidRPr="0011633D">
        <w:rPr>
          <w:sz w:val="24"/>
          <w:szCs w:val="24"/>
        </w:rPr>
        <w:t xml:space="preserve">W odpowiedzi na Pana petycję, która wpłynęła do tut. Urzędu drogą elektroniczną w dniu 3 sierpnia 2020 roku w sprawie wykonania rekonesansu w obszarze związanym z udostępnianiem przez Urząd płynów do dezynfekcji w oparciu o sygnalizowane zagadnienia zawarte we wniosku o udostępnienie informacji publicznej i o udzielone przez Urząd odpowiedzi oraz planowania postępowania w trybie uproszczonym do 30 tys. euro lub w trybie Ustawy prawo zamówień publicznych, którego przedmiotem będzie zamówienie płynów do dezynfekcji rąk - spełniających aktualne normy, jak również o opublikowanie treści petycji na stronie internetowej urzędu, by zachować pełną jawność i transparentność działań — uprzejmie informuję, że w oparciu </w:t>
      </w:r>
      <w:r>
        <w:rPr>
          <w:sz w:val="24"/>
          <w:szCs w:val="24"/>
        </w:rPr>
        <w:br/>
      </w:r>
      <w:r w:rsidRPr="0011633D">
        <w:rPr>
          <w:sz w:val="24"/>
          <w:szCs w:val="24"/>
        </w:rPr>
        <w:t xml:space="preserve">o sygnalizowane zagadnienia zawarte we wniosku o udostępnienie informacji publicznej dokonano oceny zagrożeń związanych z korzystaniem przez pracowników i Interesantów </w:t>
      </w:r>
      <w:r>
        <w:rPr>
          <w:sz w:val="24"/>
          <w:szCs w:val="24"/>
        </w:rPr>
        <w:br/>
      </w:r>
      <w:r w:rsidRPr="0011633D">
        <w:rPr>
          <w:sz w:val="24"/>
          <w:szCs w:val="24"/>
        </w:rPr>
        <w:t xml:space="preserve">z produktów biobójczych posiadających stosowne pozwolenia na wprowadzenie do obrotu. </w:t>
      </w:r>
      <w:r>
        <w:rPr>
          <w:sz w:val="24"/>
          <w:szCs w:val="24"/>
        </w:rPr>
        <w:br/>
      </w:r>
      <w:r w:rsidRPr="0011633D">
        <w:rPr>
          <w:sz w:val="24"/>
          <w:szCs w:val="24"/>
        </w:rPr>
        <w:t>W najbliższym czasie nie jest planowany zakup płynów, ponieważ na dzień dzisiejszy posiadamy wystarczające zapasy. Jeżeli jednak zaistnieje konieczność kolejnych zakupów przy ich planowaniu wzięte zostaną pod uwagę zagrożenia związane z korzystaniem z produktów biobójczych posiadających określone pozwolenia na wprowadzenie do obrotu, które zostały zawarte w osnowie złożonego wniosku o udostępnienie informacji publicznej.</w:t>
      </w:r>
    </w:p>
    <w:p w14:paraId="74810EC2" w14:textId="6317D4E9" w:rsidR="00DE50A3" w:rsidRPr="0011633D" w:rsidRDefault="00DE50A3" w:rsidP="00DE50A3">
      <w:pPr>
        <w:ind w:left="-1" w:right="108" w:firstLine="705"/>
        <w:jc w:val="both"/>
        <w:rPr>
          <w:sz w:val="24"/>
          <w:szCs w:val="24"/>
        </w:rPr>
      </w:pPr>
      <w:r w:rsidRPr="0011633D">
        <w:rPr>
          <w:sz w:val="24"/>
          <w:szCs w:val="24"/>
        </w:rPr>
        <w:t xml:space="preserve">Jednocześnie pragnę zapewnić, że wszystkie zakupy dokonywane są z zachowaniem dbałości o oszczędne, racjonalne i efektywne wydatkowanie środków publicznych </w:t>
      </w:r>
      <w:r>
        <w:rPr>
          <w:sz w:val="24"/>
          <w:szCs w:val="24"/>
        </w:rPr>
        <w:br/>
      </w:r>
      <w:r w:rsidRPr="0011633D">
        <w:rPr>
          <w:sz w:val="24"/>
          <w:szCs w:val="24"/>
        </w:rPr>
        <w:t xml:space="preserve">z zachowaniem </w:t>
      </w:r>
      <w:r>
        <w:rPr>
          <w:sz w:val="24"/>
          <w:szCs w:val="24"/>
        </w:rPr>
        <w:t>obowiązujących przepisów prawa</w:t>
      </w:r>
      <w:r w:rsidRPr="0011633D">
        <w:rPr>
          <w:sz w:val="24"/>
          <w:szCs w:val="24"/>
        </w:rPr>
        <w:t>.</w:t>
      </w:r>
    </w:p>
    <w:p w14:paraId="16202503" w14:textId="3E517131" w:rsidR="00DE50A3" w:rsidRPr="0011633D" w:rsidRDefault="00DE50A3" w:rsidP="00DE50A3">
      <w:pPr>
        <w:spacing w:after="18"/>
        <w:ind w:left="122" w:firstLine="712"/>
        <w:jc w:val="both"/>
        <w:rPr>
          <w:sz w:val="24"/>
          <w:szCs w:val="24"/>
        </w:rPr>
      </w:pPr>
      <w:r w:rsidRPr="0011633D">
        <w:rPr>
          <w:sz w:val="24"/>
          <w:szCs w:val="24"/>
        </w:rPr>
        <w:t xml:space="preserve">Ponadto informuję, że stosownie do art. 8 ust. 1 ustawy z dnia 11 lipca 2014 roku </w:t>
      </w:r>
      <w:r>
        <w:rPr>
          <w:sz w:val="24"/>
          <w:szCs w:val="24"/>
        </w:rPr>
        <w:br/>
      </w:r>
      <w:r w:rsidRPr="0011633D">
        <w:rPr>
          <w:sz w:val="24"/>
          <w:szCs w:val="24"/>
        </w:rPr>
        <w:t>o petycjach (</w:t>
      </w:r>
      <w:proofErr w:type="spellStart"/>
      <w:r w:rsidRPr="0011633D">
        <w:rPr>
          <w:sz w:val="24"/>
          <w:szCs w:val="24"/>
        </w:rPr>
        <w:t>t.j</w:t>
      </w:r>
      <w:proofErr w:type="spellEnd"/>
      <w:r w:rsidRPr="0011633D">
        <w:rPr>
          <w:sz w:val="24"/>
          <w:szCs w:val="24"/>
        </w:rPr>
        <w:t xml:space="preserve">. Dz. U. z 2018r., poz. 870) przedmiotowa petycja została opublikowana w dniu 12.08.2020 r. w Biuletynie Informacji Publicznej Gminy Lipno. Link do strony: </w:t>
      </w:r>
      <w:hyperlink r:id="rId8" w:history="1">
        <w:r w:rsidRPr="0011633D">
          <w:rPr>
            <w:rStyle w:val="Hipercze"/>
            <w:sz w:val="24"/>
            <w:szCs w:val="24"/>
          </w:rPr>
          <w:t>http://bip.uglipno.pl/petycja-w-sprawie-wykonania-rekonesansu-w-obszarze-zwiazanym-z-udostepnianiem-plynow-do-dezynfekcji-oraz-zaplanowanie-postepowania-ktorego-przedmiotem-bedzie-zamowienie-plynow-do-dezynfekcji-rak/</w:t>
        </w:r>
      </w:hyperlink>
      <w:r w:rsidRPr="0011633D">
        <w:rPr>
          <w:sz w:val="24"/>
          <w:szCs w:val="24"/>
        </w:rPr>
        <w:t xml:space="preserve"> </w:t>
      </w:r>
    </w:p>
    <w:p w14:paraId="3DA4DA0C" w14:textId="77777777" w:rsidR="00DE7DFE" w:rsidRDefault="00DE7DFE" w:rsidP="00DE7DFE">
      <w:pPr>
        <w:spacing w:after="0" w:line="240" w:lineRule="auto"/>
        <w:ind w:left="122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Pouczenie:</w:t>
      </w:r>
    </w:p>
    <w:p w14:paraId="11E96161" w14:textId="784DE48F" w:rsidR="00DE7DFE" w:rsidRPr="00DE7DFE" w:rsidRDefault="00DE7DFE" w:rsidP="00DE7DFE">
      <w:pPr>
        <w:spacing w:after="0" w:line="240" w:lineRule="auto"/>
        <w:ind w:left="122"/>
        <w:jc w:val="both"/>
        <w:rPr>
          <w:rFonts w:cstheme="minorHAnsi"/>
          <w:bCs/>
          <w:sz w:val="24"/>
          <w:szCs w:val="24"/>
        </w:rPr>
      </w:pPr>
      <w:r w:rsidRPr="00DE7DFE">
        <w:rPr>
          <w:rFonts w:cstheme="minorHAnsi"/>
          <w:bCs/>
          <w:sz w:val="24"/>
          <w:szCs w:val="24"/>
        </w:rPr>
        <w:t>Zgodnie z art. 13 ust. 2 ustawy o petycjach, sposób załatwienia petycji nie może być przedmiotem skargi.</w:t>
      </w:r>
    </w:p>
    <w:p w14:paraId="5BE07693" w14:textId="4D31DD10" w:rsidR="00C26F7E" w:rsidRPr="004A54D5" w:rsidRDefault="00C26F7E" w:rsidP="00DE50A3">
      <w:pPr>
        <w:spacing w:after="0" w:line="240" w:lineRule="auto"/>
        <w:jc w:val="both"/>
        <w:rPr>
          <w:rFonts w:cstheme="minorHAnsi"/>
        </w:rPr>
      </w:pPr>
    </w:p>
    <w:sectPr w:rsidR="00C26F7E" w:rsidRPr="004A54D5" w:rsidSect="00361727">
      <w:headerReference w:type="default" r:id="rId9"/>
      <w:footerReference w:type="default" r:id="rId10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ED5B5" w14:textId="77777777" w:rsidR="002B0053" w:rsidRDefault="002B0053" w:rsidP="00F20ECA">
      <w:pPr>
        <w:spacing w:after="0" w:line="240" w:lineRule="auto"/>
      </w:pPr>
      <w:r>
        <w:separator/>
      </w:r>
    </w:p>
  </w:endnote>
  <w:endnote w:type="continuationSeparator" w:id="0">
    <w:p w14:paraId="3FEBCD7A" w14:textId="77777777" w:rsidR="002B0053" w:rsidRDefault="002B0053" w:rsidP="00F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EE"/>
    <w:family w:val="auto"/>
    <w:pitch w:val="variable"/>
    <w:sig w:usb0="A00000AF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AB0CA" w14:textId="43EE3558" w:rsidR="006C3182" w:rsidRDefault="006C3182" w:rsidP="006C3182">
    <w:pPr>
      <w:pStyle w:val="Nagwek4"/>
      <w:spacing w:before="0"/>
      <w:ind w:left="1416"/>
      <w:rPr>
        <w:rFonts w:ascii="Calibri" w:hAnsi="Calibri" w:cs="Calibri"/>
        <w:b/>
        <w:sz w:val="20"/>
        <w:szCs w:val="20"/>
      </w:rPr>
    </w:pPr>
  </w:p>
  <w:p w14:paraId="76369A7F" w14:textId="77777777" w:rsidR="006C3182" w:rsidRPr="008772DF" w:rsidRDefault="006C3182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1F0AF" w14:textId="77777777" w:rsidR="002B0053" w:rsidRDefault="002B0053" w:rsidP="00F20ECA">
      <w:pPr>
        <w:spacing w:after="0" w:line="240" w:lineRule="auto"/>
      </w:pPr>
      <w:r>
        <w:separator/>
      </w:r>
    </w:p>
  </w:footnote>
  <w:footnote w:type="continuationSeparator" w:id="0">
    <w:p w14:paraId="52726206" w14:textId="77777777" w:rsidR="002B0053" w:rsidRDefault="002B0053" w:rsidP="00F2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8D6B7" w14:textId="2195D4AB" w:rsidR="00F20ECA" w:rsidRPr="00361727" w:rsidRDefault="00634EA4" w:rsidP="00F20ECA">
    <w:pPr>
      <w:pStyle w:val="Nagwek"/>
      <w:jc w:val="center"/>
      <w:rPr>
        <w:b/>
        <w:color w:val="0070C0"/>
        <w:sz w:val="56"/>
      </w:rPr>
    </w:pPr>
    <w:r w:rsidRPr="00C03612">
      <w:rPr>
        <w:rFonts w:ascii="Berylium" w:hAnsi="Berylium"/>
        <w:i/>
        <w:noProof/>
        <w:color w:val="2E74B5" w:themeColor="accent1" w:themeShade="BF"/>
        <w:sz w:val="40"/>
        <w:szCs w:val="26"/>
        <w:lang w:eastAsia="pl-PL"/>
      </w:rPr>
      <w:drawing>
        <wp:anchor distT="0" distB="0" distL="114300" distR="114300" simplePos="0" relativeHeight="251663360" behindDoc="1" locked="1" layoutInCell="1" allowOverlap="0" wp14:anchorId="0C0C6516" wp14:editId="528EC2F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83260" cy="799465"/>
          <wp:effectExtent l="0" t="0" r="2540" b="635"/>
          <wp:wrapNone/>
          <wp:docPr id="12" name="Obraz 12" descr="HERB GMINY LIP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 GMINY LIP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D7" w:rsidRPr="00361727">
      <w:rPr>
        <w:b/>
        <w:color w:val="0070C0"/>
        <w:sz w:val="56"/>
      </w:rPr>
      <w:t xml:space="preserve">    </w:t>
    </w:r>
    <w:r w:rsidR="00F20ECA" w:rsidRPr="00361727">
      <w:rPr>
        <w:b/>
        <w:color w:val="0070C0"/>
        <w:sz w:val="56"/>
      </w:rPr>
      <w:t>URZĄD GMINY LIPNO</w:t>
    </w:r>
  </w:p>
  <w:p w14:paraId="07A216AE" w14:textId="77777777" w:rsidR="00E25D7E" w:rsidRPr="00E25D7E" w:rsidRDefault="00361727" w:rsidP="00E25D7E">
    <w:pPr>
      <w:pStyle w:val="Nagwek"/>
      <w:jc w:val="center"/>
      <w:rPr>
        <w:color w:val="4472C4" w:themeColor="accent5"/>
        <w:sz w:val="10"/>
      </w:rPr>
    </w:pPr>
    <w:r>
      <w:rPr>
        <w:b/>
        <w:noProof/>
        <w:color w:val="4472C4" w:themeColor="accent5"/>
        <w:sz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583160" wp14:editId="7F6AD8B5">
              <wp:simplePos x="0" y="0"/>
              <wp:positionH relativeFrom="column">
                <wp:posOffset>818642</wp:posOffset>
              </wp:positionH>
              <wp:positionV relativeFrom="paragraph">
                <wp:posOffset>30377</wp:posOffset>
              </wp:positionV>
              <wp:extent cx="5186477" cy="51207"/>
              <wp:effectExtent l="57150" t="76200" r="71755" b="825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6477" cy="51207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6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AF866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2.4pt" to="472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" strokecolor="#70ad47 [3209]" strokeweight="4.5pt">
              <v:stroke joinstyle="miter"/>
            </v:line>
          </w:pict>
        </mc:Fallback>
      </mc:AlternateContent>
    </w:r>
  </w:p>
  <w:p w14:paraId="704CCFC6" w14:textId="77777777" w:rsidR="00F20ECA" w:rsidRPr="00F20ECA" w:rsidRDefault="00361727" w:rsidP="00E25D7E">
    <w:pPr>
      <w:pStyle w:val="Nagwek"/>
      <w:ind w:left="708"/>
      <w:jc w:val="center"/>
      <w:rPr>
        <w:color w:val="4472C4" w:themeColor="accent5"/>
      </w:rPr>
    </w:pPr>
    <w:r>
      <w:rPr>
        <w:color w:val="4472C4" w:themeColor="accent5"/>
      </w:rPr>
      <w:t xml:space="preserve">              </w:t>
    </w:r>
    <w:r w:rsidR="00E25D7E">
      <w:rPr>
        <w:color w:val="4472C4" w:themeColor="accent5"/>
      </w:rPr>
      <w:t>u</w:t>
    </w:r>
    <w:r w:rsidR="00F20ECA" w:rsidRPr="00F20ECA">
      <w:rPr>
        <w:color w:val="4472C4" w:themeColor="accent5"/>
      </w:rPr>
      <w:t>l. Mickiewicza 29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</w:t>
    </w:r>
    <w:hyperlink r:id="rId2" w:history="1">
      <w:r w:rsidR="00003664" w:rsidRPr="00003664">
        <w:rPr>
          <w:rStyle w:val="Hipercze"/>
          <w:u w:val="none"/>
        </w:rPr>
        <w:t>www.uglipno.pl</w:t>
      </w:r>
    </w:hyperlink>
    <w:r w:rsidR="00003664">
      <w:rPr>
        <w:color w:val="4472C4" w:themeColor="accent5"/>
      </w:rPr>
      <w:tab/>
    </w:r>
    <w:r>
      <w:rPr>
        <w:color w:val="4472C4" w:themeColor="accent5"/>
      </w:rPr>
      <w:t xml:space="preserve"> </w:t>
    </w:r>
    <w:r w:rsidR="00003664">
      <w:rPr>
        <w:color w:val="4472C4" w:themeColor="accent5"/>
      </w:rPr>
      <w:t>tel.</w:t>
    </w:r>
    <w:r w:rsidR="00E25D7E">
      <w:rPr>
        <w:color w:val="4472C4" w:themeColor="accent5"/>
      </w:rPr>
      <w:t>:</w:t>
    </w:r>
    <w:r w:rsidR="00003664">
      <w:rPr>
        <w:color w:val="4472C4" w:themeColor="accent5"/>
      </w:rPr>
      <w:t xml:space="preserve"> 54 2886200</w:t>
    </w:r>
  </w:p>
  <w:p w14:paraId="4DCBD278" w14:textId="77777777" w:rsidR="00F20ECA" w:rsidRPr="00F20ECA" w:rsidRDefault="00361727" w:rsidP="00003664">
    <w:pPr>
      <w:pStyle w:val="Nagwek"/>
      <w:ind w:left="708"/>
      <w:rPr>
        <w:color w:val="4472C4" w:themeColor="accent5"/>
      </w:rPr>
    </w:pPr>
    <w:r>
      <w:rPr>
        <w:color w:val="4472C4" w:themeColor="accent5"/>
      </w:rPr>
      <w:t xml:space="preserve">                 </w:t>
    </w:r>
    <w:r w:rsidR="00F20ECA" w:rsidRPr="00F20ECA">
      <w:rPr>
        <w:color w:val="4472C4" w:themeColor="accent5"/>
      </w:rPr>
      <w:t>87-600 Lipno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             </w:t>
    </w:r>
    <w:hyperlink r:id="rId3" w:history="1">
      <w:r w:rsidR="00E25D7E" w:rsidRPr="00E25D7E">
        <w:rPr>
          <w:rStyle w:val="Hipercze"/>
          <w:u w:val="none"/>
        </w:rPr>
        <w:t>lipno@uglipno.pl</w:t>
      </w:r>
    </w:hyperlink>
    <w:r>
      <w:rPr>
        <w:color w:val="4472C4" w:themeColor="accent5"/>
      </w:rPr>
      <w:t xml:space="preserve">                                   </w:t>
    </w:r>
    <w:r w:rsidR="00003664">
      <w:rPr>
        <w:color w:val="4472C4" w:themeColor="accent5"/>
      </w:rPr>
      <w:t xml:space="preserve">fax: </w:t>
    </w:r>
    <w:r w:rsidR="00E25D7E">
      <w:rPr>
        <w:color w:val="4472C4" w:themeColor="accent5"/>
      </w:rPr>
      <w:t>54 2886202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8117B"/>
    <w:multiLevelType w:val="hybridMultilevel"/>
    <w:tmpl w:val="8D0EF0B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E8A2952"/>
    <w:multiLevelType w:val="hybridMultilevel"/>
    <w:tmpl w:val="CB449330"/>
    <w:lvl w:ilvl="0" w:tplc="2A405D2A">
      <w:start w:val="1"/>
      <w:numFmt w:val="decimal"/>
      <w:lvlText w:val="%1.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AF96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44B66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28522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C4EC2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67AA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612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EA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43D58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E200F7"/>
    <w:multiLevelType w:val="hybridMultilevel"/>
    <w:tmpl w:val="86AE500E"/>
    <w:lvl w:ilvl="0" w:tplc="0415000F">
      <w:start w:val="1"/>
      <w:numFmt w:val="decimal"/>
      <w:lvlText w:val="%1."/>
      <w:lvlJc w:val="left"/>
      <w:pPr>
        <w:ind w:left="7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AF96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44B66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28522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C4EC2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67AA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612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EA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43D58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57331"/>
    <w:multiLevelType w:val="hybridMultilevel"/>
    <w:tmpl w:val="B0EA79E4"/>
    <w:lvl w:ilvl="0" w:tplc="A296E710">
      <w:start w:val="1"/>
      <w:numFmt w:val="decimal"/>
      <w:lvlText w:val="%1)"/>
      <w:lvlJc w:val="left"/>
      <w:pPr>
        <w:ind w:left="38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D3"/>
    <w:rsid w:val="00003664"/>
    <w:rsid w:val="000863B3"/>
    <w:rsid w:val="000B137C"/>
    <w:rsid w:val="000C0F05"/>
    <w:rsid w:val="000C1394"/>
    <w:rsid w:val="000F6D89"/>
    <w:rsid w:val="00176CD5"/>
    <w:rsid w:val="00193961"/>
    <w:rsid w:val="001A6FDC"/>
    <w:rsid w:val="001F3D89"/>
    <w:rsid w:val="00204EDF"/>
    <w:rsid w:val="00210ABF"/>
    <w:rsid w:val="00266E14"/>
    <w:rsid w:val="002B0053"/>
    <w:rsid w:val="00316E8E"/>
    <w:rsid w:val="003530C1"/>
    <w:rsid w:val="00361727"/>
    <w:rsid w:val="003C2F50"/>
    <w:rsid w:val="003C67ED"/>
    <w:rsid w:val="00445C9B"/>
    <w:rsid w:val="00451E9C"/>
    <w:rsid w:val="004A54D5"/>
    <w:rsid w:val="004A6B19"/>
    <w:rsid w:val="004B2189"/>
    <w:rsid w:val="00567A00"/>
    <w:rsid w:val="00567D69"/>
    <w:rsid w:val="005813F8"/>
    <w:rsid w:val="00634EA4"/>
    <w:rsid w:val="00640519"/>
    <w:rsid w:val="006C3182"/>
    <w:rsid w:val="007121D7"/>
    <w:rsid w:val="00760BA1"/>
    <w:rsid w:val="00764C6C"/>
    <w:rsid w:val="00764CE4"/>
    <w:rsid w:val="008772DF"/>
    <w:rsid w:val="008E1B3A"/>
    <w:rsid w:val="009015B6"/>
    <w:rsid w:val="00923ABB"/>
    <w:rsid w:val="00A0177E"/>
    <w:rsid w:val="00A5304E"/>
    <w:rsid w:val="00A60A80"/>
    <w:rsid w:val="00A821E8"/>
    <w:rsid w:val="00B61331"/>
    <w:rsid w:val="00B80E49"/>
    <w:rsid w:val="00B842D3"/>
    <w:rsid w:val="00B843A4"/>
    <w:rsid w:val="00C26F7E"/>
    <w:rsid w:val="00CB3726"/>
    <w:rsid w:val="00D82F18"/>
    <w:rsid w:val="00DE50A3"/>
    <w:rsid w:val="00DE7DFE"/>
    <w:rsid w:val="00E25D7E"/>
    <w:rsid w:val="00E96971"/>
    <w:rsid w:val="00EB0D07"/>
    <w:rsid w:val="00EE65E2"/>
    <w:rsid w:val="00F20ECA"/>
    <w:rsid w:val="00F22A45"/>
    <w:rsid w:val="00FA659E"/>
    <w:rsid w:val="00FC2B1A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9AAC9"/>
  <w15:chartTrackingRefBased/>
  <w15:docId w15:val="{E895DCF6-3430-4640-9C92-AA7B5127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F5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31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strona">
    <w:name w:val="podstrona"/>
    <w:basedOn w:val="Domylnaczcionkaakapitu"/>
    <w:rsid w:val="003C2F50"/>
  </w:style>
  <w:style w:type="paragraph" w:styleId="Tekstdymka">
    <w:name w:val="Balloon Text"/>
    <w:basedOn w:val="Normalny"/>
    <w:link w:val="TekstdymkaZnak"/>
    <w:uiPriority w:val="99"/>
    <w:semiHidden/>
    <w:unhideWhenUsed/>
    <w:rsid w:val="0090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5B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6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ECA"/>
  </w:style>
  <w:style w:type="paragraph" w:styleId="Stopka">
    <w:name w:val="footer"/>
    <w:basedOn w:val="Normalny"/>
    <w:link w:val="Stopka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ECA"/>
  </w:style>
  <w:style w:type="character" w:styleId="Hipercze">
    <w:name w:val="Hyperlink"/>
    <w:basedOn w:val="Domylnaczcionkaakapitu"/>
    <w:uiPriority w:val="99"/>
    <w:unhideWhenUsed/>
    <w:rsid w:val="00003664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0366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rsid w:val="006C31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0863B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7E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E1B3A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64CE4"/>
    <w:rPr>
      <w:b/>
      <w:bCs/>
    </w:rPr>
  </w:style>
  <w:style w:type="character" w:customStyle="1" w:styleId="Legenda1">
    <w:name w:val="Legenda1"/>
    <w:basedOn w:val="Domylnaczcionkaakapitu"/>
    <w:rsid w:val="00764CE4"/>
  </w:style>
  <w:style w:type="character" w:styleId="Uwydatnienie">
    <w:name w:val="Emphasis"/>
    <w:basedOn w:val="Domylnaczcionkaakapitu"/>
    <w:uiPriority w:val="20"/>
    <w:qFormat/>
    <w:rsid w:val="00764CE4"/>
    <w:rPr>
      <w:i/>
      <w:iCs/>
    </w:rPr>
  </w:style>
  <w:style w:type="paragraph" w:styleId="Akapitzlist">
    <w:name w:val="List Paragraph"/>
    <w:basedOn w:val="Normalny"/>
    <w:uiPriority w:val="34"/>
    <w:qFormat/>
    <w:rsid w:val="00764CE4"/>
    <w:pPr>
      <w:spacing w:after="0" w:line="262" w:lineRule="auto"/>
      <w:ind w:left="720" w:right="14" w:firstLine="695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2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lb-s">
    <w:name w:val="a_lb-s"/>
    <w:basedOn w:val="Domylnaczcionkaakapitu"/>
    <w:rsid w:val="00DE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glipno.pl/petycja-w-sprawie-wykonania-rekonesansu-w-obszarze-zwiazanym-z-udostepnianiem-plynow-do-dezynfekcji-oraz-zaplanowanie-postepowania-ktorego-przedmiotem-bedzie-zamowienie-plynow-do-dezynfekcji-ra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pno@uglipno.pl" TargetMode="External"/><Relationship Id="rId2" Type="http://schemas.openxmlformats.org/officeDocument/2006/relationships/hyperlink" Target="http://www.uglipn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16724-14A2-4C65-8A63-459E30FF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</dc:creator>
  <cp:keywords/>
  <dc:description/>
  <cp:lastModifiedBy>K.Milak</cp:lastModifiedBy>
  <cp:revision>3</cp:revision>
  <cp:lastPrinted>2020-09-11T09:25:00Z</cp:lastPrinted>
  <dcterms:created xsi:type="dcterms:W3CDTF">2020-09-11T08:56:00Z</dcterms:created>
  <dcterms:modified xsi:type="dcterms:W3CDTF">2020-09-11T09:31:00Z</dcterms:modified>
</cp:coreProperties>
</file>