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C3144"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5E8ACB54"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0DA73640"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62D8FBD5"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62252CE6" wp14:editId="47386825">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3941F844"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32DE1308" w14:textId="77777777" w:rsidR="00EA6949" w:rsidRDefault="00EA6949" w:rsidP="001647D4">
      <w:pPr>
        <w:pStyle w:val="Bezodstpw1"/>
        <w:spacing w:line="276" w:lineRule="auto"/>
        <w:jc w:val="center"/>
        <w:rPr>
          <w:rFonts w:ascii="Times New Roman" w:hAnsi="Times New Roman"/>
          <w:b/>
          <w:sz w:val="36"/>
          <w:szCs w:val="36"/>
        </w:rPr>
      </w:pPr>
    </w:p>
    <w:p w14:paraId="0C8CFAF1" w14:textId="77777777" w:rsidR="006E3AF9" w:rsidRDefault="006E3AF9" w:rsidP="001647D4">
      <w:pPr>
        <w:pStyle w:val="Bezodstpw1"/>
        <w:spacing w:line="276" w:lineRule="auto"/>
        <w:jc w:val="center"/>
        <w:rPr>
          <w:rFonts w:ascii="Times New Roman" w:hAnsi="Times New Roman"/>
          <w:b/>
          <w:sz w:val="36"/>
          <w:szCs w:val="36"/>
        </w:rPr>
      </w:pPr>
    </w:p>
    <w:p w14:paraId="1783ABA5" w14:textId="77777777" w:rsidR="006E3AF9" w:rsidRDefault="006E3AF9" w:rsidP="001647D4">
      <w:pPr>
        <w:pStyle w:val="Bezodstpw1"/>
        <w:spacing w:line="276" w:lineRule="auto"/>
        <w:jc w:val="center"/>
        <w:rPr>
          <w:rFonts w:ascii="Times New Roman" w:hAnsi="Times New Roman"/>
          <w:b/>
          <w:sz w:val="36"/>
          <w:szCs w:val="36"/>
        </w:rPr>
      </w:pPr>
    </w:p>
    <w:p w14:paraId="315CA658" w14:textId="364E994E" w:rsidR="00951A52" w:rsidRDefault="00A32B8B" w:rsidP="001647D4">
      <w:pPr>
        <w:pStyle w:val="Bezodstpw1"/>
        <w:spacing w:line="276" w:lineRule="auto"/>
        <w:jc w:val="center"/>
        <w:rPr>
          <w:rFonts w:ascii="Times New Roman" w:hAnsi="Times New Roman"/>
          <w:b/>
          <w:sz w:val="36"/>
          <w:szCs w:val="36"/>
        </w:rPr>
      </w:pPr>
      <w:r>
        <w:rPr>
          <w:rFonts w:ascii="Times New Roman" w:hAnsi="Times New Roman"/>
          <w:b/>
          <w:sz w:val="36"/>
          <w:szCs w:val="36"/>
        </w:rPr>
        <w:t>PRZEBUDOWA</w:t>
      </w:r>
      <w:r w:rsidR="00951A52" w:rsidRPr="00951A52">
        <w:rPr>
          <w:rFonts w:ascii="Times New Roman" w:hAnsi="Times New Roman"/>
          <w:b/>
          <w:sz w:val="36"/>
          <w:szCs w:val="36"/>
        </w:rPr>
        <w:t xml:space="preserve"> DROGI GMINNEJ </w:t>
      </w:r>
    </w:p>
    <w:p w14:paraId="4A6649CC" w14:textId="5D268F2F" w:rsidR="00892A87" w:rsidRDefault="00DE4143" w:rsidP="001647D4">
      <w:pPr>
        <w:pStyle w:val="Bezodstpw1"/>
        <w:spacing w:line="276" w:lineRule="auto"/>
        <w:jc w:val="center"/>
        <w:rPr>
          <w:rFonts w:ascii="Times New Roman" w:hAnsi="Times New Roman"/>
          <w:b/>
          <w:i/>
          <w:sz w:val="36"/>
          <w:szCs w:val="36"/>
        </w:rPr>
      </w:pPr>
      <w:r w:rsidRPr="00DE4143">
        <w:rPr>
          <w:rFonts w:ascii="Times New Roman" w:hAnsi="Times New Roman"/>
          <w:b/>
          <w:sz w:val="36"/>
          <w:szCs w:val="36"/>
        </w:rPr>
        <w:t>NR 170</w:t>
      </w:r>
      <w:r w:rsidR="00A32B8B">
        <w:rPr>
          <w:rFonts w:ascii="Times New Roman" w:hAnsi="Times New Roman"/>
          <w:b/>
          <w:sz w:val="36"/>
          <w:szCs w:val="36"/>
        </w:rPr>
        <w:t>634</w:t>
      </w:r>
      <w:r w:rsidRPr="00DE4143">
        <w:rPr>
          <w:rFonts w:ascii="Times New Roman" w:hAnsi="Times New Roman"/>
          <w:b/>
          <w:sz w:val="36"/>
          <w:szCs w:val="36"/>
        </w:rPr>
        <w:t>C</w:t>
      </w:r>
      <w:r w:rsidR="00A32B8B">
        <w:rPr>
          <w:rFonts w:ascii="Times New Roman" w:hAnsi="Times New Roman"/>
          <w:b/>
          <w:sz w:val="36"/>
          <w:szCs w:val="36"/>
        </w:rPr>
        <w:t xml:space="preserve"> UL. ROLNA</w:t>
      </w:r>
    </w:p>
    <w:p w14:paraId="5129EA0E" w14:textId="77777777" w:rsidR="006E3AF9" w:rsidRDefault="006E3AF9" w:rsidP="001647D4">
      <w:pPr>
        <w:pStyle w:val="Bezodstpw1"/>
        <w:spacing w:line="276" w:lineRule="auto"/>
        <w:jc w:val="center"/>
        <w:rPr>
          <w:rFonts w:ascii="Times New Roman" w:hAnsi="Times New Roman"/>
          <w:b/>
          <w:i/>
          <w:sz w:val="36"/>
          <w:szCs w:val="36"/>
        </w:rPr>
      </w:pPr>
    </w:p>
    <w:p w14:paraId="5004F7D9" w14:textId="77777777" w:rsidR="00AB3D66" w:rsidRPr="00CB19B9" w:rsidRDefault="00AB3D66" w:rsidP="00AB3D66">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bookmarkStart w:id="0" w:name="_Hlk4325526"/>
      <w:r w:rsidR="004A67D7" w:rsidRPr="00DB7E14">
        <w:rPr>
          <w:rFonts w:ascii="Times New Roman" w:hAnsi="Times New Roman"/>
          <w:i/>
        </w:rPr>
        <w:t>Dz. U. z 201</w:t>
      </w:r>
      <w:r w:rsidR="004A67D7">
        <w:rPr>
          <w:rFonts w:ascii="Times New Roman" w:hAnsi="Times New Roman"/>
          <w:i/>
        </w:rPr>
        <w:t>8</w:t>
      </w:r>
      <w:r w:rsidR="004A67D7" w:rsidRPr="00DB7E14">
        <w:rPr>
          <w:rFonts w:ascii="Times New Roman" w:hAnsi="Times New Roman"/>
          <w:i/>
        </w:rPr>
        <w:t xml:space="preserve"> r. Nr poz. 1</w:t>
      </w:r>
      <w:r w:rsidR="004A67D7">
        <w:rPr>
          <w:rFonts w:ascii="Times New Roman" w:hAnsi="Times New Roman"/>
          <w:i/>
        </w:rPr>
        <w:t>986</w:t>
      </w:r>
      <w:bookmarkEnd w:id="0"/>
      <w:r w:rsidRPr="00CB19B9">
        <w:rPr>
          <w:rFonts w:ascii="Times New Roman" w:hAnsi="Times New Roman"/>
          <w:i/>
        </w:rPr>
        <w:t>) Prawo zamówień publicznych</w:t>
      </w:r>
    </w:p>
    <w:p w14:paraId="69A514B9" w14:textId="77777777" w:rsidR="001647D4" w:rsidRPr="00CB19B9" w:rsidRDefault="001647D4" w:rsidP="001647D4">
      <w:pPr>
        <w:pStyle w:val="Bezodstpw1"/>
        <w:pBdr>
          <w:top w:val="single" w:sz="6" w:space="1" w:color="auto"/>
          <w:bottom w:val="single" w:sz="6" w:space="1" w:color="auto"/>
        </w:pBdr>
        <w:jc w:val="center"/>
        <w:rPr>
          <w:rFonts w:ascii="Times New Roman" w:hAnsi="Times New Roman"/>
          <w:i/>
        </w:rPr>
      </w:pPr>
    </w:p>
    <w:p w14:paraId="7D18F5B0" w14:textId="77777777" w:rsidR="001647D4" w:rsidRDefault="001647D4" w:rsidP="001647D4">
      <w:pPr>
        <w:pStyle w:val="Bezodstpw"/>
        <w:rPr>
          <w:rFonts w:ascii="Times New Roman" w:hAnsi="Times New Roman"/>
        </w:rPr>
      </w:pPr>
    </w:p>
    <w:p w14:paraId="41966423" w14:textId="77777777" w:rsidR="00EA6949" w:rsidRDefault="00EA6949" w:rsidP="001647D4">
      <w:pPr>
        <w:pStyle w:val="Bezodstpw"/>
        <w:rPr>
          <w:rFonts w:ascii="Times New Roman" w:hAnsi="Times New Roman"/>
        </w:rPr>
      </w:pPr>
    </w:p>
    <w:p w14:paraId="418C6EA7" w14:textId="77777777" w:rsidR="006E3AF9" w:rsidRDefault="006E3AF9" w:rsidP="00CB6536">
      <w:pPr>
        <w:pStyle w:val="Bezodstpw"/>
        <w:ind w:left="5670"/>
        <w:jc w:val="center"/>
        <w:rPr>
          <w:rFonts w:ascii="Times New Roman" w:hAnsi="Times New Roman"/>
        </w:rPr>
      </w:pPr>
    </w:p>
    <w:p w14:paraId="437DD1A3" w14:textId="77777777" w:rsidR="00CB6536" w:rsidRPr="00CB19B9" w:rsidRDefault="00CB6536" w:rsidP="00CB6536">
      <w:pPr>
        <w:pStyle w:val="Bezodstpw"/>
        <w:ind w:left="5670"/>
        <w:jc w:val="center"/>
        <w:rPr>
          <w:rFonts w:ascii="Times New Roman" w:hAnsi="Times New Roman"/>
        </w:rPr>
      </w:pPr>
      <w:r w:rsidRPr="00CB19B9">
        <w:rPr>
          <w:rFonts w:ascii="Times New Roman" w:hAnsi="Times New Roman"/>
        </w:rPr>
        <w:t>Zatwierdził:</w:t>
      </w:r>
    </w:p>
    <w:p w14:paraId="4CE0334E" w14:textId="57559B58" w:rsidR="00CB6536" w:rsidRPr="00BD0F07" w:rsidRDefault="00CB6536" w:rsidP="00CB6536">
      <w:pPr>
        <w:pStyle w:val="Bezodstpw"/>
        <w:ind w:left="5670"/>
        <w:jc w:val="center"/>
        <w:rPr>
          <w:rFonts w:ascii="Times New Roman" w:hAnsi="Times New Roman"/>
        </w:rPr>
      </w:pPr>
      <w:r w:rsidRPr="00BD0F07">
        <w:rPr>
          <w:rStyle w:val="FontStyle19"/>
          <w:sz w:val="24"/>
          <w:szCs w:val="24"/>
        </w:rPr>
        <w:t>Wójt</w:t>
      </w:r>
      <w:r>
        <w:rPr>
          <w:rStyle w:val="FontStyle19"/>
          <w:sz w:val="24"/>
          <w:szCs w:val="24"/>
        </w:rPr>
        <w:t xml:space="preserve"> Gminy Lipno</w:t>
      </w:r>
    </w:p>
    <w:p w14:paraId="501D100D" w14:textId="0A5EC49A" w:rsidR="00CB6536" w:rsidRPr="00CB19B9" w:rsidRDefault="00CB6536" w:rsidP="00CB6536">
      <w:pPr>
        <w:pStyle w:val="Bezodstpw"/>
        <w:ind w:left="5670"/>
        <w:jc w:val="center"/>
        <w:rPr>
          <w:sz w:val="20"/>
          <w:szCs w:val="20"/>
        </w:rPr>
      </w:pPr>
      <w:r w:rsidRPr="00BD0F07">
        <w:rPr>
          <w:rStyle w:val="FontStyle19"/>
          <w:sz w:val="24"/>
          <w:szCs w:val="24"/>
        </w:rPr>
        <w:t xml:space="preserve">mgr </w:t>
      </w:r>
      <w:r w:rsidR="000F2D34">
        <w:rPr>
          <w:rStyle w:val="FontStyle19"/>
          <w:sz w:val="24"/>
          <w:szCs w:val="24"/>
        </w:rPr>
        <w:t>Andrzej Piotr Szychulski</w:t>
      </w:r>
    </w:p>
    <w:p w14:paraId="05FD9EF7" w14:textId="77777777" w:rsidR="001647D4" w:rsidRPr="00CB19B9" w:rsidRDefault="001647D4" w:rsidP="00AB3D66">
      <w:pPr>
        <w:pStyle w:val="Bezodstpw"/>
        <w:rPr>
          <w:sz w:val="20"/>
          <w:szCs w:val="20"/>
        </w:rPr>
      </w:pPr>
    </w:p>
    <w:p w14:paraId="6DC80DD8" w14:textId="77777777" w:rsidR="001647D4" w:rsidRDefault="001647D4" w:rsidP="001647D4">
      <w:pPr>
        <w:pStyle w:val="Style6"/>
        <w:spacing w:before="139"/>
        <w:jc w:val="center"/>
        <w:rPr>
          <w:rStyle w:val="FontStyle36"/>
        </w:rPr>
      </w:pPr>
    </w:p>
    <w:p w14:paraId="2EC80670" w14:textId="2B4FD418" w:rsidR="001647D4" w:rsidRDefault="001647D4" w:rsidP="001647D4">
      <w:pPr>
        <w:pStyle w:val="Style6"/>
        <w:spacing w:before="139"/>
        <w:jc w:val="center"/>
        <w:rPr>
          <w:rStyle w:val="FontStyle36"/>
        </w:rPr>
      </w:pPr>
    </w:p>
    <w:p w14:paraId="30886447" w14:textId="77777777" w:rsidR="00A32B8B" w:rsidRDefault="00A32B8B" w:rsidP="001647D4">
      <w:pPr>
        <w:pStyle w:val="Style6"/>
        <w:spacing w:before="139"/>
        <w:jc w:val="center"/>
        <w:rPr>
          <w:rStyle w:val="FontStyle36"/>
        </w:rPr>
      </w:pPr>
    </w:p>
    <w:p w14:paraId="4AABD0FA" w14:textId="77777777" w:rsidR="006E3AF9" w:rsidRDefault="006E3AF9" w:rsidP="001647D4">
      <w:pPr>
        <w:pStyle w:val="Style6"/>
        <w:spacing w:before="139"/>
        <w:jc w:val="center"/>
        <w:rPr>
          <w:rStyle w:val="FontStyle36"/>
        </w:rPr>
      </w:pPr>
    </w:p>
    <w:p w14:paraId="3C7CDBF0" w14:textId="7F939F8B" w:rsidR="001647D4" w:rsidRPr="00C73D1D" w:rsidRDefault="001647D4" w:rsidP="001647D4">
      <w:pPr>
        <w:pStyle w:val="Style6"/>
        <w:spacing w:before="139"/>
        <w:jc w:val="center"/>
        <w:rPr>
          <w:rStyle w:val="FontStyle36"/>
          <w:rFonts w:ascii="Times New Roman" w:hAnsi="Times New Roman" w:cs="Times New Roman"/>
          <w:color w:val="auto"/>
          <w:sz w:val="24"/>
          <w:szCs w:val="24"/>
        </w:rPr>
      </w:pPr>
      <w:r w:rsidRPr="00C73D1D">
        <w:rPr>
          <w:rStyle w:val="FontStyle36"/>
          <w:rFonts w:ascii="Times New Roman" w:hAnsi="Times New Roman" w:cs="Times New Roman"/>
          <w:color w:val="auto"/>
          <w:sz w:val="24"/>
          <w:szCs w:val="24"/>
        </w:rPr>
        <w:t xml:space="preserve">Lipno </w:t>
      </w:r>
      <w:r w:rsidR="000F2D34">
        <w:rPr>
          <w:rStyle w:val="FontStyle36"/>
          <w:rFonts w:ascii="Times New Roman" w:hAnsi="Times New Roman" w:cs="Times New Roman"/>
          <w:color w:val="auto"/>
          <w:sz w:val="24"/>
          <w:szCs w:val="24"/>
        </w:rPr>
        <w:t>0</w:t>
      </w:r>
      <w:r w:rsidR="00547AA6">
        <w:rPr>
          <w:rStyle w:val="FontStyle36"/>
          <w:rFonts w:ascii="Times New Roman" w:hAnsi="Times New Roman" w:cs="Times New Roman"/>
          <w:color w:val="auto"/>
          <w:sz w:val="24"/>
          <w:szCs w:val="24"/>
        </w:rPr>
        <w:t>3</w:t>
      </w:r>
      <w:r w:rsidRPr="00C73D1D">
        <w:rPr>
          <w:rStyle w:val="FontStyle36"/>
          <w:rFonts w:ascii="Times New Roman" w:hAnsi="Times New Roman" w:cs="Times New Roman"/>
          <w:color w:val="auto"/>
          <w:sz w:val="24"/>
          <w:szCs w:val="24"/>
        </w:rPr>
        <w:t>.0</w:t>
      </w:r>
      <w:r w:rsidR="000F2D34">
        <w:rPr>
          <w:rStyle w:val="FontStyle36"/>
          <w:rFonts w:ascii="Times New Roman" w:hAnsi="Times New Roman" w:cs="Times New Roman"/>
          <w:color w:val="auto"/>
          <w:sz w:val="24"/>
          <w:szCs w:val="24"/>
        </w:rPr>
        <w:t>9</w:t>
      </w:r>
      <w:r w:rsidRPr="00C73D1D">
        <w:rPr>
          <w:rStyle w:val="FontStyle36"/>
          <w:rFonts w:ascii="Times New Roman" w:hAnsi="Times New Roman" w:cs="Times New Roman"/>
          <w:color w:val="auto"/>
          <w:sz w:val="24"/>
          <w:szCs w:val="24"/>
        </w:rPr>
        <w:t>.20</w:t>
      </w:r>
      <w:r w:rsidR="00DE4143">
        <w:rPr>
          <w:rStyle w:val="FontStyle36"/>
          <w:rFonts w:ascii="Times New Roman" w:hAnsi="Times New Roman" w:cs="Times New Roman"/>
          <w:color w:val="auto"/>
          <w:sz w:val="24"/>
          <w:szCs w:val="24"/>
        </w:rPr>
        <w:t>20</w:t>
      </w:r>
      <w:r w:rsidRPr="00C73D1D">
        <w:rPr>
          <w:rStyle w:val="FontStyle36"/>
          <w:rFonts w:ascii="Times New Roman" w:hAnsi="Times New Roman" w:cs="Times New Roman"/>
          <w:color w:val="auto"/>
          <w:sz w:val="24"/>
          <w:szCs w:val="24"/>
        </w:rPr>
        <w:t xml:space="preserve"> r.</w:t>
      </w:r>
    </w:p>
    <w:p w14:paraId="1D0E6D37" w14:textId="77777777" w:rsidR="001647D4" w:rsidRDefault="001647D4" w:rsidP="00C73D1D">
      <w:pPr>
        <w:pBdr>
          <w:top w:val="single" w:sz="6" w:space="2"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4D80A774" w14:textId="77777777" w:rsidR="001534B2" w:rsidRDefault="001534B2" w:rsidP="00EA1A59">
      <w:pPr>
        <w:pStyle w:val="Style2"/>
        <w:widowControl/>
        <w:spacing w:before="48" w:line="360" w:lineRule="auto"/>
        <w:rPr>
          <w:rStyle w:val="FontStyle75"/>
        </w:rPr>
      </w:pPr>
    </w:p>
    <w:p w14:paraId="5BA4EA20" w14:textId="77777777" w:rsidR="00501A0E" w:rsidRDefault="00501A0E" w:rsidP="00EA1A59">
      <w:pPr>
        <w:pStyle w:val="Style2"/>
        <w:widowControl/>
        <w:spacing w:before="48" w:line="360" w:lineRule="auto"/>
        <w:rPr>
          <w:rStyle w:val="FontStyle75"/>
        </w:rPr>
      </w:pPr>
      <w:r>
        <w:rPr>
          <w:rStyle w:val="FontStyle75"/>
        </w:rPr>
        <w:lastRenderedPageBreak/>
        <w:t>SPIS TREŚCI:</w:t>
      </w:r>
    </w:p>
    <w:p w14:paraId="60B6B76C"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5CA7965B"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243FFF05"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4627341D"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..10</w:t>
      </w:r>
    </w:p>
    <w:p w14:paraId="69071972"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22D94">
        <w:rPr>
          <w:rStyle w:val="FontStyle79"/>
          <w:sz w:val="22"/>
          <w:szCs w:val="22"/>
        </w:rPr>
        <w:t>..</w:t>
      </w:r>
      <w:r w:rsidR="00022D94">
        <w:rPr>
          <w:rStyle w:val="FontStyle79"/>
          <w:sz w:val="16"/>
          <w:szCs w:val="16"/>
        </w:rPr>
        <w:t>.</w:t>
      </w:r>
      <w:r w:rsidR="00022D94">
        <w:rPr>
          <w:rStyle w:val="FontStyle79"/>
          <w:sz w:val="22"/>
          <w:szCs w:val="22"/>
        </w:rPr>
        <w:t>10</w:t>
      </w:r>
    </w:p>
    <w:p w14:paraId="50680D3E"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42D0F3C4"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2</w:t>
      </w:r>
    </w:p>
    <w:p w14:paraId="652483C9"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022D94">
        <w:rPr>
          <w:rStyle w:val="FontStyle79"/>
          <w:sz w:val="22"/>
          <w:szCs w:val="22"/>
        </w:rPr>
        <w:t>4</w:t>
      </w:r>
    </w:p>
    <w:p w14:paraId="44E0B134"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022D94">
        <w:rPr>
          <w:rStyle w:val="FontStyle79"/>
          <w:sz w:val="22"/>
          <w:szCs w:val="22"/>
        </w:rPr>
        <w:t>5</w:t>
      </w:r>
    </w:p>
    <w:p w14:paraId="7AFAE30A"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05E4FDF5"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w:t>
      </w:r>
      <w:r w:rsidR="00022D94">
        <w:rPr>
          <w:rStyle w:val="FontStyle79"/>
          <w:sz w:val="22"/>
          <w:szCs w:val="22"/>
        </w:rPr>
        <w:t>9</w:t>
      </w:r>
    </w:p>
    <w:p w14:paraId="3CEF5547"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022D94">
        <w:rPr>
          <w:rStyle w:val="FontStyle79"/>
          <w:sz w:val="22"/>
          <w:szCs w:val="22"/>
        </w:rPr>
        <w:t>20</w:t>
      </w:r>
    </w:p>
    <w:p w14:paraId="44A7644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64BDD4D2"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022D94">
        <w:rPr>
          <w:rStyle w:val="FontStyle79"/>
          <w:sz w:val="22"/>
          <w:szCs w:val="22"/>
        </w:rPr>
        <w:t>21</w:t>
      </w:r>
    </w:p>
    <w:p w14:paraId="619A79DE"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w:t>
      </w:r>
      <w:r w:rsidR="00022D94">
        <w:rPr>
          <w:rStyle w:val="FontStyle79"/>
          <w:sz w:val="22"/>
          <w:szCs w:val="22"/>
        </w:rPr>
        <w:t>2</w:t>
      </w:r>
    </w:p>
    <w:p w14:paraId="7E4223F8"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022D94">
        <w:rPr>
          <w:rStyle w:val="FontStyle79"/>
          <w:sz w:val="22"/>
          <w:szCs w:val="22"/>
        </w:rPr>
        <w:t>2</w:t>
      </w:r>
    </w:p>
    <w:p w14:paraId="4A6AD7A1"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4</w:t>
      </w:r>
    </w:p>
    <w:p w14:paraId="7FDF231C"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022D94">
        <w:rPr>
          <w:rStyle w:val="FontStyle79"/>
          <w:sz w:val="22"/>
          <w:szCs w:val="22"/>
        </w:rPr>
        <w:t>4</w:t>
      </w:r>
    </w:p>
    <w:p w14:paraId="2E52F165"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3F036BDC"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022D94">
        <w:rPr>
          <w:rStyle w:val="FontStyle79"/>
          <w:sz w:val="22"/>
          <w:szCs w:val="22"/>
        </w:rPr>
        <w:t>7</w:t>
      </w:r>
    </w:p>
    <w:p w14:paraId="014DAB4C"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1BB123F4"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7</w:t>
      </w:r>
    </w:p>
    <w:p w14:paraId="75BD1AF6"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w:t>
      </w:r>
      <w:r w:rsidR="00022D94">
        <w:rPr>
          <w:rStyle w:val="FontStyle79"/>
          <w:sz w:val="22"/>
          <w:szCs w:val="22"/>
        </w:rPr>
        <w:t>5</w:t>
      </w:r>
    </w:p>
    <w:p w14:paraId="72C0341B"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w:t>
      </w:r>
      <w:r w:rsidR="00022D94">
        <w:rPr>
          <w:rStyle w:val="FontStyle79"/>
          <w:sz w:val="22"/>
          <w:szCs w:val="22"/>
        </w:rPr>
        <w:t>9</w:t>
      </w:r>
    </w:p>
    <w:p w14:paraId="529BE538"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41B58776"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14:paraId="6C1A85D8"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508D905A"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022D94">
        <w:rPr>
          <w:rStyle w:val="FontStyle79"/>
          <w:sz w:val="22"/>
          <w:szCs w:val="22"/>
        </w:rPr>
        <w:t>30</w:t>
      </w:r>
    </w:p>
    <w:p w14:paraId="61E7A14A"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30</w:t>
      </w:r>
    </w:p>
    <w:p w14:paraId="0E23707F"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022D94">
        <w:rPr>
          <w:rStyle w:val="FontStyle79"/>
          <w:sz w:val="22"/>
          <w:szCs w:val="22"/>
        </w:rPr>
        <w:t>31</w:t>
      </w:r>
    </w:p>
    <w:p w14:paraId="009F7F19"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01DB9616"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022D94">
        <w:rPr>
          <w:rStyle w:val="FontStyle79"/>
          <w:sz w:val="22"/>
          <w:szCs w:val="22"/>
        </w:rPr>
        <w:t>1</w:t>
      </w:r>
    </w:p>
    <w:p w14:paraId="60197FB7" w14:textId="77777777"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022D94">
        <w:rPr>
          <w:rStyle w:val="FontStyle79"/>
          <w:sz w:val="22"/>
          <w:szCs w:val="22"/>
        </w:rPr>
        <w:t>2</w:t>
      </w:r>
    </w:p>
    <w:p w14:paraId="4D457DE2" w14:textId="77777777" w:rsidR="00501A0E" w:rsidRPr="001647D4" w:rsidRDefault="00501A0E" w:rsidP="00EF1A51">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14:paraId="7DFB35FE" w14:textId="77777777"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rPr>
        <w:t>Gmina Lipno</w:t>
      </w:r>
    </w:p>
    <w:p w14:paraId="29534AE2" w14:textId="77777777"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14:paraId="7B6C9272" w14:textId="77777777" w:rsidR="001647D4" w:rsidRPr="000F34F5" w:rsidRDefault="001647D4" w:rsidP="00EF1A51">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14:paraId="0F3B1129" w14:textId="77777777" w:rsidR="001647D4" w:rsidRPr="001570AB"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14:paraId="680DFB2E" w14:textId="77777777" w:rsidR="001647D4" w:rsidRPr="001647D4" w:rsidRDefault="001647D4" w:rsidP="00EF1A51">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14:paraId="7B69F0C5" w14:textId="77777777" w:rsidR="001647D4" w:rsidRPr="001647D4" w:rsidRDefault="001647D4" w:rsidP="00EF1A51">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14:paraId="2A46A656" w14:textId="77777777" w:rsidR="00501A0E" w:rsidRPr="00654E94" w:rsidRDefault="00501A0E" w:rsidP="00EF1A51">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14:paraId="7367F2F4" w14:textId="77777777" w:rsidR="0038733C" w:rsidRPr="00761C6B" w:rsidRDefault="0038733C" w:rsidP="00EF1A51">
      <w:pPr>
        <w:pStyle w:val="Bezodstpw"/>
        <w:numPr>
          <w:ilvl w:val="0"/>
          <w:numId w:val="87"/>
        </w:numPr>
        <w:spacing w:line="276" w:lineRule="auto"/>
        <w:ind w:left="284" w:hanging="284"/>
        <w:jc w:val="both"/>
        <w:rPr>
          <w:rFonts w:ascii="Times New Roman" w:hAnsi="Times New Roman"/>
        </w:rPr>
      </w:pPr>
      <w:r w:rsidRPr="00761C6B">
        <w:rPr>
          <w:rFonts w:ascii="Times New Roman" w:hAnsi="Times New Roman"/>
        </w:rPr>
        <w:t>Postępowanie prowadzone jest w trybie przetargu nieograniczonego zgodnie z art.10 ust. 1 oraz art. 39 - 46 ustawy Prawo zamówień publicznych (</w:t>
      </w:r>
      <w:r w:rsidR="004A67D7" w:rsidRPr="004A67D7">
        <w:rPr>
          <w:rFonts w:ascii="Times New Roman" w:hAnsi="Times New Roman"/>
        </w:rPr>
        <w:t>Dz. U. z 2018 r. Nr poz. 1986</w:t>
      </w:r>
      <w:r w:rsidRPr="00761C6B">
        <w:rPr>
          <w:rFonts w:ascii="Times New Roman" w:hAnsi="Times New Roman"/>
        </w:rPr>
        <w:t>).</w:t>
      </w:r>
    </w:p>
    <w:p w14:paraId="75E05FF1" w14:textId="77777777" w:rsidR="00501A0E" w:rsidRPr="00761C6B" w:rsidRDefault="0038733C" w:rsidP="00EF1A51">
      <w:pPr>
        <w:pStyle w:val="Bezodstpw"/>
        <w:numPr>
          <w:ilvl w:val="0"/>
          <w:numId w:val="87"/>
        </w:numPr>
        <w:spacing w:line="276" w:lineRule="auto"/>
        <w:ind w:left="284" w:hanging="284"/>
        <w:jc w:val="both"/>
        <w:rPr>
          <w:rStyle w:val="FontStyle77"/>
          <w:color w:val="auto"/>
          <w:sz w:val="24"/>
          <w:szCs w:val="24"/>
        </w:rPr>
      </w:pPr>
      <w:r w:rsidRPr="00761C6B">
        <w:rPr>
          <w:rFonts w:ascii="Times New Roman" w:hAnsi="Times New Roman"/>
        </w:rPr>
        <w:t xml:space="preserve">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w:t>
      </w:r>
      <w:r w:rsidR="002309ED">
        <w:rPr>
          <w:rFonts w:ascii="Times New Roman" w:hAnsi="Times New Roman"/>
        </w:rPr>
        <w:t>K</w:t>
      </w:r>
      <w:r w:rsidRPr="00761C6B">
        <w:rPr>
          <w:rFonts w:ascii="Times New Roman" w:hAnsi="Times New Roman"/>
        </w:rPr>
        <w:t xml:space="preserve">odeks </w:t>
      </w:r>
      <w:r w:rsidR="002309ED">
        <w:rPr>
          <w:rFonts w:ascii="Times New Roman" w:hAnsi="Times New Roman"/>
        </w:rPr>
        <w:t>C</w:t>
      </w:r>
      <w:r w:rsidRPr="00761C6B">
        <w:rPr>
          <w:rFonts w:ascii="Times New Roman" w:hAnsi="Times New Roman"/>
        </w:rPr>
        <w:t>ywilny.</w:t>
      </w:r>
    </w:p>
    <w:p w14:paraId="3BCD9092" w14:textId="77777777" w:rsidR="00501A0E" w:rsidRPr="00761C6B" w:rsidRDefault="00501A0E" w:rsidP="00EF1A51">
      <w:pPr>
        <w:pStyle w:val="Bezodstpw"/>
        <w:numPr>
          <w:ilvl w:val="0"/>
          <w:numId w:val="87"/>
        </w:numPr>
        <w:spacing w:line="276" w:lineRule="auto"/>
        <w:ind w:left="284" w:hanging="284"/>
        <w:jc w:val="both"/>
        <w:rPr>
          <w:rStyle w:val="FontStyle77"/>
          <w:sz w:val="24"/>
          <w:szCs w:val="24"/>
        </w:rPr>
      </w:pPr>
      <w:r w:rsidRPr="00761C6B">
        <w:rPr>
          <w:rStyle w:val="FontStyle77"/>
          <w:sz w:val="24"/>
          <w:szCs w:val="24"/>
        </w:rPr>
        <w:t>Miejsce publikacji ogłoszenia o przetargu:</w:t>
      </w:r>
    </w:p>
    <w:p w14:paraId="582FF9CB" w14:textId="77777777"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BIP,</w:t>
      </w:r>
    </w:p>
    <w:p w14:paraId="438EC8E6" w14:textId="77777777" w:rsidR="00501A0E" w:rsidRPr="00761C6B"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14:paraId="57BDE576" w14:textId="77777777" w:rsidR="00501A0E" w:rsidRDefault="00501A0E" w:rsidP="00EF1A51">
      <w:pPr>
        <w:pStyle w:val="Bezodstpw"/>
        <w:numPr>
          <w:ilvl w:val="0"/>
          <w:numId w:val="88"/>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14:paraId="2B18CBC4" w14:textId="77777777" w:rsidR="00CB6536" w:rsidRPr="00CB6536" w:rsidRDefault="00CB6536" w:rsidP="00CB6536">
      <w:pPr>
        <w:pStyle w:val="Akapitzlist"/>
        <w:numPr>
          <w:ilvl w:val="0"/>
          <w:numId w:val="88"/>
        </w:numPr>
        <w:ind w:left="284" w:hanging="284"/>
        <w:rPr>
          <w:rStyle w:val="FontStyle77"/>
          <w:rFonts w:eastAsia="Times New Roman"/>
          <w:sz w:val="24"/>
          <w:szCs w:val="24"/>
        </w:rPr>
      </w:pPr>
      <w:r w:rsidRPr="00CB6536">
        <w:rPr>
          <w:rStyle w:val="FontStyle77"/>
          <w:rFonts w:eastAsia="Times New Roman"/>
          <w:sz w:val="24"/>
          <w:szCs w:val="24"/>
        </w:rPr>
        <w:t xml:space="preserve">Klauzula informacyjna art. 13 RODO stanowiący Załącznik nr </w:t>
      </w:r>
      <w:r w:rsidR="00840876">
        <w:rPr>
          <w:rStyle w:val="FontStyle77"/>
          <w:rFonts w:eastAsia="Times New Roman"/>
          <w:sz w:val="24"/>
          <w:szCs w:val="24"/>
        </w:rPr>
        <w:t>8</w:t>
      </w:r>
      <w:r w:rsidRPr="00CB6536">
        <w:rPr>
          <w:rStyle w:val="FontStyle77"/>
          <w:rFonts w:eastAsia="Times New Roman"/>
          <w:sz w:val="24"/>
          <w:szCs w:val="24"/>
        </w:rPr>
        <w:t>.</w:t>
      </w:r>
    </w:p>
    <w:p w14:paraId="714DE741" w14:textId="77777777" w:rsidR="00CB6536" w:rsidRDefault="00CB6536" w:rsidP="00CB6536">
      <w:pPr>
        <w:pStyle w:val="Bezodstpw"/>
        <w:spacing w:line="276" w:lineRule="auto"/>
        <w:ind w:left="567"/>
        <w:jc w:val="both"/>
        <w:rPr>
          <w:rStyle w:val="FontStyle77"/>
          <w:sz w:val="24"/>
          <w:szCs w:val="24"/>
        </w:rPr>
      </w:pPr>
    </w:p>
    <w:p w14:paraId="54ADACA3" w14:textId="77777777" w:rsidR="000F34F5" w:rsidRPr="00761C6B" w:rsidRDefault="000F34F5" w:rsidP="00EF1A51">
      <w:pPr>
        <w:pStyle w:val="Bezodstpw"/>
        <w:spacing w:line="276" w:lineRule="auto"/>
        <w:ind w:left="284"/>
        <w:jc w:val="both"/>
        <w:rPr>
          <w:rStyle w:val="FontStyle77"/>
          <w:sz w:val="24"/>
          <w:szCs w:val="24"/>
        </w:rPr>
      </w:pPr>
    </w:p>
    <w:p w14:paraId="25C4C527" w14:textId="77777777" w:rsidR="00501A0E" w:rsidRDefault="001647D4" w:rsidP="00EF1A51">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14:paraId="08CC3E24" w14:textId="65C2A8D1" w:rsidR="001534B2" w:rsidRPr="00126EE1" w:rsidRDefault="00574BD8" w:rsidP="002273C8">
      <w:pPr>
        <w:pStyle w:val="Bezodstpw"/>
        <w:numPr>
          <w:ilvl w:val="0"/>
          <w:numId w:val="102"/>
        </w:numPr>
        <w:spacing w:line="276" w:lineRule="auto"/>
        <w:ind w:left="284" w:hanging="284"/>
        <w:jc w:val="both"/>
        <w:rPr>
          <w:rFonts w:ascii="Times New Roman" w:hAnsi="Times New Roman"/>
        </w:rPr>
      </w:pPr>
      <w:r w:rsidRPr="00126EE1">
        <w:rPr>
          <w:rFonts w:ascii="Times New Roman" w:hAnsi="Times New Roman"/>
        </w:rPr>
        <w:t xml:space="preserve">Przedmiotem zamówienia </w:t>
      </w:r>
      <w:r w:rsidR="00607E90" w:rsidRPr="00126EE1">
        <w:rPr>
          <w:rFonts w:ascii="Times New Roman" w:hAnsi="Times New Roman"/>
        </w:rPr>
        <w:t xml:space="preserve">są roboty budowlane w zakresie </w:t>
      </w:r>
      <w:r w:rsidR="00951A52" w:rsidRPr="00126EE1">
        <w:rPr>
          <w:rStyle w:val="FontStyle63"/>
          <w:sz w:val="24"/>
          <w:szCs w:val="24"/>
        </w:rPr>
        <w:t xml:space="preserve">modernizacji polegającej na </w:t>
      </w:r>
      <w:r w:rsidR="00A32B8B">
        <w:rPr>
          <w:rStyle w:val="FontStyle63"/>
          <w:sz w:val="24"/>
          <w:szCs w:val="24"/>
        </w:rPr>
        <w:t>przebudowie</w:t>
      </w:r>
      <w:r w:rsidR="00951A52" w:rsidRPr="00126EE1">
        <w:rPr>
          <w:rStyle w:val="FontStyle63"/>
          <w:sz w:val="24"/>
          <w:szCs w:val="24"/>
        </w:rPr>
        <w:t xml:space="preserve"> drogi gminnej </w:t>
      </w:r>
      <w:r w:rsidR="00DE4143" w:rsidRPr="00DE4143">
        <w:rPr>
          <w:rStyle w:val="FontStyle63"/>
          <w:sz w:val="24"/>
          <w:szCs w:val="24"/>
        </w:rPr>
        <w:t>nr 170</w:t>
      </w:r>
      <w:r w:rsidR="00A32B8B">
        <w:rPr>
          <w:rStyle w:val="FontStyle63"/>
          <w:sz w:val="24"/>
          <w:szCs w:val="24"/>
        </w:rPr>
        <w:t>634</w:t>
      </w:r>
      <w:r w:rsidR="00DE4143" w:rsidRPr="00DE4143">
        <w:rPr>
          <w:rStyle w:val="FontStyle63"/>
          <w:sz w:val="24"/>
          <w:szCs w:val="24"/>
        </w:rPr>
        <w:t>C</w:t>
      </w:r>
      <w:r w:rsidR="00AB3D66" w:rsidRPr="00126EE1">
        <w:rPr>
          <w:rStyle w:val="FontStyle63"/>
          <w:sz w:val="24"/>
          <w:szCs w:val="24"/>
        </w:rPr>
        <w:t>.</w:t>
      </w:r>
    </w:p>
    <w:p w14:paraId="1E789DCF" w14:textId="44D2C8F8" w:rsidR="00241B5E" w:rsidRPr="00126EE1" w:rsidRDefault="00A3760C" w:rsidP="002273C8">
      <w:pPr>
        <w:pStyle w:val="Bezodstpw"/>
        <w:numPr>
          <w:ilvl w:val="0"/>
          <w:numId w:val="102"/>
        </w:numPr>
        <w:spacing w:line="276" w:lineRule="auto"/>
        <w:ind w:left="284" w:hanging="284"/>
        <w:jc w:val="both"/>
        <w:rPr>
          <w:rFonts w:ascii="Times New Roman" w:hAnsi="Times New Roman"/>
          <w:b/>
          <w:u w:val="single"/>
        </w:rPr>
      </w:pPr>
      <w:r w:rsidRPr="00126EE1">
        <w:rPr>
          <w:rStyle w:val="FontStyle77"/>
          <w:sz w:val="24"/>
          <w:szCs w:val="24"/>
        </w:rPr>
        <w:t>Szczegółowy opis przedmiotu zamówienia:</w:t>
      </w:r>
      <w:r w:rsidR="00C73D1D" w:rsidRPr="00126EE1">
        <w:rPr>
          <w:rStyle w:val="FontStyle77"/>
          <w:sz w:val="24"/>
          <w:szCs w:val="24"/>
        </w:rPr>
        <w:t xml:space="preserve"> </w:t>
      </w:r>
      <w:bookmarkStart w:id="1" w:name="_Hlk49851424"/>
      <w:r w:rsidR="00A32B8B">
        <w:rPr>
          <w:rFonts w:ascii="Times New Roman" w:hAnsi="Times New Roman"/>
        </w:rPr>
        <w:t>Przebudowa</w:t>
      </w:r>
      <w:r w:rsidR="00951A52" w:rsidRPr="00126EE1">
        <w:rPr>
          <w:rFonts w:ascii="Times New Roman" w:hAnsi="Times New Roman"/>
        </w:rPr>
        <w:t xml:space="preserve"> drogi gminnej </w:t>
      </w:r>
      <w:r w:rsidR="00DE4143" w:rsidRPr="00DE4143">
        <w:rPr>
          <w:rFonts w:ascii="Times New Roman" w:hAnsi="Times New Roman"/>
        </w:rPr>
        <w:t xml:space="preserve">nr </w:t>
      </w:r>
      <w:r w:rsidR="00A32B8B" w:rsidRPr="00DE4143">
        <w:rPr>
          <w:rStyle w:val="FontStyle63"/>
          <w:sz w:val="24"/>
          <w:szCs w:val="24"/>
        </w:rPr>
        <w:t>170</w:t>
      </w:r>
      <w:r w:rsidR="00A32B8B">
        <w:rPr>
          <w:rStyle w:val="FontStyle63"/>
          <w:sz w:val="24"/>
          <w:szCs w:val="24"/>
        </w:rPr>
        <w:t>634</w:t>
      </w:r>
      <w:r w:rsidR="00A32B8B" w:rsidRPr="00DE4143">
        <w:rPr>
          <w:rStyle w:val="FontStyle63"/>
          <w:sz w:val="24"/>
          <w:szCs w:val="24"/>
        </w:rPr>
        <w:t>C</w:t>
      </w:r>
      <w:r w:rsidR="00A32B8B">
        <w:rPr>
          <w:rStyle w:val="FontStyle63"/>
          <w:sz w:val="24"/>
          <w:szCs w:val="24"/>
        </w:rPr>
        <w:t xml:space="preserve"> ul. Rolna</w:t>
      </w:r>
      <w:bookmarkEnd w:id="1"/>
      <w:r w:rsidR="00C73D1D" w:rsidRPr="00126EE1">
        <w:rPr>
          <w:rFonts w:ascii="Times New Roman" w:hAnsi="Times New Roman"/>
          <w:b/>
        </w:rPr>
        <w:t>:</w:t>
      </w:r>
      <w:r w:rsidR="00241B5E" w:rsidRPr="00126EE1">
        <w:rPr>
          <w:rFonts w:ascii="Times New Roman" w:hAnsi="Times New Roman"/>
          <w:b/>
          <w:u w:val="single"/>
        </w:rPr>
        <w:t xml:space="preserve"> </w:t>
      </w:r>
    </w:p>
    <w:p w14:paraId="144AC08E" w14:textId="1ED8DE81" w:rsidR="00241B5E" w:rsidRPr="00D3111A" w:rsidRDefault="00241B5E" w:rsidP="00D3111A">
      <w:pPr>
        <w:pStyle w:val="Bezodstpw"/>
        <w:numPr>
          <w:ilvl w:val="0"/>
          <w:numId w:val="99"/>
        </w:numPr>
        <w:spacing w:line="276" w:lineRule="auto"/>
        <w:ind w:left="567" w:hanging="283"/>
        <w:jc w:val="both"/>
        <w:rPr>
          <w:rFonts w:ascii="Times New Roman" w:hAnsi="Times New Roman"/>
        </w:rPr>
      </w:pPr>
      <w:r w:rsidRPr="00126EE1">
        <w:rPr>
          <w:rFonts w:ascii="Times New Roman" w:hAnsi="Times New Roman"/>
        </w:rPr>
        <w:t xml:space="preserve">Przedmiotowa inwestycja zlokalizowana jest w miejscowości </w:t>
      </w:r>
      <w:r w:rsidR="00FD5296" w:rsidRPr="00FD5296">
        <w:rPr>
          <w:rFonts w:ascii="Times New Roman" w:eastAsiaTheme="minorHAnsi" w:hAnsi="Times New Roman"/>
          <w:lang w:eastAsia="en-US"/>
        </w:rPr>
        <w:t>Lipno Wieś II i Lipno ul. Rolną</w:t>
      </w:r>
      <w:r w:rsidRPr="00126EE1">
        <w:rPr>
          <w:rFonts w:ascii="Times New Roman" w:hAnsi="Times New Roman"/>
        </w:rPr>
        <w:t>. Pas drogowy stanowi</w:t>
      </w:r>
      <w:r w:rsidR="00FD5296">
        <w:rPr>
          <w:rFonts w:ascii="Times New Roman" w:hAnsi="Times New Roman"/>
        </w:rPr>
        <w:t>ą</w:t>
      </w:r>
      <w:r w:rsidRPr="00126EE1">
        <w:rPr>
          <w:rFonts w:ascii="Times New Roman" w:hAnsi="Times New Roman"/>
        </w:rPr>
        <w:t xml:space="preserve"> działk</w:t>
      </w:r>
      <w:r w:rsidR="00FD5296">
        <w:rPr>
          <w:rFonts w:ascii="Times New Roman" w:hAnsi="Times New Roman"/>
        </w:rPr>
        <w:t>i</w:t>
      </w:r>
      <w:r w:rsidRPr="00126EE1">
        <w:rPr>
          <w:rFonts w:ascii="Times New Roman" w:hAnsi="Times New Roman"/>
        </w:rPr>
        <w:t xml:space="preserve"> </w:t>
      </w:r>
      <w:r w:rsidR="00FD5296" w:rsidRPr="00FD5296">
        <w:rPr>
          <w:rFonts w:ascii="Times New Roman" w:hAnsi="Times New Roman"/>
        </w:rPr>
        <w:t xml:space="preserve">262/1, 326/6, 275/2, obręb Lipno Wieś II. </w:t>
      </w:r>
      <w:r w:rsidR="00FD5296">
        <w:rPr>
          <w:rFonts w:ascii="Times New Roman" w:hAnsi="Times New Roman"/>
        </w:rPr>
        <w:t>i</w:t>
      </w:r>
      <w:r w:rsidR="00FD5296" w:rsidRPr="00FD5296">
        <w:rPr>
          <w:rFonts w:ascii="Times New Roman" w:hAnsi="Times New Roman"/>
        </w:rPr>
        <w:t xml:space="preserve"> działka 1611/15,</w:t>
      </w:r>
      <w:r w:rsidR="00FD5296">
        <w:rPr>
          <w:rFonts w:ascii="Times New Roman" w:hAnsi="Times New Roman"/>
        </w:rPr>
        <w:t xml:space="preserve"> o</w:t>
      </w:r>
      <w:r w:rsidR="00FD5296" w:rsidRPr="00FD5296">
        <w:rPr>
          <w:rFonts w:ascii="Times New Roman" w:hAnsi="Times New Roman"/>
        </w:rPr>
        <w:t xml:space="preserve">bręb 9 </w:t>
      </w:r>
      <w:r w:rsidR="00FD5296">
        <w:rPr>
          <w:rFonts w:ascii="Times New Roman" w:hAnsi="Times New Roman"/>
        </w:rPr>
        <w:t>M</w:t>
      </w:r>
      <w:r w:rsidR="00FD5296" w:rsidRPr="00FD5296">
        <w:rPr>
          <w:rFonts w:ascii="Times New Roman" w:hAnsi="Times New Roman"/>
        </w:rPr>
        <w:t>iasto Lipno</w:t>
      </w:r>
      <w:r w:rsidRPr="00126EE1">
        <w:rPr>
          <w:rFonts w:ascii="Times New Roman" w:hAnsi="Times New Roman"/>
        </w:rPr>
        <w:t xml:space="preserve">. </w:t>
      </w:r>
      <w:r w:rsidR="00DE4143" w:rsidRPr="00DE4143">
        <w:rPr>
          <w:rFonts w:ascii="Times New Roman" w:hAnsi="Times New Roman"/>
        </w:rPr>
        <w:t xml:space="preserve">W obecnym stanie droga posiada nawierzchnię </w:t>
      </w:r>
      <w:r w:rsidR="00FD5296" w:rsidRPr="00FD5296">
        <w:rPr>
          <w:rFonts w:ascii="Times New Roman" w:hAnsi="Times New Roman"/>
        </w:rPr>
        <w:t>nieulepszoną, bez uregulowanych poboczy</w:t>
      </w:r>
      <w:r w:rsidR="00DE4143" w:rsidRPr="00DE4143">
        <w:rPr>
          <w:rFonts w:ascii="Times New Roman" w:hAnsi="Times New Roman"/>
        </w:rPr>
        <w:t xml:space="preserve">. </w:t>
      </w:r>
      <w:r w:rsidR="00FD5296" w:rsidRPr="00FD5296">
        <w:rPr>
          <w:rFonts w:ascii="Times New Roman" w:hAnsi="Times New Roman"/>
        </w:rPr>
        <w:t>Wzdłuż drogi zlokalizowane są domy mieszkalne Na odcinku drogi objętym remontem nie zlokalizowano żadnej kolidującej infrastruktury</w:t>
      </w:r>
      <w:r w:rsidR="00FD5296">
        <w:rPr>
          <w:rFonts w:ascii="Times New Roman" w:hAnsi="Times New Roman"/>
        </w:rPr>
        <w:t xml:space="preserve"> ani </w:t>
      </w:r>
      <w:r w:rsidR="00695E6A">
        <w:rPr>
          <w:rFonts w:ascii="Times New Roman" w:hAnsi="Times New Roman"/>
        </w:rPr>
        <w:t>zadrzewienia</w:t>
      </w:r>
      <w:r w:rsidR="00FD5296" w:rsidRPr="00FD5296">
        <w:rPr>
          <w:rFonts w:ascii="Times New Roman" w:hAnsi="Times New Roman"/>
        </w:rPr>
        <w:t>.</w:t>
      </w:r>
      <w:r w:rsidRPr="00126EE1">
        <w:rPr>
          <w:rFonts w:ascii="Times New Roman" w:hAnsi="Times New Roman"/>
        </w:rPr>
        <w:t xml:space="preserve"> </w:t>
      </w:r>
      <w:r w:rsidR="00D3111A">
        <w:rPr>
          <w:rFonts w:ascii="Times New Roman" w:hAnsi="Times New Roman"/>
        </w:rPr>
        <w:t>P</w:t>
      </w:r>
      <w:r w:rsidR="00D3111A" w:rsidRPr="00D3111A">
        <w:rPr>
          <w:rFonts w:ascii="Times New Roman" w:hAnsi="Times New Roman"/>
        </w:rPr>
        <w:t xml:space="preserve">rzebieg drogi </w:t>
      </w:r>
      <w:r w:rsidR="00D3111A">
        <w:rPr>
          <w:rFonts w:ascii="Times New Roman" w:hAnsi="Times New Roman"/>
        </w:rPr>
        <w:t xml:space="preserve">zaprojektowano </w:t>
      </w:r>
      <w:r w:rsidR="00D3111A" w:rsidRPr="00D3111A">
        <w:rPr>
          <w:rFonts w:ascii="Times New Roman" w:hAnsi="Times New Roman"/>
        </w:rPr>
        <w:t>po istniejącym przebiegu terenu z uwzględnieniem mechanicznego wyprofilowania istniejącej drogi uwzględniając dowiązanie do przyległego terenu</w:t>
      </w:r>
      <w:r w:rsidR="00D3111A">
        <w:rPr>
          <w:rFonts w:ascii="Times New Roman" w:hAnsi="Times New Roman"/>
        </w:rPr>
        <w:t>.</w:t>
      </w:r>
    </w:p>
    <w:p w14:paraId="12C9BD76" w14:textId="77777777" w:rsidR="00B47D59" w:rsidRPr="00126EE1" w:rsidRDefault="00241B5E" w:rsidP="002273C8">
      <w:pPr>
        <w:pStyle w:val="Bezodstpw"/>
        <w:numPr>
          <w:ilvl w:val="0"/>
          <w:numId w:val="99"/>
        </w:numPr>
        <w:spacing w:line="276" w:lineRule="auto"/>
        <w:ind w:left="567" w:hanging="283"/>
        <w:jc w:val="both"/>
        <w:rPr>
          <w:rFonts w:ascii="Times New Roman" w:hAnsi="Times New Roman"/>
        </w:rPr>
      </w:pPr>
      <w:r w:rsidRPr="00126EE1">
        <w:rPr>
          <w:rFonts w:ascii="Times New Roman" w:hAnsi="Times New Roman"/>
        </w:rPr>
        <w:t xml:space="preserve">Zamówienie obejmuje </w:t>
      </w:r>
      <w:r w:rsidR="00567372" w:rsidRPr="00126EE1">
        <w:rPr>
          <w:rFonts w:ascii="Times New Roman" w:hAnsi="Times New Roman"/>
        </w:rPr>
        <w:t>wykonanie</w:t>
      </w:r>
      <w:bookmarkStart w:id="2" w:name="_Hlk10577252"/>
      <w:r w:rsidR="00B47D59" w:rsidRPr="00126EE1">
        <w:rPr>
          <w:rFonts w:ascii="Times New Roman" w:hAnsi="Times New Roman"/>
        </w:rPr>
        <w:t>:</w:t>
      </w:r>
      <w:bookmarkEnd w:id="2"/>
    </w:p>
    <w:p w14:paraId="60762258" w14:textId="7B160340" w:rsidR="00A20678" w:rsidRPr="00A20678" w:rsidRDefault="00A20678" w:rsidP="00D2035B">
      <w:pPr>
        <w:pStyle w:val="Bezodstpw"/>
        <w:numPr>
          <w:ilvl w:val="0"/>
          <w:numId w:val="118"/>
        </w:numPr>
        <w:spacing w:line="276" w:lineRule="auto"/>
        <w:ind w:left="851" w:hanging="284"/>
        <w:jc w:val="both"/>
        <w:rPr>
          <w:rFonts w:ascii="Times New Roman" w:hAnsi="Times New Roman"/>
        </w:rPr>
      </w:pPr>
      <w:r>
        <w:rPr>
          <w:rFonts w:ascii="Times New Roman" w:hAnsi="Times New Roman"/>
        </w:rPr>
        <w:t>p</w:t>
      </w:r>
      <w:r w:rsidRPr="00A20678">
        <w:rPr>
          <w:rFonts w:ascii="Times New Roman" w:hAnsi="Times New Roman"/>
        </w:rPr>
        <w:t>rzebudow</w:t>
      </w:r>
      <w:r w:rsidR="00695E6A">
        <w:rPr>
          <w:rFonts w:ascii="Times New Roman" w:hAnsi="Times New Roman"/>
        </w:rPr>
        <w:t>y</w:t>
      </w:r>
      <w:r w:rsidRPr="00A20678">
        <w:rPr>
          <w:rFonts w:ascii="Times New Roman" w:hAnsi="Times New Roman"/>
        </w:rPr>
        <w:t xml:space="preserve"> jezdni o szerokości 5,0 m od </w:t>
      </w:r>
      <w:r w:rsidR="00695E6A" w:rsidRPr="00695E6A">
        <w:rPr>
          <w:rFonts w:ascii="Times New Roman" w:hAnsi="Times New Roman"/>
        </w:rPr>
        <w:t>km 0+000 do km 0+557,6</w:t>
      </w:r>
      <w:r w:rsidRPr="00A20678">
        <w:rPr>
          <w:rFonts w:ascii="Times New Roman" w:hAnsi="Times New Roman"/>
        </w:rPr>
        <w:t xml:space="preserve"> o długości </w:t>
      </w:r>
      <w:r w:rsidR="00695E6A" w:rsidRPr="00695E6A">
        <w:rPr>
          <w:rFonts w:ascii="Times New Roman" w:hAnsi="Times New Roman"/>
        </w:rPr>
        <w:t>557,6 mb</w:t>
      </w:r>
      <w:r w:rsidRPr="00A20678">
        <w:rPr>
          <w:rFonts w:ascii="Times New Roman" w:hAnsi="Times New Roman"/>
        </w:rPr>
        <w:t>;</w:t>
      </w:r>
    </w:p>
    <w:p w14:paraId="352C3A15" w14:textId="18194744" w:rsidR="00695E6A" w:rsidRDefault="00695E6A" w:rsidP="00D2035B">
      <w:pPr>
        <w:pStyle w:val="Bezodstpw"/>
        <w:numPr>
          <w:ilvl w:val="0"/>
          <w:numId w:val="118"/>
        </w:numPr>
        <w:spacing w:line="276" w:lineRule="auto"/>
        <w:ind w:left="851" w:hanging="284"/>
        <w:jc w:val="both"/>
        <w:rPr>
          <w:rFonts w:ascii="Times New Roman" w:hAnsi="Times New Roman"/>
        </w:rPr>
      </w:pPr>
      <w:r>
        <w:rPr>
          <w:rFonts w:ascii="Times New Roman" w:hAnsi="Times New Roman"/>
        </w:rPr>
        <w:t>wykonanie</w:t>
      </w:r>
      <w:r w:rsidRPr="00695E6A">
        <w:rPr>
          <w:rFonts w:ascii="Times New Roman" w:hAnsi="Times New Roman"/>
        </w:rPr>
        <w:t xml:space="preserve"> nawierzchni bitumiczn</w:t>
      </w:r>
      <w:r>
        <w:rPr>
          <w:rFonts w:ascii="Times New Roman" w:hAnsi="Times New Roman"/>
        </w:rPr>
        <w:t>ej</w:t>
      </w:r>
      <w:r w:rsidRPr="00695E6A">
        <w:rPr>
          <w:rFonts w:ascii="Times New Roman" w:hAnsi="Times New Roman"/>
        </w:rPr>
        <w:t xml:space="preserve"> jednowarstwow</w:t>
      </w:r>
      <w:r>
        <w:rPr>
          <w:rFonts w:ascii="Times New Roman" w:hAnsi="Times New Roman"/>
        </w:rPr>
        <w:t>ej</w:t>
      </w:r>
      <w:r w:rsidR="00D3111A">
        <w:rPr>
          <w:rFonts w:ascii="Times New Roman" w:hAnsi="Times New Roman"/>
        </w:rPr>
        <w:t xml:space="preserve">, </w:t>
      </w:r>
    </w:p>
    <w:p w14:paraId="08480C2C" w14:textId="39DCEB7F" w:rsidR="00695E6A" w:rsidRPr="00695E6A" w:rsidRDefault="00D2035B" w:rsidP="00D2035B">
      <w:pPr>
        <w:pStyle w:val="Bezodstpw"/>
        <w:numPr>
          <w:ilvl w:val="0"/>
          <w:numId w:val="118"/>
        </w:numPr>
        <w:spacing w:line="276" w:lineRule="auto"/>
        <w:ind w:left="851" w:hanging="284"/>
        <w:jc w:val="both"/>
        <w:rPr>
          <w:rFonts w:ascii="Times New Roman" w:hAnsi="Times New Roman"/>
        </w:rPr>
      </w:pPr>
      <w:r>
        <w:rPr>
          <w:rFonts w:ascii="Times New Roman" w:hAnsi="Times New Roman"/>
        </w:rPr>
        <w:t xml:space="preserve">droga </w:t>
      </w:r>
      <w:r w:rsidR="00D3111A">
        <w:rPr>
          <w:rFonts w:ascii="Times New Roman" w:hAnsi="Times New Roman"/>
        </w:rPr>
        <w:t xml:space="preserve">o </w:t>
      </w:r>
      <w:r w:rsidR="00695E6A" w:rsidRPr="00695E6A">
        <w:rPr>
          <w:rFonts w:ascii="Times New Roman" w:hAnsi="Times New Roman"/>
        </w:rPr>
        <w:t>dwustronny</w:t>
      </w:r>
      <w:r w:rsidR="00D3111A">
        <w:rPr>
          <w:rFonts w:ascii="Times New Roman" w:hAnsi="Times New Roman"/>
        </w:rPr>
        <w:t>m</w:t>
      </w:r>
      <w:r w:rsidR="00695E6A" w:rsidRPr="00695E6A">
        <w:rPr>
          <w:rFonts w:ascii="Times New Roman" w:hAnsi="Times New Roman"/>
        </w:rPr>
        <w:t xml:space="preserve"> spad</w:t>
      </w:r>
      <w:r w:rsidR="00D3111A">
        <w:rPr>
          <w:rFonts w:ascii="Times New Roman" w:hAnsi="Times New Roman"/>
        </w:rPr>
        <w:t>ku</w:t>
      </w:r>
      <w:r w:rsidR="00695E6A" w:rsidRPr="00695E6A">
        <w:rPr>
          <w:rFonts w:ascii="Times New Roman" w:hAnsi="Times New Roman"/>
        </w:rPr>
        <w:t xml:space="preserve"> poprzeczny</w:t>
      </w:r>
      <w:r w:rsidR="00D3111A">
        <w:rPr>
          <w:rFonts w:ascii="Times New Roman" w:hAnsi="Times New Roman"/>
        </w:rPr>
        <w:t>m</w:t>
      </w:r>
      <w:r w:rsidR="00695E6A" w:rsidRPr="00695E6A">
        <w:rPr>
          <w:rFonts w:ascii="Times New Roman" w:hAnsi="Times New Roman"/>
        </w:rPr>
        <w:t xml:space="preserve"> wartości 2%, za wyjątkiem początkowego jako jednostronnego</w:t>
      </w:r>
      <w:r w:rsidR="00695E6A">
        <w:rPr>
          <w:rFonts w:ascii="Times New Roman" w:hAnsi="Times New Roman"/>
        </w:rPr>
        <w:t>;</w:t>
      </w:r>
    </w:p>
    <w:p w14:paraId="7CBCFCB6" w14:textId="31C0FA66" w:rsidR="00695E6A" w:rsidRPr="00695E6A" w:rsidRDefault="00D2035B" w:rsidP="00D2035B">
      <w:pPr>
        <w:pStyle w:val="Bezodstpw"/>
        <w:numPr>
          <w:ilvl w:val="0"/>
          <w:numId w:val="118"/>
        </w:numPr>
        <w:spacing w:line="276" w:lineRule="auto"/>
        <w:ind w:left="851" w:hanging="284"/>
        <w:jc w:val="both"/>
        <w:rPr>
          <w:rFonts w:ascii="Times New Roman" w:hAnsi="Times New Roman"/>
        </w:rPr>
      </w:pPr>
      <w:r>
        <w:rPr>
          <w:rFonts w:ascii="Times New Roman" w:hAnsi="Times New Roman"/>
        </w:rPr>
        <w:t>dwustronne</w:t>
      </w:r>
      <w:r w:rsidR="00695E6A" w:rsidRPr="00695E6A">
        <w:rPr>
          <w:rFonts w:ascii="Times New Roman" w:hAnsi="Times New Roman"/>
        </w:rPr>
        <w:t xml:space="preserve"> pobocz</w:t>
      </w:r>
      <w:r>
        <w:rPr>
          <w:rFonts w:ascii="Times New Roman" w:hAnsi="Times New Roman"/>
        </w:rPr>
        <w:t>a</w:t>
      </w:r>
      <w:r w:rsidR="00695E6A" w:rsidRPr="00695E6A">
        <w:rPr>
          <w:rFonts w:ascii="Times New Roman" w:hAnsi="Times New Roman"/>
        </w:rPr>
        <w:t xml:space="preserve"> gruntow</w:t>
      </w:r>
      <w:r w:rsidR="00D3111A">
        <w:rPr>
          <w:rFonts w:ascii="Times New Roman" w:hAnsi="Times New Roman"/>
        </w:rPr>
        <w:t>e</w:t>
      </w:r>
      <w:r w:rsidR="00695E6A" w:rsidRPr="00695E6A">
        <w:rPr>
          <w:rFonts w:ascii="Times New Roman" w:hAnsi="Times New Roman"/>
        </w:rPr>
        <w:t xml:space="preserve"> o szerokości 0,75 m;</w:t>
      </w:r>
    </w:p>
    <w:p w14:paraId="5F646291" w14:textId="4FA43D3B" w:rsidR="00A20678" w:rsidRPr="00A20678" w:rsidRDefault="00D3111A" w:rsidP="00D2035B">
      <w:pPr>
        <w:pStyle w:val="Bezodstpw"/>
        <w:numPr>
          <w:ilvl w:val="0"/>
          <w:numId w:val="118"/>
        </w:numPr>
        <w:spacing w:line="276" w:lineRule="auto"/>
        <w:ind w:left="851" w:hanging="284"/>
        <w:jc w:val="both"/>
        <w:rPr>
          <w:rFonts w:ascii="Times New Roman" w:hAnsi="Times New Roman"/>
        </w:rPr>
      </w:pPr>
      <w:r>
        <w:rPr>
          <w:rFonts w:ascii="Times New Roman" w:hAnsi="Times New Roman"/>
        </w:rPr>
        <w:lastRenderedPageBreak/>
        <w:t>o</w:t>
      </w:r>
      <w:r w:rsidRPr="00D3111A">
        <w:rPr>
          <w:rFonts w:ascii="Times New Roman" w:hAnsi="Times New Roman"/>
        </w:rPr>
        <w:t>dwodnienie za pomocą spadków poprzecznych oraz podłużnych drogi</w:t>
      </w:r>
    </w:p>
    <w:p w14:paraId="29263FD3" w14:textId="47BB876C" w:rsidR="00A20678" w:rsidRPr="00A20678" w:rsidRDefault="00D2035B" w:rsidP="00D2035B">
      <w:pPr>
        <w:pStyle w:val="Bezodstpw"/>
        <w:numPr>
          <w:ilvl w:val="0"/>
          <w:numId w:val="118"/>
        </w:numPr>
        <w:spacing w:line="276" w:lineRule="auto"/>
        <w:ind w:left="851" w:hanging="284"/>
        <w:jc w:val="both"/>
        <w:rPr>
          <w:rFonts w:ascii="Times New Roman" w:hAnsi="Times New Roman"/>
        </w:rPr>
      </w:pPr>
      <w:r>
        <w:rPr>
          <w:rFonts w:ascii="Times New Roman" w:hAnsi="Times New Roman"/>
        </w:rPr>
        <w:t>n</w:t>
      </w:r>
      <w:r w:rsidRPr="00D2035B">
        <w:rPr>
          <w:rFonts w:ascii="Times New Roman" w:hAnsi="Times New Roman"/>
        </w:rPr>
        <w:t>a całej długości występowania kabli telekomunikacyjnych należy wykonać rury ochronne, dwudzielne Arotta. Występujące skrzynki zasuw należy wyregulować do poziomu nawierzchni</w:t>
      </w:r>
      <w:r w:rsidR="00A20678" w:rsidRPr="00A20678">
        <w:rPr>
          <w:rFonts w:ascii="Times New Roman" w:hAnsi="Times New Roman"/>
        </w:rPr>
        <w:t>;</w:t>
      </w:r>
    </w:p>
    <w:p w14:paraId="3B6B51C0" w14:textId="38DA42FD" w:rsidR="004D7467" w:rsidRPr="00126EE1" w:rsidRDefault="004D7467" w:rsidP="002273C8">
      <w:pPr>
        <w:pStyle w:val="Bezodstpw"/>
        <w:numPr>
          <w:ilvl w:val="0"/>
          <w:numId w:val="108"/>
        </w:numPr>
        <w:spacing w:line="276" w:lineRule="auto"/>
        <w:ind w:left="567" w:hanging="283"/>
        <w:jc w:val="both"/>
        <w:rPr>
          <w:rFonts w:ascii="Times New Roman" w:hAnsi="Times New Roman"/>
        </w:rPr>
      </w:pPr>
      <w:r w:rsidRPr="00126EE1">
        <w:rPr>
          <w:rFonts w:ascii="Times New Roman" w:hAnsi="Times New Roman"/>
        </w:rPr>
        <w:t>Konstrukcja jezdni</w:t>
      </w:r>
      <w:r w:rsidR="00695E6A">
        <w:rPr>
          <w:rFonts w:ascii="Times New Roman" w:hAnsi="Times New Roman"/>
        </w:rPr>
        <w:t>:</w:t>
      </w:r>
    </w:p>
    <w:p w14:paraId="7E1C3D4D" w14:textId="77777777" w:rsidR="00FD5296" w:rsidRPr="00FD5296" w:rsidRDefault="00FD5296" w:rsidP="00FD5296">
      <w:pPr>
        <w:pStyle w:val="Bezodstpw"/>
        <w:numPr>
          <w:ilvl w:val="0"/>
          <w:numId w:val="117"/>
        </w:numPr>
        <w:spacing w:line="276" w:lineRule="auto"/>
        <w:ind w:left="851" w:hanging="284"/>
        <w:jc w:val="both"/>
        <w:rPr>
          <w:rFonts w:ascii="Times New Roman" w:hAnsi="Times New Roman"/>
        </w:rPr>
      </w:pPr>
      <w:r w:rsidRPr="00FD5296">
        <w:rPr>
          <w:rFonts w:ascii="Times New Roman" w:hAnsi="Times New Roman"/>
        </w:rPr>
        <w:t>Warstwa z AC 11W wg WT2 2010r średnio 100 kg/m</w:t>
      </w:r>
      <w:r w:rsidRPr="00D2035B">
        <w:rPr>
          <w:rFonts w:ascii="Times New Roman" w:hAnsi="Times New Roman"/>
          <w:vertAlign w:val="superscript"/>
        </w:rPr>
        <w:t>2</w:t>
      </w:r>
      <w:r w:rsidRPr="00FD5296">
        <w:rPr>
          <w:rFonts w:ascii="Times New Roman" w:hAnsi="Times New Roman"/>
        </w:rPr>
        <w:t>;</w:t>
      </w:r>
    </w:p>
    <w:p w14:paraId="1C68B0DB" w14:textId="77777777" w:rsidR="00FD5296" w:rsidRPr="00FD5296" w:rsidRDefault="00FD5296" w:rsidP="00FD5296">
      <w:pPr>
        <w:pStyle w:val="Bezodstpw"/>
        <w:numPr>
          <w:ilvl w:val="0"/>
          <w:numId w:val="117"/>
        </w:numPr>
        <w:spacing w:line="276" w:lineRule="auto"/>
        <w:ind w:left="851" w:hanging="284"/>
        <w:jc w:val="both"/>
        <w:rPr>
          <w:rFonts w:ascii="Times New Roman" w:hAnsi="Times New Roman"/>
        </w:rPr>
      </w:pPr>
      <w:r w:rsidRPr="00FD5296">
        <w:rPr>
          <w:rFonts w:ascii="Times New Roman" w:hAnsi="Times New Roman"/>
        </w:rPr>
        <w:t>Podbudowa zasadnicza z mieszanki niezwiązanej z kruszywa łamanego stabilizowanego mechanicznie 0/31,5 wg WT 4 2010r E</w:t>
      </w:r>
      <w:r w:rsidRPr="00D2035B">
        <w:rPr>
          <w:rFonts w:ascii="Times New Roman" w:hAnsi="Times New Roman"/>
          <w:vertAlign w:val="subscript"/>
        </w:rPr>
        <w:t>2</w:t>
      </w:r>
      <w:r w:rsidRPr="00FD5296">
        <w:rPr>
          <w:rFonts w:ascii="Times New Roman" w:hAnsi="Times New Roman"/>
        </w:rPr>
        <w:t xml:space="preserve"> ≥180Mpa I</w:t>
      </w:r>
      <w:r w:rsidRPr="00D2035B">
        <w:rPr>
          <w:rFonts w:ascii="Times New Roman" w:hAnsi="Times New Roman"/>
          <w:vertAlign w:val="subscript"/>
        </w:rPr>
        <w:t>0</w:t>
      </w:r>
      <w:r w:rsidRPr="00FD5296">
        <w:rPr>
          <w:rFonts w:ascii="Times New Roman" w:hAnsi="Times New Roman"/>
        </w:rPr>
        <w:t>≤2,2;</w:t>
      </w:r>
    </w:p>
    <w:p w14:paraId="77557B07" w14:textId="77777777" w:rsidR="00FD5296" w:rsidRPr="00FD5296" w:rsidRDefault="00FD5296" w:rsidP="00FD5296">
      <w:pPr>
        <w:pStyle w:val="Bezodstpw"/>
        <w:numPr>
          <w:ilvl w:val="0"/>
          <w:numId w:val="117"/>
        </w:numPr>
        <w:spacing w:line="276" w:lineRule="auto"/>
        <w:ind w:left="851" w:hanging="284"/>
        <w:jc w:val="both"/>
        <w:rPr>
          <w:rFonts w:ascii="Times New Roman" w:hAnsi="Times New Roman"/>
        </w:rPr>
      </w:pPr>
      <w:r w:rsidRPr="00FD5296">
        <w:rPr>
          <w:rFonts w:ascii="Times New Roman" w:hAnsi="Times New Roman"/>
        </w:rPr>
        <w:t>Warstwa odsączająca wykonana z pospółki o WSP wodoprzp. K</w:t>
      </w:r>
      <w:r w:rsidRPr="00D2035B">
        <w:rPr>
          <w:rFonts w:ascii="Times New Roman" w:hAnsi="Times New Roman"/>
          <w:vertAlign w:val="subscript"/>
        </w:rPr>
        <w:t>10</w:t>
      </w:r>
      <w:r w:rsidRPr="00FD5296">
        <w:rPr>
          <w:rFonts w:ascii="Times New Roman" w:hAnsi="Times New Roman"/>
        </w:rPr>
        <w:t xml:space="preserve"> 8 m/d i I</w:t>
      </w:r>
      <w:r w:rsidRPr="00D2035B">
        <w:rPr>
          <w:rFonts w:ascii="Times New Roman" w:hAnsi="Times New Roman"/>
          <w:vertAlign w:val="subscript"/>
        </w:rPr>
        <w:t>s</w:t>
      </w:r>
      <w:r w:rsidRPr="00FD5296">
        <w:rPr>
          <w:rFonts w:ascii="Times New Roman" w:hAnsi="Times New Roman"/>
        </w:rPr>
        <w:t>≥1,0;</w:t>
      </w:r>
    </w:p>
    <w:p w14:paraId="255DA199" w14:textId="77777777" w:rsidR="00FD5296" w:rsidRPr="00FD5296" w:rsidRDefault="00FD5296" w:rsidP="00FD5296">
      <w:pPr>
        <w:pStyle w:val="Bezodstpw"/>
        <w:numPr>
          <w:ilvl w:val="0"/>
          <w:numId w:val="117"/>
        </w:numPr>
        <w:spacing w:line="276" w:lineRule="auto"/>
        <w:ind w:left="851" w:hanging="284"/>
        <w:jc w:val="both"/>
        <w:rPr>
          <w:rFonts w:ascii="Times New Roman" w:hAnsi="Times New Roman"/>
        </w:rPr>
      </w:pPr>
      <w:r w:rsidRPr="00FD5296">
        <w:rPr>
          <w:rFonts w:ascii="Times New Roman" w:hAnsi="Times New Roman"/>
        </w:rPr>
        <w:t>Sprofilowane i zagęszczone podłoże gruntowe G-1 E</w:t>
      </w:r>
      <w:r w:rsidRPr="00D2035B">
        <w:rPr>
          <w:rFonts w:ascii="Times New Roman" w:hAnsi="Times New Roman"/>
          <w:vertAlign w:val="subscript"/>
        </w:rPr>
        <w:t>2</w:t>
      </w:r>
      <w:r w:rsidRPr="00FD5296">
        <w:rPr>
          <w:rFonts w:ascii="Times New Roman" w:hAnsi="Times New Roman"/>
        </w:rPr>
        <w:t xml:space="preserve"> ≥120Mpa I</w:t>
      </w:r>
      <w:r w:rsidRPr="00D2035B">
        <w:rPr>
          <w:rFonts w:ascii="Times New Roman" w:hAnsi="Times New Roman"/>
          <w:vertAlign w:val="subscript"/>
        </w:rPr>
        <w:t>s</w:t>
      </w:r>
      <w:r w:rsidRPr="00FD5296">
        <w:rPr>
          <w:rFonts w:ascii="Times New Roman" w:hAnsi="Times New Roman"/>
        </w:rPr>
        <w:t>≥1,0.</w:t>
      </w:r>
    </w:p>
    <w:p w14:paraId="3412B950" w14:textId="77777777" w:rsidR="000F34F5" w:rsidRPr="00F411FB" w:rsidRDefault="000F34F5" w:rsidP="002273C8">
      <w:pPr>
        <w:pStyle w:val="Bezodstpw"/>
        <w:numPr>
          <w:ilvl w:val="0"/>
          <w:numId w:val="103"/>
        </w:numPr>
        <w:spacing w:line="276" w:lineRule="auto"/>
        <w:ind w:left="284" w:hanging="284"/>
        <w:jc w:val="both"/>
        <w:rPr>
          <w:rStyle w:val="FontStyle77"/>
          <w:sz w:val="24"/>
          <w:szCs w:val="24"/>
        </w:rPr>
      </w:pPr>
      <w:r w:rsidRPr="00581ECB">
        <w:rPr>
          <w:rStyle w:val="FontStyle77"/>
          <w:color w:val="auto"/>
          <w:sz w:val="24"/>
          <w:szCs w:val="24"/>
        </w:rPr>
        <w:t>Każdy</w:t>
      </w:r>
      <w:r w:rsidRPr="00F411FB">
        <w:rPr>
          <w:rStyle w:val="FontStyle77"/>
          <w:sz w:val="24"/>
          <w:szCs w:val="24"/>
        </w:rPr>
        <w:t xml:space="preserve"> </w:t>
      </w:r>
      <w:r w:rsidR="00581ECB">
        <w:rPr>
          <w:rStyle w:val="FontStyle77"/>
          <w:sz w:val="24"/>
          <w:szCs w:val="24"/>
        </w:rPr>
        <w:t>W</w:t>
      </w:r>
      <w:r w:rsidRPr="00F411FB">
        <w:rPr>
          <w:rStyle w:val="FontStyle77"/>
          <w:sz w:val="24"/>
          <w:szCs w:val="24"/>
        </w:rPr>
        <w:t>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14:paraId="4D5C0203" w14:textId="77777777" w:rsidR="000F34F5" w:rsidRPr="003238D6" w:rsidRDefault="000F34F5" w:rsidP="002273C8">
      <w:pPr>
        <w:pStyle w:val="Style30"/>
        <w:widowControl/>
        <w:numPr>
          <w:ilvl w:val="0"/>
          <w:numId w:val="103"/>
        </w:numPr>
        <w:spacing w:line="276" w:lineRule="auto"/>
        <w:ind w:left="284" w:hanging="284"/>
        <w:rPr>
          <w:rStyle w:val="FontStyle77"/>
          <w:sz w:val="24"/>
          <w:szCs w:val="24"/>
        </w:rPr>
      </w:pPr>
      <w:r w:rsidRPr="003238D6">
        <w:rPr>
          <w:rStyle w:val="FontStyle77"/>
          <w:sz w:val="24"/>
          <w:szCs w:val="24"/>
        </w:rPr>
        <w:t xml:space="preserve">Wykonawca przekaże Zamawiającemu oraz Inspektorowi Nadzoru w ciągu </w:t>
      </w:r>
      <w:r>
        <w:rPr>
          <w:rStyle w:val="FontStyle77"/>
          <w:sz w:val="24"/>
          <w:szCs w:val="24"/>
        </w:rPr>
        <w:t>5</w:t>
      </w:r>
      <w:r w:rsidRPr="003238D6">
        <w:rPr>
          <w:rStyle w:val="FontStyle77"/>
          <w:sz w:val="24"/>
          <w:szCs w:val="24"/>
        </w:rPr>
        <w:t xml:space="preserve"> dni od dnia podpisania umowy harmonogram rzeczowo-finansowy. Harmonogram powinien zawierać kolejność postępowania, etapowanie robót, czas, w jakim Wykonawca proponuje wykonać roboty, wartość wykonanych elementów robót. Zamawiający zobowiązany jest w ciągu </w:t>
      </w:r>
      <w:r>
        <w:rPr>
          <w:rStyle w:val="FontStyle77"/>
          <w:sz w:val="24"/>
          <w:szCs w:val="24"/>
        </w:rPr>
        <w:t>3</w:t>
      </w:r>
      <w:r w:rsidRPr="003238D6">
        <w:rPr>
          <w:rStyle w:val="FontStyle77"/>
          <w:sz w:val="24"/>
          <w:szCs w:val="24"/>
        </w:rPr>
        <w:t xml:space="preserve"> dni roboczych zaakceptować harmonogram lub wnieść do niego poprawki. W razie bezskutecznego upływu powyższego terminu, harmonogram jest uważany za zatwierdzony. W przypadku wniesienia uwag Wykonawca jest zobowiązany do dokonania poprawek w ciągu 2 dni roboczych. Wykonawca będzie aktualizować harmonogram każdorazowo, bez wezwania, w razie zmian terminów wykonania planowanych robót.</w:t>
      </w:r>
    </w:p>
    <w:p w14:paraId="5DC60E0C" w14:textId="77777777" w:rsidR="000F34F5" w:rsidRPr="003238D6" w:rsidRDefault="000F34F5" w:rsidP="002273C8">
      <w:pPr>
        <w:pStyle w:val="Style30"/>
        <w:widowControl/>
        <w:numPr>
          <w:ilvl w:val="0"/>
          <w:numId w:val="103"/>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wprost z dokumentacji projektowej, specyfikacji technicznej 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14:paraId="1215BDDA" w14:textId="77777777" w:rsidR="000F34F5" w:rsidRDefault="000F34F5" w:rsidP="002273C8">
      <w:pPr>
        <w:pStyle w:val="Style22"/>
        <w:widowControl/>
        <w:numPr>
          <w:ilvl w:val="0"/>
          <w:numId w:val="103"/>
        </w:numPr>
        <w:spacing w:line="276" w:lineRule="auto"/>
        <w:ind w:left="284" w:hanging="284"/>
        <w:jc w:val="both"/>
        <w:rPr>
          <w:rStyle w:val="FontStyle77"/>
          <w:sz w:val="24"/>
          <w:szCs w:val="24"/>
        </w:rPr>
      </w:pPr>
      <w:r w:rsidRPr="003238D6">
        <w:rPr>
          <w:rStyle w:val="FontStyle77"/>
          <w:sz w:val="24"/>
          <w:szCs w:val="24"/>
        </w:rPr>
        <w:t>W przypadku ewentualnych niezgodności Specyfikacji Technicznej Wykonania i Odbioru Robót z Projektem Wykonawczym, dokumentem nadrzędnym jest Projekt Wykonawczy.</w:t>
      </w:r>
    </w:p>
    <w:p w14:paraId="6720FF5A" w14:textId="77777777" w:rsidR="000F34F5" w:rsidRPr="00F411FB" w:rsidRDefault="000F34F5" w:rsidP="002273C8">
      <w:pPr>
        <w:pStyle w:val="Style26"/>
        <w:widowControl/>
        <w:numPr>
          <w:ilvl w:val="0"/>
          <w:numId w:val="103"/>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14:paraId="77F11182" w14:textId="77777777" w:rsidR="000F34F5" w:rsidRPr="00401FC8" w:rsidRDefault="000F34F5" w:rsidP="002273C8">
      <w:pPr>
        <w:pStyle w:val="Style26"/>
        <w:widowControl/>
        <w:numPr>
          <w:ilvl w:val="0"/>
          <w:numId w:val="103"/>
        </w:numPr>
        <w:spacing w:before="82" w:line="276" w:lineRule="auto"/>
        <w:ind w:left="284" w:hanging="284"/>
        <w:rPr>
          <w:rStyle w:val="FontStyle77"/>
          <w:sz w:val="24"/>
          <w:szCs w:val="24"/>
        </w:rPr>
      </w:pPr>
      <w:r w:rsidRPr="00F411FB">
        <w:rPr>
          <w:rStyle w:val="FontStyle77"/>
          <w:sz w:val="24"/>
          <w:szCs w:val="24"/>
        </w:rPr>
        <w:t xml:space="preserve">Zamawiający zastrzega, iż stopień zaawansowania prac związanych z realizacją zadania oraz ich zgodność z harmonogramem rzeczowo-finansowym, będzie przedmiotem szczegółowej </w:t>
      </w:r>
      <w:r w:rsidRPr="00F411FB">
        <w:rPr>
          <w:rStyle w:val="FontStyle77"/>
          <w:sz w:val="24"/>
          <w:szCs w:val="24"/>
        </w:rPr>
        <w:lastRenderedPageBreak/>
        <w:t xml:space="preserve">kontroli przeprowadzanej w miejscu prowadzonej inwestycji, przez powołanego Inspektora Nadzoru lub przedstawiciela Zamawiającego, z częstotliwością nie mniejszą niż raz na </w:t>
      </w:r>
      <w:r w:rsidR="002B38A0">
        <w:rPr>
          <w:rStyle w:val="FontStyle77"/>
          <w:sz w:val="24"/>
          <w:szCs w:val="24"/>
        </w:rPr>
        <w:t>dwa tygodnie</w:t>
      </w:r>
      <w:r w:rsidRPr="00F411FB">
        <w:rPr>
          <w:rStyle w:val="FontStyle77"/>
          <w:sz w:val="24"/>
          <w:szCs w:val="24"/>
        </w:rPr>
        <w:t xml:space="preserve">. Potwierdzeniem przeprowadzonej kontroli będzie stosowny zapis dokonany przez Inspektora Nadzoru w dzienniku budowy. </w:t>
      </w:r>
    </w:p>
    <w:p w14:paraId="7639A50E" w14:textId="77777777" w:rsidR="000F34F5" w:rsidRPr="00EA620C" w:rsidRDefault="000F34F5" w:rsidP="002273C8">
      <w:pPr>
        <w:pStyle w:val="Style26"/>
        <w:widowControl/>
        <w:numPr>
          <w:ilvl w:val="0"/>
          <w:numId w:val="103"/>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14:paraId="1C7DFB9B" w14:textId="77777777" w:rsidR="000F34F5" w:rsidRPr="00065117" w:rsidRDefault="000F34F5" w:rsidP="00EF1A51">
      <w:pPr>
        <w:pStyle w:val="Akapitzlist"/>
        <w:spacing w:line="276" w:lineRule="auto"/>
        <w:ind w:left="567" w:hanging="283"/>
        <w:jc w:val="both"/>
        <w:rPr>
          <w:noProof/>
          <w:color w:val="000000"/>
        </w:rPr>
      </w:pPr>
      <w:r w:rsidRPr="00065117">
        <w:rPr>
          <w:noProof/>
          <w:color w:val="000000"/>
        </w:rPr>
        <w:t>1) przed rozpoczęciem robót:</w:t>
      </w:r>
    </w:p>
    <w:p w14:paraId="282A23FB" w14:textId="77777777" w:rsidR="000F34F5" w:rsidRDefault="000F34F5" w:rsidP="002273C8">
      <w:pPr>
        <w:pStyle w:val="Akapitzlist"/>
        <w:numPr>
          <w:ilvl w:val="0"/>
          <w:numId w:val="104"/>
        </w:numPr>
        <w:spacing w:line="276" w:lineRule="auto"/>
        <w:ind w:left="851" w:hanging="284"/>
        <w:jc w:val="both"/>
        <w:rPr>
          <w:noProof/>
          <w:color w:val="000000"/>
        </w:rPr>
      </w:pPr>
      <w:r w:rsidRPr="00065117">
        <w:rPr>
          <w:noProof/>
          <w:color w:val="000000"/>
        </w:rPr>
        <w:t xml:space="preserve">zorganizowanie, zagospodarowanie oraz należyte zabezpieczenie </w:t>
      </w:r>
      <w:r w:rsidR="002B38A0">
        <w:rPr>
          <w:noProof/>
          <w:color w:val="000000"/>
        </w:rPr>
        <w:t>terenu budowy</w:t>
      </w:r>
      <w:r w:rsidRPr="00065117">
        <w:rPr>
          <w:noProof/>
          <w:color w:val="000000"/>
        </w:rPr>
        <w:t>,</w:t>
      </w:r>
    </w:p>
    <w:p w14:paraId="73B31046" w14:textId="77777777" w:rsidR="002B38A0" w:rsidRPr="00065117" w:rsidRDefault="002B38A0" w:rsidP="002273C8">
      <w:pPr>
        <w:pStyle w:val="Akapitzlist"/>
        <w:numPr>
          <w:ilvl w:val="0"/>
          <w:numId w:val="104"/>
        </w:numPr>
        <w:spacing w:line="276" w:lineRule="auto"/>
        <w:ind w:left="851" w:hanging="284"/>
        <w:jc w:val="both"/>
        <w:rPr>
          <w:noProof/>
          <w:color w:val="000000"/>
        </w:rPr>
      </w:pPr>
      <w:r>
        <w:rPr>
          <w:rFonts w:eastAsia="Times New Roman"/>
        </w:rPr>
        <w:t>w</w:t>
      </w:r>
      <w:r w:rsidRPr="00215059">
        <w:rPr>
          <w:rFonts w:eastAsia="Times New Roman"/>
        </w:rPr>
        <w:t>ykonanie projektu organizacji ruchu na czas budowy i uzgodnienie go z kompetentnymi jednostkami oraz oznakowanie terenu budowy</w:t>
      </w:r>
    </w:p>
    <w:p w14:paraId="37844132" w14:textId="77777777" w:rsidR="000F34F5" w:rsidRPr="00065117" w:rsidRDefault="000F34F5" w:rsidP="002273C8">
      <w:pPr>
        <w:pStyle w:val="Akapitzlist"/>
        <w:numPr>
          <w:ilvl w:val="0"/>
          <w:numId w:val="104"/>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 xml:space="preserve">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14:paraId="67C5E710" w14:textId="77777777" w:rsidR="000F34F5" w:rsidRPr="00065117" w:rsidRDefault="000F34F5" w:rsidP="00EF1A51">
      <w:pPr>
        <w:pStyle w:val="Akapitzlist"/>
        <w:spacing w:line="276" w:lineRule="auto"/>
        <w:ind w:left="567" w:hanging="283"/>
        <w:jc w:val="both"/>
        <w:rPr>
          <w:noProof/>
          <w:color w:val="000000"/>
        </w:rPr>
      </w:pPr>
      <w:r w:rsidRPr="00065117">
        <w:rPr>
          <w:noProof/>
          <w:color w:val="000000"/>
        </w:rPr>
        <w:t>2) w trakcie trwania robót:</w:t>
      </w:r>
    </w:p>
    <w:p w14:paraId="2E3E5117" w14:textId="77777777" w:rsidR="000F34F5" w:rsidRDefault="000F34F5" w:rsidP="00EF1A51">
      <w:pPr>
        <w:pStyle w:val="Akapitzlist1"/>
        <w:numPr>
          <w:ilvl w:val="0"/>
          <w:numId w:val="90"/>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sidR="00F110E2">
        <w:rPr>
          <w:rFonts w:ascii="Times New Roman" w:hAnsi="Times New Roman"/>
          <w:color w:val="000000"/>
          <w:sz w:val="24"/>
          <w:szCs w:val="24"/>
        </w:rPr>
        <w:t>;</w:t>
      </w:r>
    </w:p>
    <w:p w14:paraId="27B9B7FF" w14:textId="77777777" w:rsidR="00F110E2" w:rsidRPr="00F110E2" w:rsidRDefault="00F110E2" w:rsidP="00EF1A51">
      <w:pPr>
        <w:pStyle w:val="Akapitzlist1"/>
        <w:numPr>
          <w:ilvl w:val="0"/>
          <w:numId w:val="90"/>
        </w:numPr>
        <w:ind w:left="851" w:hanging="284"/>
        <w:jc w:val="both"/>
        <w:rPr>
          <w:rFonts w:ascii="Times New Roman" w:hAnsi="Times New Roman"/>
          <w:color w:val="000000"/>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Pr>
          <w:rFonts w:ascii="Times New Roman" w:hAnsi="Times New Roman"/>
          <w:sz w:val="24"/>
          <w:szCs w:val="24"/>
        </w:rPr>
        <w:t>;</w:t>
      </w:r>
    </w:p>
    <w:p w14:paraId="1AD486E8" w14:textId="77777777" w:rsidR="000F34F5" w:rsidRPr="00324656" w:rsidRDefault="000F34F5" w:rsidP="00EF1A51">
      <w:pPr>
        <w:pStyle w:val="Akapitzlist1"/>
        <w:numPr>
          <w:ilvl w:val="0"/>
          <w:numId w:val="90"/>
        </w:numPr>
        <w:spacing w:after="0"/>
        <w:ind w:left="851" w:hanging="284"/>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14:paraId="664840E1" w14:textId="77777777"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Ustawy z dnia 27.04.2001 r. Prawo ochrony środowiska (Dz.U.201</w:t>
      </w:r>
      <w:r w:rsidR="00C60647">
        <w:rPr>
          <w:color w:val="000000"/>
        </w:rPr>
        <w:t>7</w:t>
      </w:r>
      <w:r w:rsidRPr="00324656">
        <w:rPr>
          <w:color w:val="000000"/>
        </w:rPr>
        <w:t>.</w:t>
      </w:r>
      <w:r w:rsidR="00CE363A">
        <w:rPr>
          <w:color w:val="000000"/>
        </w:rPr>
        <w:t xml:space="preserve">poz. </w:t>
      </w:r>
      <w:r w:rsidR="00C60647">
        <w:rPr>
          <w:color w:val="000000"/>
        </w:rPr>
        <w:t>519</w:t>
      </w:r>
      <w:r w:rsidRPr="00324656">
        <w:rPr>
          <w:color w:val="000000"/>
        </w:rPr>
        <w:t xml:space="preserve"> </w:t>
      </w:r>
      <w:r w:rsidR="00C60647">
        <w:rPr>
          <w:color w:val="000000"/>
        </w:rPr>
        <w:t>tj</w:t>
      </w:r>
      <w:r w:rsidRPr="00324656">
        <w:rPr>
          <w:color w:val="000000"/>
        </w:rPr>
        <w:t>. z dnia 1</w:t>
      </w:r>
      <w:r w:rsidR="00C60647">
        <w:rPr>
          <w:color w:val="000000"/>
        </w:rPr>
        <w:t>0</w:t>
      </w:r>
      <w:r w:rsidRPr="00324656">
        <w:rPr>
          <w:color w:val="000000"/>
        </w:rPr>
        <w:t>.0</w:t>
      </w:r>
      <w:r w:rsidR="00C60647">
        <w:rPr>
          <w:color w:val="000000"/>
        </w:rPr>
        <w:t>2</w:t>
      </w:r>
      <w:r w:rsidRPr="00324656">
        <w:rPr>
          <w:color w:val="000000"/>
        </w:rPr>
        <w:t>.201</w:t>
      </w:r>
      <w:r w:rsidR="00C60647">
        <w:rPr>
          <w:color w:val="000000"/>
        </w:rPr>
        <w:t>7</w:t>
      </w:r>
      <w:r w:rsidRPr="00324656">
        <w:rPr>
          <w:color w:val="000000"/>
        </w:rPr>
        <w:t>),</w:t>
      </w:r>
    </w:p>
    <w:p w14:paraId="7CEDE654" w14:textId="77777777" w:rsidR="000F34F5" w:rsidRPr="00324656" w:rsidRDefault="000F34F5" w:rsidP="00EF1A51">
      <w:pPr>
        <w:widowControl/>
        <w:numPr>
          <w:ilvl w:val="1"/>
          <w:numId w:val="89"/>
        </w:numPr>
        <w:tabs>
          <w:tab w:val="clear" w:pos="1211"/>
        </w:tabs>
        <w:autoSpaceDE/>
        <w:autoSpaceDN/>
        <w:adjustRightInd/>
        <w:spacing w:line="276" w:lineRule="auto"/>
        <w:ind w:left="1134" w:hanging="283"/>
        <w:jc w:val="both"/>
        <w:rPr>
          <w:color w:val="000000"/>
        </w:rPr>
      </w:pPr>
      <w:r w:rsidRPr="00324656">
        <w:rPr>
          <w:color w:val="000000"/>
        </w:rPr>
        <w:t xml:space="preserve">Ustawy z dnia </w:t>
      </w:r>
      <w:r w:rsidR="002309ED">
        <w:rPr>
          <w:color w:val="000000"/>
        </w:rPr>
        <w:t>14</w:t>
      </w:r>
      <w:r w:rsidRPr="00324656">
        <w:rPr>
          <w:color w:val="000000"/>
        </w:rPr>
        <w:t>.12.201</w:t>
      </w:r>
      <w:r w:rsidR="002309ED">
        <w:rPr>
          <w:color w:val="000000"/>
        </w:rPr>
        <w:t>2</w:t>
      </w:r>
      <w:r w:rsidRPr="00324656">
        <w:rPr>
          <w:color w:val="000000"/>
        </w:rPr>
        <w:t xml:space="preserve"> r. o odpadach (Dz.U.201</w:t>
      </w:r>
      <w:r w:rsidR="00CE363A">
        <w:rPr>
          <w:color w:val="000000"/>
        </w:rPr>
        <w:t>8 poz</w:t>
      </w:r>
      <w:r w:rsidRPr="00324656">
        <w:rPr>
          <w:color w:val="000000"/>
        </w:rPr>
        <w:t>.</w:t>
      </w:r>
      <w:r w:rsidR="002309ED">
        <w:rPr>
          <w:color w:val="000000"/>
        </w:rPr>
        <w:t xml:space="preserve"> </w:t>
      </w:r>
      <w:r w:rsidRPr="00324656">
        <w:rPr>
          <w:color w:val="000000"/>
        </w:rPr>
        <w:t>21</w:t>
      </w:r>
      <w:r w:rsidR="00CE363A">
        <w:rPr>
          <w:color w:val="000000"/>
        </w:rPr>
        <w:t xml:space="preserve"> tj.</w:t>
      </w:r>
      <w:r w:rsidRPr="00324656">
        <w:rPr>
          <w:color w:val="000000"/>
        </w:rPr>
        <w:t>), w szczególności zapewnienie na własny koszt transportu odpadów do miejsc ich wykorzystania lub utylizacji, łącznie z kosztami utylizacji;</w:t>
      </w:r>
    </w:p>
    <w:p w14:paraId="4DAA289D" w14:textId="77777777" w:rsidR="000F34F5" w:rsidRDefault="000F34F5" w:rsidP="002273C8">
      <w:pPr>
        <w:pStyle w:val="Akapitzlist"/>
        <w:numPr>
          <w:ilvl w:val="0"/>
          <w:numId w:val="112"/>
        </w:numPr>
        <w:spacing w:line="276" w:lineRule="auto"/>
        <w:ind w:left="851" w:hanging="284"/>
        <w:jc w:val="both"/>
      </w:pPr>
      <w:r w:rsidRPr="00324656">
        <w:t>zapewnienie dozoru mienia na terenie robót na własny koszt;</w:t>
      </w:r>
    </w:p>
    <w:p w14:paraId="13E4F1DE" w14:textId="77777777" w:rsidR="00F110E2" w:rsidRPr="00F110E2" w:rsidRDefault="00F110E2" w:rsidP="002273C8">
      <w:pPr>
        <w:pStyle w:val="Akapitzlist"/>
        <w:numPr>
          <w:ilvl w:val="0"/>
          <w:numId w:val="112"/>
        </w:numPr>
        <w:spacing w:line="276" w:lineRule="auto"/>
        <w:ind w:left="851" w:hanging="284"/>
        <w:jc w:val="both"/>
      </w:pPr>
      <w:r w:rsidRPr="00F110E2">
        <w:t>podniesienie do poziomu niwelety drogi uzbrojenia sieci wodociągowej (obudowy zasuw na przyłączach wodociągowych do nieruchomości)</w:t>
      </w:r>
      <w:r>
        <w:t>;</w:t>
      </w:r>
    </w:p>
    <w:p w14:paraId="511F9B87" w14:textId="77777777" w:rsidR="000F34F5" w:rsidRPr="00324656" w:rsidRDefault="000F34F5" w:rsidP="002273C8">
      <w:pPr>
        <w:pStyle w:val="Akapitzlist"/>
        <w:numPr>
          <w:ilvl w:val="0"/>
          <w:numId w:val="112"/>
        </w:numPr>
        <w:spacing w:line="276" w:lineRule="auto"/>
        <w:ind w:left="851" w:hanging="284"/>
        <w:jc w:val="both"/>
      </w:pPr>
      <w:r w:rsidRPr="00324656">
        <w:rPr>
          <w:noProof/>
        </w:rPr>
        <w:t>natychmiastowe i skuteczne usuwanie wszelkich szkód i awarii spowodowanych przez Wykonawcę w trakcie realizacji robót, w tym odtworzenie nawierzchni przyległego terenu, trawników, chodników zniszczonych podczas wykonywania prac,</w:t>
      </w:r>
    </w:p>
    <w:p w14:paraId="449E67A1" w14:textId="77777777" w:rsidR="000F34F5" w:rsidRPr="005A5009" w:rsidRDefault="000F34F5" w:rsidP="002273C8">
      <w:pPr>
        <w:pStyle w:val="Akapitzlist"/>
        <w:numPr>
          <w:ilvl w:val="0"/>
          <w:numId w:val="112"/>
        </w:numPr>
        <w:spacing w:line="276" w:lineRule="auto"/>
        <w:ind w:left="851" w:hanging="284"/>
        <w:jc w:val="both"/>
        <w:rPr>
          <w:sz w:val="28"/>
        </w:rPr>
      </w:pPr>
      <w:r w:rsidRPr="00324656">
        <w:rPr>
          <w:noProof/>
        </w:rPr>
        <w:t>uczestniczenie w wyznaczonych przez Zamawiającego spotkaniach i naradach w celu omówienia spraw związanych z realizacją przedmiotu Umowy oraz w okresie gwarancji lub rękojmi,</w:t>
      </w:r>
    </w:p>
    <w:p w14:paraId="0BFA6050" w14:textId="77777777" w:rsidR="000F34F5" w:rsidRPr="00324656" w:rsidRDefault="000F34F5" w:rsidP="002273C8">
      <w:pPr>
        <w:pStyle w:val="Akapitzlist"/>
        <w:numPr>
          <w:ilvl w:val="0"/>
          <w:numId w:val="112"/>
        </w:numPr>
        <w:spacing w:line="276" w:lineRule="auto"/>
        <w:ind w:left="851" w:hanging="284"/>
        <w:jc w:val="both"/>
      </w:pPr>
      <w:r w:rsidRPr="00324656">
        <w:t>wykonanie przedmiotu umowy z materiałów odpowiadających wymaganiom określonym w art. 10 ustawy z dnia 7 lipca 1994 r. - Prawo budowlane (Dz.U.201</w:t>
      </w:r>
      <w:r w:rsidR="00CE363A">
        <w:t>7 poz</w:t>
      </w:r>
      <w:r w:rsidRPr="00324656">
        <w:t>.</w:t>
      </w:r>
      <w:r w:rsidR="00CE363A">
        <w:t>1332</w:t>
      </w:r>
      <w:r w:rsidR="002309ED">
        <w:t xml:space="preserve"> </w:t>
      </w:r>
      <w:r w:rsidRPr="00324656">
        <w:t>t</w:t>
      </w:r>
      <w:r w:rsidR="00CE363A">
        <w:t>j</w:t>
      </w:r>
      <w:r w:rsidRPr="00324656">
        <w:t xml:space="preserve">. z dnia </w:t>
      </w:r>
      <w:r w:rsidR="00CE363A">
        <w:t>08.06.2017)</w:t>
      </w:r>
      <w:r w:rsidRPr="00324656">
        <w:t xml:space="preserve"> Zamawiającego lub Inspektora nadzoru inwestorskiego, certyfikatów zgodności z normami lub aprobatami technicznymi każdego używanego na budowie wyrobu. Wyroby winny być </w:t>
      </w:r>
      <w:r w:rsidRPr="00324656">
        <w:rPr>
          <w:noProof/>
        </w:rPr>
        <w:t xml:space="preserve">dopuszczone do użytku na terenie kraju na podstawie odrębnych przepisów w szczególności Rozporządzenia Parlamentu Europejskiego i Rady nr 305/2011 z 3 marca 2011 r. ustanawiające zharmonizowane </w:t>
      </w:r>
      <w:r w:rsidRPr="00324656">
        <w:rPr>
          <w:noProof/>
        </w:rPr>
        <w:lastRenderedPageBreak/>
        <w:t>warunki wprowadzania do obrotu wyrobów budowlanych i uchylające dyrektywę Rady 89/106/EWG (Dz. U. UE.L.2011.88.5 z dnia 4 kwietnia 2011 r.) i ustawy z dnia 16 kwietnia 2004 o wyrobach budowlanych (Dz. U. 201</w:t>
      </w:r>
      <w:r w:rsidR="00BB7A57">
        <w:rPr>
          <w:noProof/>
        </w:rPr>
        <w:t>6 poz</w:t>
      </w:r>
      <w:r w:rsidRPr="00324656">
        <w:rPr>
          <w:noProof/>
        </w:rPr>
        <w:t xml:space="preserve">. </w:t>
      </w:r>
      <w:r w:rsidR="00BB7A57">
        <w:rPr>
          <w:noProof/>
        </w:rPr>
        <w:t>1570</w:t>
      </w:r>
      <w:r w:rsidR="002309ED">
        <w:rPr>
          <w:noProof/>
        </w:rPr>
        <w:t xml:space="preserve"> tj.</w:t>
      </w:r>
      <w:r w:rsidRPr="00324656">
        <w:rPr>
          <w:noProof/>
        </w:rPr>
        <w:t>) oraz odpowiednich norm technicznych i przepisów BHP,</w:t>
      </w:r>
    </w:p>
    <w:p w14:paraId="1F4D81DB" w14:textId="77777777" w:rsidR="000F34F5" w:rsidRPr="00324656" w:rsidRDefault="000F34F5" w:rsidP="002273C8">
      <w:pPr>
        <w:pStyle w:val="Akapitzlist"/>
        <w:numPr>
          <w:ilvl w:val="0"/>
          <w:numId w:val="112"/>
        </w:numPr>
        <w:spacing w:line="276" w:lineRule="auto"/>
        <w:ind w:left="851" w:hanging="284"/>
        <w:jc w:val="both"/>
      </w:pPr>
      <w:r w:rsidRPr="00324656">
        <w:t>ponoszenie odpowiedzialności za stosowanie i bezpieczeństwo wszelkich działań prowadzonych na terenie robót i poza nim, a związanych z</w:t>
      </w:r>
      <w:r>
        <w:t xml:space="preserve"> </w:t>
      </w:r>
      <w:r w:rsidRPr="00324656">
        <w:t xml:space="preserve">wykonaniem przedmiotu umowy; </w:t>
      </w:r>
    </w:p>
    <w:p w14:paraId="7B7B6926" w14:textId="77777777" w:rsidR="000F34F5" w:rsidRPr="00324656" w:rsidRDefault="000F34F5" w:rsidP="002273C8">
      <w:pPr>
        <w:pStyle w:val="Akapitzlist"/>
        <w:numPr>
          <w:ilvl w:val="0"/>
          <w:numId w:val="112"/>
        </w:numPr>
        <w:spacing w:line="276" w:lineRule="auto"/>
        <w:ind w:left="851" w:hanging="284"/>
        <w:jc w:val="both"/>
      </w:pPr>
      <w:r w:rsidRPr="00324656">
        <w:t>dbanie o porządek na terenie robót oraz utrzymywanie terenu robót w</w:t>
      </w:r>
      <w:r>
        <w:t xml:space="preserve"> </w:t>
      </w:r>
      <w:r w:rsidRPr="00324656">
        <w:t>należytym stanie i porządku,</w:t>
      </w:r>
    </w:p>
    <w:p w14:paraId="487DD8A8" w14:textId="77777777" w:rsidR="000F34F5" w:rsidRPr="00324656" w:rsidRDefault="000F34F5" w:rsidP="002273C8">
      <w:pPr>
        <w:pStyle w:val="Akapitzlist"/>
        <w:numPr>
          <w:ilvl w:val="0"/>
          <w:numId w:val="112"/>
        </w:numPr>
        <w:spacing w:line="276" w:lineRule="auto"/>
        <w:ind w:left="851" w:hanging="284"/>
        <w:jc w:val="both"/>
      </w:pPr>
      <w:r w:rsidRPr="00324656">
        <w:t xml:space="preserve">uporządkowanie terenu budowy po zakończeniu robót, zaplecza budowy, jak również terenów sąsiadujących zajętych lub użytkowanych przez wykonawcę, </w:t>
      </w:r>
    </w:p>
    <w:p w14:paraId="1EED76A1" w14:textId="77777777" w:rsidR="000F34F5" w:rsidRPr="00324656" w:rsidRDefault="000F34F5" w:rsidP="002273C8">
      <w:pPr>
        <w:pStyle w:val="Akapitzlist"/>
        <w:numPr>
          <w:ilvl w:val="0"/>
          <w:numId w:val="112"/>
        </w:numPr>
        <w:spacing w:line="276" w:lineRule="auto"/>
        <w:ind w:left="851" w:hanging="284"/>
        <w:jc w:val="both"/>
      </w:pPr>
      <w:r w:rsidRPr="00324656">
        <w:t>kompletowanie w trakcie realizacji robót wszelkiej dokumentacji zgodnie z</w:t>
      </w:r>
      <w:r w:rsidR="00B940E7">
        <w:t xml:space="preserve"> </w:t>
      </w:r>
      <w:r w:rsidRPr="00324656">
        <w:t>przepisami prawa budowlanego oraz przygotowanie do odbioru końcowego kompletu protokołów niezbędnych przy odbiorze;</w:t>
      </w:r>
    </w:p>
    <w:p w14:paraId="16ECD0EA" w14:textId="77777777" w:rsidR="000F34F5" w:rsidRPr="00324656" w:rsidRDefault="000F34F5" w:rsidP="002273C8">
      <w:pPr>
        <w:pStyle w:val="Akapitzlist"/>
        <w:numPr>
          <w:ilvl w:val="0"/>
          <w:numId w:val="112"/>
        </w:numPr>
        <w:spacing w:line="276" w:lineRule="auto"/>
        <w:ind w:left="851" w:hanging="284"/>
        <w:jc w:val="both"/>
      </w:pPr>
      <w:r w:rsidRPr="00324656">
        <w:t>usunięcie wszelkich wad i usterek stwierdzonych przez nadzór inwestorski w</w:t>
      </w:r>
      <w:r w:rsidR="00B940E7">
        <w:t xml:space="preserve"> </w:t>
      </w:r>
      <w:r w:rsidRPr="00324656">
        <w:t>trakcie trwania robót w terminie nie dłuższym niż termin technicznie uzasadniony i</w:t>
      </w:r>
      <w:r w:rsidR="00B940E7">
        <w:t xml:space="preserve"> </w:t>
      </w:r>
      <w:r w:rsidRPr="00324656">
        <w:t>konieczny do ich usunięcia.</w:t>
      </w:r>
    </w:p>
    <w:p w14:paraId="16174CFE" w14:textId="77777777" w:rsidR="000F34F5" w:rsidRPr="00324656" w:rsidRDefault="000F34F5" w:rsidP="002273C8">
      <w:pPr>
        <w:pStyle w:val="Akapitzlist"/>
        <w:numPr>
          <w:ilvl w:val="0"/>
          <w:numId w:val="112"/>
        </w:numPr>
        <w:spacing w:line="276" w:lineRule="auto"/>
        <w:ind w:left="851" w:hanging="284"/>
        <w:jc w:val="both"/>
      </w:pPr>
      <w:r w:rsidRPr="00324656">
        <w:t>niezwłoczne informowanie Zamawiającego oraz Inspektora nadzoru inwestorskiego o</w:t>
      </w:r>
      <w:r w:rsidR="00B940E7">
        <w:t xml:space="preserve"> </w:t>
      </w:r>
      <w:r w:rsidRPr="00324656">
        <w:t>problemach technicznych lub okolicznościach, które mogą wpłynąć, na jakość robót lub termin zakończenia robót;</w:t>
      </w:r>
    </w:p>
    <w:p w14:paraId="16F177A7" w14:textId="77777777" w:rsidR="000F34F5" w:rsidRPr="00324656" w:rsidRDefault="000F34F5" w:rsidP="002273C8">
      <w:pPr>
        <w:pStyle w:val="Akapitzlist"/>
        <w:numPr>
          <w:ilvl w:val="0"/>
          <w:numId w:val="112"/>
        </w:numPr>
        <w:spacing w:line="276" w:lineRule="auto"/>
        <w:ind w:left="851" w:hanging="284"/>
        <w:jc w:val="both"/>
      </w:pPr>
      <w:r w:rsidRPr="00324656">
        <w:t xml:space="preserve">zatrudnianie na podstawie umowy o pracę osób wykonujących czynności w zakresie realizacji zamówienia, </w:t>
      </w:r>
    </w:p>
    <w:p w14:paraId="4888112B" w14:textId="77777777" w:rsidR="000F34F5" w:rsidRPr="00F13F98" w:rsidRDefault="000F34F5" w:rsidP="005A5009">
      <w:pPr>
        <w:pStyle w:val="Akapitzlist"/>
        <w:numPr>
          <w:ilvl w:val="0"/>
          <w:numId w:val="90"/>
        </w:numPr>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w:t>
      </w:r>
      <w:r w:rsidR="00B940E7">
        <w:t xml:space="preserve">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14:paraId="27076DBF" w14:textId="77777777" w:rsidR="000F34F5" w:rsidRPr="00F13F98" w:rsidRDefault="000F34F5" w:rsidP="005A5009">
      <w:pPr>
        <w:pStyle w:val="Akapitzlist"/>
        <w:numPr>
          <w:ilvl w:val="0"/>
          <w:numId w:val="90"/>
        </w:numPr>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14:paraId="630A0B08" w14:textId="77777777" w:rsidR="000F34F5" w:rsidRPr="00A81A37" w:rsidRDefault="000F34F5" w:rsidP="005A5009">
      <w:pPr>
        <w:pStyle w:val="Akapitzlist"/>
        <w:numPr>
          <w:ilvl w:val="0"/>
          <w:numId w:val="90"/>
        </w:numPr>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wraz z wszelkimi niezb</w:t>
      </w:r>
      <w:r>
        <w:rPr>
          <w:noProof/>
          <w:color w:val="000000"/>
        </w:rPr>
        <w:t>ę</w:t>
      </w:r>
      <w:r w:rsidRPr="00A81A37">
        <w:rPr>
          <w:noProof/>
          <w:color w:val="000000"/>
        </w:rPr>
        <w:t>dnymi dokumentami w postaci atestów, aprobat, deklaracji zgodności.</w:t>
      </w:r>
    </w:p>
    <w:p w14:paraId="13561929" w14:textId="77777777" w:rsidR="000F34F5" w:rsidRPr="00380F35" w:rsidRDefault="000F34F5" w:rsidP="002273C8">
      <w:pPr>
        <w:pStyle w:val="Style54"/>
        <w:widowControl/>
        <w:numPr>
          <w:ilvl w:val="0"/>
          <w:numId w:val="103"/>
        </w:numPr>
        <w:spacing w:before="29" w:line="276" w:lineRule="auto"/>
        <w:ind w:left="426" w:hanging="426"/>
        <w:jc w:val="both"/>
        <w:rPr>
          <w:rStyle w:val="FontStyle77"/>
          <w:sz w:val="24"/>
          <w:szCs w:val="24"/>
        </w:rPr>
      </w:pPr>
      <w:r w:rsidRPr="00380F35">
        <w:rPr>
          <w:rStyle w:val="FontStyle77"/>
          <w:sz w:val="24"/>
          <w:szCs w:val="24"/>
        </w:rPr>
        <w:t>Rozwiązania równoważne.</w:t>
      </w:r>
    </w:p>
    <w:p w14:paraId="690FF8E8" w14:textId="77777777"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lastRenderedPageBreak/>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14:paraId="24CCD345" w14:textId="77777777"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sidR="008D74EF">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sidR="008D74EF">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14:paraId="60D1C2A0" w14:textId="77777777" w:rsidR="000F34F5" w:rsidRPr="00324656"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może spowodować nie uzyskanie parametrów projektowanych, Wykonawca jest zobowiązany do przeprowadzenia uzgodnień z projektantem odnośnie proponowanych zmian i</w:t>
      </w:r>
      <w:r w:rsidR="008D74EF">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14:paraId="6A2455AE" w14:textId="77777777" w:rsidR="000F34F5" w:rsidRPr="00245F2E" w:rsidRDefault="000F34F5" w:rsidP="00EF1A51">
      <w:pPr>
        <w:pStyle w:val="Stopka"/>
        <w:numPr>
          <w:ilvl w:val="0"/>
          <w:numId w:val="64"/>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sidR="008D74EF">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sidR="008D74EF">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14:paraId="0EF7E116" w14:textId="77777777" w:rsidR="000F34F5" w:rsidRPr="003238D6" w:rsidRDefault="000F34F5" w:rsidP="00EF1A51">
      <w:pPr>
        <w:pStyle w:val="Akapitzlist"/>
        <w:numPr>
          <w:ilvl w:val="0"/>
          <w:numId w:val="64"/>
        </w:numPr>
        <w:spacing w:line="276" w:lineRule="auto"/>
        <w:ind w:left="567" w:hanging="283"/>
        <w:jc w:val="both"/>
        <w:rPr>
          <w:bCs/>
          <w:u w:color="0000E9"/>
        </w:rPr>
      </w:pPr>
      <w:r w:rsidRPr="003238D6">
        <w:rPr>
          <w:bCs/>
          <w:u w:color="0000E9"/>
        </w:rPr>
        <w:t>Zamawiający informuje, iż w przypadku, gdy opis przedmiotu zamówienia odnosi się do norm, europejskich ocen technicznych, specyfikacji technicznych i systemów referencji technicznych, o których mowa w art. 30 ust. 1 pkt 2 oraz ust. 3 ustawy Pzp,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sidR="008D74EF">
        <w:rPr>
          <w:bCs/>
          <w:u w:color="0000E9"/>
        </w:rPr>
        <w:t xml:space="preserve"> </w:t>
      </w:r>
      <w:r w:rsidRPr="003238D6">
        <w:rPr>
          <w:bCs/>
          <w:u w:color="0000E9"/>
        </w:rPr>
        <w:t>ofercie, w szczególności za pomocą środków, o których mowa w art. 30b ust. 1, że proponowane rozwiązania w</w:t>
      </w:r>
      <w:r w:rsidR="008D74EF">
        <w:rPr>
          <w:bCs/>
          <w:u w:color="0000E9"/>
        </w:rPr>
        <w:t xml:space="preserve"> </w:t>
      </w:r>
      <w:r w:rsidRPr="003238D6">
        <w:rPr>
          <w:bCs/>
          <w:u w:color="0000E9"/>
        </w:rPr>
        <w:t xml:space="preserve">równoważnym stopniu </w:t>
      </w:r>
      <w:r w:rsidRPr="003238D6">
        <w:rPr>
          <w:bCs/>
          <w:u w:color="0000E9"/>
        </w:rPr>
        <w:lastRenderedPageBreak/>
        <w:t>spełniają wymagania określone w opisie przedmiotu zamówienia.</w:t>
      </w:r>
    </w:p>
    <w:p w14:paraId="5682B98B" w14:textId="77777777" w:rsidR="000F34F5" w:rsidRPr="00BB128E" w:rsidRDefault="000F34F5" w:rsidP="00EF1A51">
      <w:pPr>
        <w:pStyle w:val="Akapitzlist"/>
        <w:numPr>
          <w:ilvl w:val="0"/>
          <w:numId w:val="64"/>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sidR="008D74EF">
        <w:rPr>
          <w:bCs/>
          <w:u w:color="0000E9"/>
        </w:rPr>
        <w:t>.</w:t>
      </w:r>
      <w:r w:rsidRPr="003238D6">
        <w:rPr>
          <w:bCs/>
          <w:u w:color="0000E9"/>
        </w:rPr>
        <w:t xml:space="preserve"> 1 ustawy Pzp,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sidR="008D74EF">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14:paraId="7014FE4F" w14:textId="77777777" w:rsidR="000F34F5" w:rsidRPr="00BB128E" w:rsidRDefault="000F34F5" w:rsidP="002273C8">
      <w:pPr>
        <w:pStyle w:val="Style12"/>
        <w:widowControl/>
        <w:numPr>
          <w:ilvl w:val="0"/>
          <w:numId w:val="113"/>
        </w:numPr>
        <w:spacing w:before="5" w:line="276" w:lineRule="auto"/>
        <w:ind w:left="426" w:hanging="426"/>
        <w:jc w:val="both"/>
        <w:rPr>
          <w:rStyle w:val="FontStyle44"/>
          <w:sz w:val="24"/>
          <w:szCs w:val="24"/>
        </w:rPr>
      </w:pPr>
      <w:r w:rsidRPr="00BB128E">
        <w:rPr>
          <w:rStyle w:val="FontStyle44"/>
          <w:sz w:val="24"/>
          <w:szCs w:val="24"/>
        </w:rPr>
        <w:t>Wymagania, o których mowa w art. 29 ust. 3a ustawy Prawo zamówień publicznych:</w:t>
      </w:r>
    </w:p>
    <w:p w14:paraId="706CFD5B" w14:textId="77777777"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14:paraId="20407230" w14:textId="77777777" w:rsidR="000F34F5" w:rsidRPr="00BB128E" w:rsidRDefault="000F34F5" w:rsidP="00EF1A51">
      <w:pPr>
        <w:pStyle w:val="Style23"/>
        <w:widowControl/>
        <w:numPr>
          <w:ilvl w:val="0"/>
          <w:numId w:val="93"/>
        </w:numPr>
        <w:spacing w:before="5" w:line="276" w:lineRule="auto"/>
        <w:ind w:left="567" w:hanging="283"/>
        <w:rPr>
          <w:rStyle w:val="FontStyle44"/>
          <w:sz w:val="24"/>
          <w:szCs w:val="24"/>
        </w:rPr>
      </w:pPr>
      <w:r w:rsidRPr="00BB128E">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5A5009">
        <w:rPr>
          <w:rStyle w:val="FontStyle44"/>
          <w:sz w:val="24"/>
          <w:szCs w:val="24"/>
        </w:rPr>
        <w:t>1</w:t>
      </w:r>
      <w:r w:rsidRPr="00BB128E">
        <w:rPr>
          <w:rStyle w:val="FontStyle44"/>
          <w:sz w:val="24"/>
          <w:szCs w:val="24"/>
        </w:rPr>
        <w:t>.1 czynności. Zamawiający uprawniony jest w szczególności do:</w:t>
      </w:r>
    </w:p>
    <w:p w14:paraId="63696517" w14:textId="77777777"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14:paraId="5D581266" w14:textId="77777777"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14:paraId="16C6B43D" w14:textId="77777777" w:rsidR="000F34F5" w:rsidRPr="00BB128E" w:rsidRDefault="000F34F5" w:rsidP="00EF1A51">
      <w:pPr>
        <w:pStyle w:val="Style14"/>
        <w:widowControl/>
        <w:numPr>
          <w:ilvl w:val="0"/>
          <w:numId w:val="91"/>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14:paraId="5FFD5230" w14:textId="77777777" w:rsidR="000F34F5" w:rsidRPr="00BB128E" w:rsidRDefault="000F34F5" w:rsidP="00EF1A51">
      <w:pPr>
        <w:pStyle w:val="Style23"/>
        <w:widowControl/>
        <w:numPr>
          <w:ilvl w:val="0"/>
          <w:numId w:val="93"/>
        </w:numPr>
        <w:spacing w:line="276" w:lineRule="auto"/>
        <w:ind w:left="567" w:hanging="283"/>
        <w:rPr>
          <w:rStyle w:val="FontStyle44"/>
          <w:sz w:val="24"/>
          <w:szCs w:val="24"/>
        </w:rPr>
      </w:pPr>
      <w:r w:rsidRPr="00BB128E">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5A5009">
        <w:rPr>
          <w:rStyle w:val="FontStyle44"/>
          <w:sz w:val="24"/>
          <w:szCs w:val="24"/>
        </w:rPr>
        <w:t>1</w:t>
      </w:r>
      <w:r w:rsidRPr="00BB128E">
        <w:rPr>
          <w:rStyle w:val="FontStyle44"/>
          <w:sz w:val="24"/>
          <w:szCs w:val="24"/>
        </w:rPr>
        <w:t>.1 czynności w trakcie realizacji zamówienia:</w:t>
      </w:r>
    </w:p>
    <w:p w14:paraId="1446E6F6" w14:textId="77777777" w:rsidR="000F34F5" w:rsidRPr="00BB128E" w:rsidRDefault="000F34F5" w:rsidP="005A5009">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7F1737F1" w14:textId="77777777" w:rsidR="000F34F5" w:rsidRPr="00BB128E" w:rsidRDefault="000F34F5" w:rsidP="005A5009">
      <w:pPr>
        <w:pStyle w:val="Style14"/>
        <w:widowControl/>
        <w:numPr>
          <w:ilvl w:val="0"/>
          <w:numId w:val="92"/>
        </w:numPr>
        <w:spacing w:line="276" w:lineRule="auto"/>
        <w:ind w:left="851" w:hanging="284"/>
        <w:jc w:val="both"/>
        <w:rPr>
          <w:rStyle w:val="FontStyle44"/>
          <w:sz w:val="24"/>
          <w:szCs w:val="24"/>
        </w:rPr>
      </w:pPr>
      <w:r w:rsidRPr="00BB128E">
        <w:rPr>
          <w:rStyle w:val="FontStyle44"/>
          <w:sz w:val="24"/>
          <w:szCs w:val="24"/>
        </w:rPr>
        <w:lastRenderedPageBreak/>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14:paraId="38CA0AD1" w14:textId="77777777" w:rsidR="000F34F5" w:rsidRPr="00BB128E" w:rsidRDefault="000F34F5" w:rsidP="00EF1A51">
      <w:pPr>
        <w:pStyle w:val="Style23"/>
        <w:widowControl/>
        <w:numPr>
          <w:ilvl w:val="0"/>
          <w:numId w:val="94"/>
        </w:numPr>
        <w:tabs>
          <w:tab w:val="left" w:pos="1277"/>
        </w:tabs>
        <w:spacing w:line="276" w:lineRule="auto"/>
        <w:rPr>
          <w:rStyle w:val="FontStyle44"/>
          <w:sz w:val="24"/>
          <w:szCs w:val="24"/>
        </w:rPr>
      </w:pPr>
      <w:r w:rsidRPr="00BB128E">
        <w:rPr>
          <w:rStyle w:val="FontStyle44"/>
          <w:sz w:val="24"/>
          <w:szCs w:val="24"/>
        </w:rPr>
        <w:t>Z tytułu niespełnienia przez wykonawcę lub podwykonawcę wymogu zatrudnienia na podstawie umowy o pracę osób wykonujących wskazane w punkcie 1</w:t>
      </w:r>
      <w:r w:rsidR="005A5009">
        <w:rPr>
          <w:rStyle w:val="FontStyle44"/>
          <w:sz w:val="24"/>
          <w:szCs w:val="24"/>
        </w:rPr>
        <w:t>1</w:t>
      </w:r>
      <w:r w:rsidRPr="00BB128E">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w:t>
      </w:r>
      <w:r w:rsidR="005A5009">
        <w:rPr>
          <w:rStyle w:val="FontStyle44"/>
          <w:sz w:val="24"/>
          <w:szCs w:val="24"/>
        </w:rPr>
        <w:t>1</w:t>
      </w:r>
      <w:r w:rsidRPr="00BB128E">
        <w:rPr>
          <w:rStyle w:val="FontStyle44"/>
          <w:sz w:val="24"/>
          <w:szCs w:val="24"/>
        </w:rPr>
        <w:t>.1 czynności.</w:t>
      </w:r>
    </w:p>
    <w:p w14:paraId="3A0DCDEA" w14:textId="77777777" w:rsidR="000F34F5" w:rsidRPr="00401FC8" w:rsidRDefault="000F34F5" w:rsidP="00EF1A51">
      <w:pPr>
        <w:pStyle w:val="Akapitzlist"/>
        <w:numPr>
          <w:ilvl w:val="0"/>
          <w:numId w:val="94"/>
        </w:numPr>
        <w:spacing w:line="276" w:lineRule="auto"/>
        <w:jc w:val="both"/>
      </w:pPr>
      <w:r w:rsidRPr="00401FC8">
        <w:t>W przypadku uzasadnionych wątpliwości, co do przestrzegania prawa pracy przez wykonawcę lub podwykonawcę, zamawiający może zwrócić się o przeprowadzenie kontroli przez Państwową Inspekcję Pracy.</w:t>
      </w:r>
    </w:p>
    <w:p w14:paraId="3EA1699E" w14:textId="77777777" w:rsidR="000F34F5" w:rsidRPr="00401FC8" w:rsidRDefault="000F34F5" w:rsidP="002273C8">
      <w:pPr>
        <w:pStyle w:val="Akapitzlist"/>
        <w:numPr>
          <w:ilvl w:val="0"/>
          <w:numId w:val="114"/>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14:paraId="515DA38C" w14:textId="77777777" w:rsidR="000F34F5" w:rsidRPr="00401FC8" w:rsidRDefault="000F34F5" w:rsidP="002273C8">
      <w:pPr>
        <w:pStyle w:val="Akapitzlist"/>
        <w:numPr>
          <w:ilvl w:val="0"/>
          <w:numId w:val="114"/>
        </w:numPr>
        <w:spacing w:line="276" w:lineRule="auto"/>
        <w:ind w:left="426" w:hanging="426"/>
        <w:jc w:val="both"/>
      </w:pPr>
      <w:r w:rsidRPr="00401FC8">
        <w:t>Wykonawca zobowiązany jest do przygotowania: kosztorysu ofertowego (o charakterze pomocniczym), kosztorysu powykonawczego i harmonogramu rzeczowo - finansowego wykonywanych prac.</w:t>
      </w:r>
    </w:p>
    <w:p w14:paraId="105800D6" w14:textId="77777777" w:rsidR="000F34F5" w:rsidRDefault="000F34F5" w:rsidP="002273C8">
      <w:pPr>
        <w:pStyle w:val="Akapitzlist"/>
        <w:numPr>
          <w:ilvl w:val="0"/>
          <w:numId w:val="114"/>
        </w:numPr>
        <w:spacing w:line="276" w:lineRule="auto"/>
        <w:ind w:left="426" w:hanging="426"/>
        <w:jc w:val="both"/>
      </w:pPr>
      <w:r w:rsidRPr="00401FC8">
        <w:t xml:space="preserve">Zamawiający </w:t>
      </w:r>
      <w:r w:rsidR="002C2827">
        <w:t xml:space="preserve">nie </w:t>
      </w:r>
      <w:r w:rsidRPr="00401FC8">
        <w:t xml:space="preserve">dopuszcza składania ofert </w:t>
      </w:r>
      <w:r w:rsidR="002C2827">
        <w:t>wariantowych</w:t>
      </w:r>
      <w:r w:rsidRPr="00401FC8">
        <w:t>.</w:t>
      </w:r>
    </w:p>
    <w:p w14:paraId="1B24D674" w14:textId="77777777" w:rsidR="00380F35" w:rsidRDefault="00501A0E" w:rsidP="002273C8">
      <w:pPr>
        <w:pStyle w:val="Style30"/>
        <w:widowControl/>
        <w:numPr>
          <w:ilvl w:val="0"/>
          <w:numId w:val="114"/>
        </w:numPr>
        <w:spacing w:line="276" w:lineRule="auto"/>
        <w:ind w:left="426" w:hanging="426"/>
        <w:rPr>
          <w:rStyle w:val="FontStyle77"/>
          <w:sz w:val="24"/>
          <w:szCs w:val="24"/>
        </w:rPr>
      </w:pPr>
      <w:r w:rsidRPr="00380F35">
        <w:rPr>
          <w:rStyle w:val="FontStyle77"/>
          <w:sz w:val="24"/>
          <w:szCs w:val="24"/>
        </w:rPr>
        <w:t>Wspólny słownik zamówień: CPV:</w:t>
      </w:r>
      <w:r w:rsidR="00380F35" w:rsidRPr="00380F35">
        <w:rPr>
          <w:rStyle w:val="FontStyle77"/>
          <w:sz w:val="24"/>
          <w:szCs w:val="24"/>
        </w:rPr>
        <w:t xml:space="preserve"> </w:t>
      </w:r>
    </w:p>
    <w:p w14:paraId="6F43E945" w14:textId="77777777" w:rsidR="00380F35" w:rsidRDefault="002C2827" w:rsidP="00EF1A51">
      <w:pPr>
        <w:pStyle w:val="Style25"/>
        <w:widowControl/>
        <w:spacing w:line="276" w:lineRule="auto"/>
        <w:ind w:left="426" w:right="-143" w:firstLine="0"/>
      </w:pPr>
      <w:r w:rsidRPr="00813B31">
        <w:t xml:space="preserve">45233000-9 </w:t>
      </w:r>
      <w:r>
        <w:t xml:space="preserve"> </w:t>
      </w:r>
      <w:r w:rsidRPr="00813B31">
        <w:t>roboty w zakresie konstruowania, fundamentowania oraz wykonania nawierzchni autostrad i dróg</w:t>
      </w:r>
    </w:p>
    <w:p w14:paraId="1B58E0B3" w14:textId="77777777" w:rsidR="002C2827" w:rsidRDefault="002C2827" w:rsidP="00EF1A51">
      <w:pPr>
        <w:pStyle w:val="Style25"/>
        <w:widowControl/>
        <w:spacing w:line="276" w:lineRule="auto"/>
        <w:ind w:left="426" w:right="-143" w:firstLine="0"/>
        <w:rPr>
          <w:rStyle w:val="FontStyle77"/>
        </w:rPr>
      </w:pPr>
    </w:p>
    <w:p w14:paraId="3BB0E468" w14:textId="77777777" w:rsidR="00092C59" w:rsidRPr="00092C59" w:rsidRDefault="00092C59" w:rsidP="00EF1A51">
      <w:pPr>
        <w:spacing w:line="276" w:lineRule="auto"/>
        <w:ind w:left="993" w:hanging="993"/>
        <w:jc w:val="both"/>
        <w:rPr>
          <w:b/>
        </w:rPr>
      </w:pPr>
      <w:r w:rsidRPr="00092C59">
        <w:rPr>
          <w:b/>
        </w:rPr>
        <w:t>Dział IV.</w:t>
      </w:r>
      <w:r w:rsidRPr="00092C59">
        <w:rPr>
          <w:b/>
        </w:rPr>
        <w:tab/>
        <w:t>Oferty wariantowe.</w:t>
      </w:r>
    </w:p>
    <w:p w14:paraId="0C373829" w14:textId="77777777" w:rsidR="002C2827" w:rsidRPr="00092C59" w:rsidRDefault="00092C59" w:rsidP="002273C8">
      <w:pPr>
        <w:pStyle w:val="Bezodstpw"/>
        <w:numPr>
          <w:ilvl w:val="0"/>
          <w:numId w:val="100"/>
        </w:numPr>
        <w:spacing w:line="276" w:lineRule="auto"/>
        <w:ind w:left="284" w:hanging="284"/>
        <w:jc w:val="both"/>
        <w:rPr>
          <w:rFonts w:ascii="Times New Roman" w:hAnsi="Times New Roman"/>
        </w:rPr>
      </w:pPr>
      <w:r w:rsidRPr="00092C59">
        <w:rPr>
          <w:rFonts w:ascii="Times New Roman" w:hAnsi="Times New Roman"/>
        </w:rPr>
        <w:t>Zamawiający nie dopuszcza składania ofert wariantowych</w:t>
      </w:r>
      <w:r w:rsidR="002C2827" w:rsidRPr="00092C59">
        <w:rPr>
          <w:rFonts w:ascii="Times New Roman" w:hAnsi="Times New Roman"/>
        </w:rPr>
        <w:t>.</w:t>
      </w:r>
    </w:p>
    <w:p w14:paraId="3D723039" w14:textId="77777777" w:rsidR="00380F35" w:rsidRPr="00380F35" w:rsidRDefault="00380F35" w:rsidP="00EF1A51">
      <w:pPr>
        <w:spacing w:line="276" w:lineRule="auto"/>
        <w:jc w:val="both"/>
      </w:pPr>
    </w:p>
    <w:p w14:paraId="60B0BE71" w14:textId="77777777" w:rsidR="00501A0E" w:rsidRPr="00F15029" w:rsidRDefault="00501A0E" w:rsidP="00EF1A51">
      <w:pPr>
        <w:spacing w:line="276" w:lineRule="auto"/>
        <w:ind w:left="851" w:hanging="851"/>
        <w:jc w:val="both"/>
        <w:rPr>
          <w:b/>
        </w:rPr>
      </w:pPr>
      <w:r w:rsidRPr="00F15029">
        <w:rPr>
          <w:b/>
        </w:rPr>
        <w:t>Dział V.</w:t>
      </w:r>
      <w:r w:rsidR="00D7567E" w:rsidRPr="00F15029">
        <w:rPr>
          <w:b/>
        </w:rPr>
        <w:tab/>
      </w:r>
      <w:r w:rsidRPr="00F15029">
        <w:rPr>
          <w:b/>
        </w:rPr>
        <w:t>Termin wykonania zamówienia.</w:t>
      </w:r>
    </w:p>
    <w:p w14:paraId="7786D6AE" w14:textId="32CE7B4C" w:rsidR="00005597" w:rsidRPr="00DB296E" w:rsidRDefault="00501A0E" w:rsidP="00EF1A51">
      <w:pPr>
        <w:spacing w:line="276" w:lineRule="auto"/>
        <w:jc w:val="both"/>
        <w:rPr>
          <w:color w:val="000000" w:themeColor="text1"/>
        </w:rPr>
      </w:pPr>
      <w:r w:rsidRPr="00F15029">
        <w:t xml:space="preserve">Wykonawca zrealizuje przedmiot zamówienia w terminie do dnia </w:t>
      </w:r>
      <w:r w:rsidR="00A53FBE" w:rsidRPr="00A53FBE">
        <w:t>3</w:t>
      </w:r>
      <w:r w:rsidR="00D2035B">
        <w:t>1</w:t>
      </w:r>
      <w:r w:rsidRPr="00A53FBE">
        <w:t xml:space="preserve"> </w:t>
      </w:r>
      <w:r w:rsidR="00D2035B">
        <w:t>sierpnia</w:t>
      </w:r>
      <w:r w:rsidR="00581ECB" w:rsidRPr="00DB296E">
        <w:rPr>
          <w:color w:val="000000" w:themeColor="text1"/>
        </w:rPr>
        <w:t xml:space="preserve"> </w:t>
      </w:r>
      <w:r w:rsidR="00380F35" w:rsidRPr="00DB296E">
        <w:rPr>
          <w:color w:val="000000" w:themeColor="text1"/>
        </w:rPr>
        <w:t>2</w:t>
      </w:r>
      <w:r w:rsidRPr="00DB296E">
        <w:rPr>
          <w:color w:val="000000" w:themeColor="text1"/>
        </w:rPr>
        <w:t>0</w:t>
      </w:r>
      <w:r w:rsidR="00A20678">
        <w:rPr>
          <w:color w:val="000000" w:themeColor="text1"/>
        </w:rPr>
        <w:t>2</w:t>
      </w:r>
      <w:r w:rsidR="00D2035B">
        <w:rPr>
          <w:color w:val="000000" w:themeColor="text1"/>
        </w:rPr>
        <w:t>1</w:t>
      </w:r>
      <w:r w:rsidR="00C73D1D" w:rsidRPr="00DB296E">
        <w:rPr>
          <w:color w:val="000000" w:themeColor="text1"/>
        </w:rPr>
        <w:t xml:space="preserve"> r.</w:t>
      </w:r>
    </w:p>
    <w:p w14:paraId="0AE6C50E" w14:textId="77777777" w:rsidR="00380F35" w:rsidRPr="00380F35" w:rsidRDefault="00380F35" w:rsidP="00EF1A51">
      <w:pPr>
        <w:spacing w:line="276" w:lineRule="auto"/>
        <w:jc w:val="both"/>
      </w:pPr>
    </w:p>
    <w:p w14:paraId="522256AB" w14:textId="77777777" w:rsidR="00501A0E" w:rsidRPr="00005597" w:rsidRDefault="00501A0E" w:rsidP="00EF1A51">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14:paraId="0A63BAE3" w14:textId="7D85FD7C" w:rsidR="00D44B9F" w:rsidRPr="00DB296E" w:rsidRDefault="00501A0E" w:rsidP="00EF1A51">
      <w:pPr>
        <w:pStyle w:val="Style30"/>
        <w:widowControl/>
        <w:numPr>
          <w:ilvl w:val="0"/>
          <w:numId w:val="1"/>
        </w:numPr>
        <w:spacing w:line="276" w:lineRule="auto"/>
        <w:ind w:left="284" w:hanging="284"/>
        <w:rPr>
          <w:rStyle w:val="FontStyle77"/>
          <w:color w:val="000000" w:themeColor="text1"/>
          <w:sz w:val="24"/>
          <w:szCs w:val="24"/>
        </w:rPr>
      </w:pPr>
      <w:r w:rsidRPr="000902C9">
        <w:rPr>
          <w:rStyle w:val="FontStyle77"/>
          <w:color w:val="auto"/>
          <w:sz w:val="24"/>
          <w:szCs w:val="24"/>
        </w:rPr>
        <w:t xml:space="preserve">Warunkiem udziału w postępowaniu o udzielenie zamówienia jest wniesienie przez Wykonawcę wadium w wysokości: </w:t>
      </w:r>
      <w:r w:rsidR="000F2D34">
        <w:rPr>
          <w:rStyle w:val="FontStyle77"/>
          <w:color w:val="auto"/>
          <w:sz w:val="24"/>
          <w:szCs w:val="24"/>
        </w:rPr>
        <w:t>7</w:t>
      </w:r>
      <w:r w:rsidR="00F15029" w:rsidRPr="00A53FBE">
        <w:rPr>
          <w:rStyle w:val="FontStyle77"/>
          <w:color w:val="auto"/>
          <w:sz w:val="24"/>
          <w:szCs w:val="24"/>
        </w:rPr>
        <w:t> </w:t>
      </w:r>
      <w:r w:rsidR="00C73D1D" w:rsidRPr="00A53FBE">
        <w:rPr>
          <w:rStyle w:val="FontStyle77"/>
          <w:color w:val="auto"/>
          <w:sz w:val="24"/>
          <w:szCs w:val="24"/>
        </w:rPr>
        <w:t>000</w:t>
      </w:r>
      <w:r w:rsidR="00F15029" w:rsidRPr="00A53FBE">
        <w:rPr>
          <w:rStyle w:val="FontStyle77"/>
          <w:color w:val="auto"/>
          <w:sz w:val="24"/>
          <w:szCs w:val="24"/>
        </w:rPr>
        <w:t>,00</w:t>
      </w:r>
      <w:r w:rsidR="00C73D1D" w:rsidRPr="00A53FBE">
        <w:rPr>
          <w:rStyle w:val="FontStyle77"/>
          <w:color w:val="auto"/>
          <w:sz w:val="24"/>
          <w:szCs w:val="24"/>
        </w:rPr>
        <w:t xml:space="preserve"> </w:t>
      </w:r>
      <w:r w:rsidR="004F092D" w:rsidRPr="00A53FBE">
        <w:rPr>
          <w:rStyle w:val="FontStyle77"/>
          <w:color w:val="auto"/>
          <w:sz w:val="24"/>
          <w:szCs w:val="24"/>
        </w:rPr>
        <w:t>(</w:t>
      </w:r>
      <w:r w:rsidR="000F2D34">
        <w:rPr>
          <w:rStyle w:val="FontStyle77"/>
          <w:color w:val="auto"/>
          <w:sz w:val="24"/>
          <w:szCs w:val="24"/>
        </w:rPr>
        <w:t>siedem tysięcy</w:t>
      </w:r>
      <w:r w:rsidR="00F15029" w:rsidRPr="00A53FBE">
        <w:rPr>
          <w:rStyle w:val="FontStyle77"/>
          <w:color w:val="auto"/>
          <w:sz w:val="24"/>
          <w:szCs w:val="24"/>
        </w:rPr>
        <w:t xml:space="preserve"> złotych 00/100)</w:t>
      </w:r>
    </w:p>
    <w:p w14:paraId="2F0544FF" w14:textId="77777777" w:rsidR="00501A0E" w:rsidRPr="00D44B9F" w:rsidRDefault="00501A0E" w:rsidP="00EF1A51">
      <w:pPr>
        <w:pStyle w:val="Style30"/>
        <w:widowControl/>
        <w:numPr>
          <w:ilvl w:val="0"/>
          <w:numId w:val="1"/>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14:paraId="7834BCC1" w14:textId="77777777"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lastRenderedPageBreak/>
        <w:t>pieniądzu,</w:t>
      </w:r>
    </w:p>
    <w:p w14:paraId="1A3A3B51" w14:textId="77777777"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14:paraId="47024800" w14:textId="77777777"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bankowych,</w:t>
      </w:r>
    </w:p>
    <w:p w14:paraId="3D90FCF8" w14:textId="77777777"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gwarancjach ubezpieczeniowych,</w:t>
      </w:r>
    </w:p>
    <w:p w14:paraId="7E458F2E" w14:textId="77777777" w:rsidR="00501A0E" w:rsidRPr="00005597" w:rsidRDefault="00501A0E" w:rsidP="00EF1A51">
      <w:pPr>
        <w:pStyle w:val="Style50"/>
        <w:widowControl/>
        <w:numPr>
          <w:ilvl w:val="0"/>
          <w:numId w:val="65"/>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14:paraId="4D92D6CA" w14:textId="77777777"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14:paraId="1546DF9F" w14:textId="77777777"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14:paraId="5AFDA13D" w14:textId="77777777" w:rsidR="00501A0E" w:rsidRPr="00005597" w:rsidRDefault="00501A0E" w:rsidP="00EF1A51">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14:paraId="4F1F9021" w14:textId="2003DD14" w:rsidR="00501A0E" w:rsidRPr="00005597" w:rsidRDefault="00501A0E" w:rsidP="00EF1A51">
      <w:pPr>
        <w:pStyle w:val="Style30"/>
        <w:widowControl/>
        <w:numPr>
          <w:ilvl w:val="0"/>
          <w:numId w:val="2"/>
        </w:numPr>
        <w:spacing w:line="276" w:lineRule="auto"/>
        <w:ind w:left="284" w:hanging="284"/>
        <w:rPr>
          <w:rStyle w:val="FontStyle75"/>
          <w:sz w:val="24"/>
          <w:szCs w:val="24"/>
        </w:rPr>
      </w:pPr>
      <w:r w:rsidRPr="00005597">
        <w:rPr>
          <w:rStyle w:val="FontStyle77"/>
          <w:sz w:val="24"/>
          <w:szCs w:val="24"/>
        </w:rPr>
        <w:t xml:space="preserve">Wadium wnoszone w pieniądzu należy wpłacić przelewem na konto: </w:t>
      </w:r>
      <w:r w:rsidR="00CB6536" w:rsidRPr="00BB5DFD">
        <w:rPr>
          <w:rStyle w:val="FontStyle77"/>
          <w:color w:val="auto"/>
          <w:sz w:val="24"/>
          <w:szCs w:val="24"/>
        </w:rPr>
        <w:t>Powszechna Kasa Oszczędności Bank Polski S.A. w Bydgoszczy, Oddział w Lipnie Nr 79102014620000770203434131</w:t>
      </w:r>
      <w:r w:rsidR="00CB6536">
        <w:rPr>
          <w:rStyle w:val="FontStyle77"/>
          <w:color w:val="auto"/>
          <w:sz w:val="24"/>
          <w:szCs w:val="24"/>
        </w:rPr>
        <w:t xml:space="preserve"> </w:t>
      </w:r>
      <w:r w:rsidR="008508CA" w:rsidRPr="00E63C01">
        <w:t xml:space="preserve">z adnotacją: "Wadium - nr sprawy: </w:t>
      </w:r>
      <w:r w:rsidR="008508CA" w:rsidRPr="00547AA6">
        <w:rPr>
          <w:highlight w:val="white"/>
        </w:rPr>
        <w:t>RGK-271.</w:t>
      </w:r>
      <w:r w:rsidR="00A20678" w:rsidRPr="00547AA6">
        <w:rPr>
          <w:highlight w:val="white"/>
        </w:rPr>
        <w:t>0</w:t>
      </w:r>
      <w:r w:rsidR="004B4C0E" w:rsidRPr="00547AA6">
        <w:rPr>
          <w:highlight w:val="white"/>
        </w:rPr>
        <w:t>9</w:t>
      </w:r>
      <w:r w:rsidR="008508CA" w:rsidRPr="00547AA6">
        <w:rPr>
          <w:highlight w:val="white"/>
        </w:rPr>
        <w:t>.20</w:t>
      </w:r>
      <w:r w:rsidR="00A20678" w:rsidRPr="00547AA6">
        <w:t>20</w:t>
      </w:r>
      <w:r w:rsidR="008508CA" w:rsidRPr="00E63C01">
        <w:t xml:space="preserve"> </w:t>
      </w:r>
      <w:r w:rsidR="008508CA" w:rsidRPr="008D74EF">
        <w:rPr>
          <w:rFonts w:eastAsia="Calibri"/>
        </w:rPr>
        <w:t>„</w:t>
      </w:r>
      <w:r w:rsidR="002573A7" w:rsidRPr="002573A7">
        <w:t>Przebudowa drogi gminnej nr 170634C ul. Rolna</w:t>
      </w:r>
      <w:r w:rsidR="008508CA" w:rsidRPr="008D74EF">
        <w:t>”.</w:t>
      </w:r>
    </w:p>
    <w:p w14:paraId="08E91C35" w14:textId="77777777"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14:paraId="71EBC50A" w14:textId="77777777"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14:paraId="7CF2FBC7" w14:textId="77777777" w:rsidR="00501A0E" w:rsidRPr="00005597" w:rsidRDefault="00501A0E" w:rsidP="00EF1A51">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14:paraId="10B1F7E8" w14:textId="77777777" w:rsidR="00501A0E" w:rsidRPr="00005597" w:rsidRDefault="00501A0E" w:rsidP="00EF1A51">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14:paraId="16804771" w14:textId="77777777" w:rsidR="00380F35"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14:paraId="52416A74" w14:textId="77777777" w:rsidR="00501A0E" w:rsidRPr="00005597" w:rsidRDefault="00501A0E" w:rsidP="00EF1A51">
      <w:pPr>
        <w:pStyle w:val="Style26"/>
        <w:widowControl/>
        <w:numPr>
          <w:ilvl w:val="0"/>
          <w:numId w:val="66"/>
        </w:numPr>
        <w:spacing w:line="276" w:lineRule="auto"/>
        <w:ind w:left="567" w:hanging="283"/>
        <w:rPr>
          <w:rStyle w:val="FontStyle77"/>
          <w:sz w:val="24"/>
          <w:szCs w:val="24"/>
        </w:rPr>
      </w:pPr>
      <w:r w:rsidRPr="00005597">
        <w:rPr>
          <w:rStyle w:val="FontStyle77"/>
          <w:sz w:val="24"/>
          <w:szCs w:val="24"/>
        </w:rPr>
        <w:t>Wykonawca, którego oferta została wybrana:</w:t>
      </w:r>
    </w:p>
    <w:p w14:paraId="329DCB05" w14:textId="77777777"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14:paraId="6A82415A" w14:textId="77777777"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14:paraId="2211FEED" w14:textId="77777777" w:rsidR="00501A0E" w:rsidRPr="00005597" w:rsidRDefault="00501A0E" w:rsidP="00EF1A51">
      <w:pPr>
        <w:pStyle w:val="Style32"/>
        <w:widowControl/>
        <w:numPr>
          <w:ilvl w:val="0"/>
          <w:numId w:val="67"/>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14:paraId="276D8CC9" w14:textId="77777777" w:rsidR="00501A0E" w:rsidRDefault="00501A0E" w:rsidP="00EF1A51">
      <w:pPr>
        <w:pStyle w:val="Style21"/>
        <w:widowControl/>
        <w:spacing w:line="276" w:lineRule="auto"/>
        <w:ind w:right="374"/>
        <w:rPr>
          <w:sz w:val="20"/>
          <w:szCs w:val="20"/>
        </w:rPr>
      </w:pPr>
    </w:p>
    <w:p w14:paraId="30BEC7D3" w14:textId="77777777" w:rsidR="00501A0E" w:rsidRPr="00254100" w:rsidRDefault="00501A0E" w:rsidP="00EF1A51">
      <w:pPr>
        <w:pStyle w:val="Style21"/>
        <w:widowControl/>
        <w:spacing w:before="125" w:line="276" w:lineRule="auto"/>
        <w:ind w:right="374"/>
        <w:rPr>
          <w:rStyle w:val="FontStyle75"/>
          <w:sz w:val="24"/>
          <w:szCs w:val="24"/>
        </w:rPr>
      </w:pPr>
      <w:r w:rsidRPr="00254100">
        <w:rPr>
          <w:rStyle w:val="FontStyle75"/>
          <w:sz w:val="24"/>
          <w:szCs w:val="24"/>
        </w:rPr>
        <w:lastRenderedPageBreak/>
        <w:t>Dział VII. Warunki udziału Wykonawców w postępowaniu i sposób dokonywania oceny ich spełniania.</w:t>
      </w:r>
    </w:p>
    <w:p w14:paraId="2204A419" w14:textId="77777777" w:rsidR="008B362D" w:rsidRPr="00254100" w:rsidRDefault="008B362D" w:rsidP="00EF1A51">
      <w:pPr>
        <w:pStyle w:val="Style10"/>
        <w:widowControl/>
        <w:numPr>
          <w:ilvl w:val="0"/>
          <w:numId w:val="6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14:paraId="271820A2" w14:textId="77777777" w:rsidR="008B362D" w:rsidRPr="005D6B65" w:rsidRDefault="008B362D" w:rsidP="002273C8">
      <w:pPr>
        <w:pStyle w:val="Style30"/>
        <w:widowControl/>
        <w:numPr>
          <w:ilvl w:val="0"/>
          <w:numId w:val="95"/>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14:paraId="63A8C09D" w14:textId="77777777" w:rsidR="008B362D" w:rsidRDefault="008B362D" w:rsidP="002273C8">
      <w:pPr>
        <w:pStyle w:val="Style30"/>
        <w:widowControl/>
        <w:numPr>
          <w:ilvl w:val="0"/>
          <w:numId w:val="95"/>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14:paraId="5BF2381A" w14:textId="77777777" w:rsidR="008B362D" w:rsidRDefault="008B362D" w:rsidP="002273C8">
      <w:pPr>
        <w:pStyle w:val="Style26"/>
        <w:widowControl/>
        <w:numPr>
          <w:ilvl w:val="0"/>
          <w:numId w:val="96"/>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14:paraId="765F1AF4" w14:textId="77777777" w:rsidR="008B362D" w:rsidRPr="00824F18" w:rsidRDefault="008B362D" w:rsidP="00EF1A51">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14:paraId="3999F6DB" w14:textId="77777777" w:rsidR="008B362D" w:rsidRPr="00824F18" w:rsidRDefault="008B362D" w:rsidP="00EF1A51">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14:paraId="629FFEE8" w14:textId="77777777" w:rsidR="008B362D" w:rsidRPr="005D6B65" w:rsidRDefault="008B362D" w:rsidP="002273C8">
      <w:pPr>
        <w:pStyle w:val="Style30"/>
        <w:widowControl/>
        <w:numPr>
          <w:ilvl w:val="0"/>
          <w:numId w:val="96"/>
        </w:numPr>
        <w:spacing w:line="276" w:lineRule="auto"/>
        <w:ind w:left="567" w:right="4147" w:hanging="283"/>
        <w:rPr>
          <w:rStyle w:val="FontStyle77"/>
          <w:b/>
          <w:sz w:val="24"/>
          <w:szCs w:val="24"/>
        </w:rPr>
      </w:pPr>
      <w:r w:rsidRPr="005D6B65">
        <w:rPr>
          <w:rStyle w:val="FontStyle77"/>
          <w:b/>
          <w:sz w:val="24"/>
          <w:szCs w:val="24"/>
        </w:rPr>
        <w:t>sytuacji ekonomicznej lub finansowej:</w:t>
      </w:r>
    </w:p>
    <w:p w14:paraId="2F02F1D5" w14:textId="77777777" w:rsidR="008B362D" w:rsidRPr="00254100" w:rsidRDefault="008B362D" w:rsidP="00EF1A51">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14:paraId="1F045345" w14:textId="730425D4" w:rsidR="00501A0E" w:rsidRPr="0025323F" w:rsidRDefault="00501A0E" w:rsidP="00EF1A51">
      <w:pPr>
        <w:pStyle w:val="Style24"/>
        <w:widowControl/>
        <w:numPr>
          <w:ilvl w:val="0"/>
          <w:numId w:val="86"/>
        </w:numPr>
        <w:spacing w:before="86" w:line="276" w:lineRule="auto"/>
        <w:ind w:left="851" w:hanging="284"/>
        <w:rPr>
          <w:rStyle w:val="FontStyle77"/>
          <w:color w:val="FF0000"/>
          <w:sz w:val="24"/>
          <w:szCs w:val="24"/>
        </w:rPr>
      </w:pPr>
      <w:r w:rsidRPr="004A5751">
        <w:rPr>
          <w:rStyle w:val="FontStyle77"/>
          <w:color w:val="auto"/>
          <w:sz w:val="24"/>
          <w:szCs w:val="24"/>
        </w:rPr>
        <w:t>posiada środki finansowe lub zdolność kredytową do wykonania zamówienia w wysokości</w:t>
      </w:r>
      <w:r w:rsidR="00BB4045" w:rsidRPr="004A5751">
        <w:rPr>
          <w:rStyle w:val="FontStyle77"/>
          <w:color w:val="auto"/>
          <w:sz w:val="24"/>
          <w:szCs w:val="24"/>
        </w:rPr>
        <w:t xml:space="preserve"> </w:t>
      </w:r>
      <w:r w:rsidR="00842A25" w:rsidRPr="004A5751">
        <w:rPr>
          <w:rStyle w:val="FontStyle77"/>
          <w:color w:val="auto"/>
          <w:sz w:val="24"/>
          <w:szCs w:val="24"/>
        </w:rPr>
        <w:t>co najmniej:</w:t>
      </w:r>
      <w:r w:rsidR="00F15029" w:rsidRPr="004A5751">
        <w:rPr>
          <w:rStyle w:val="FontStyle77"/>
          <w:color w:val="auto"/>
          <w:sz w:val="24"/>
          <w:szCs w:val="24"/>
        </w:rPr>
        <w:t xml:space="preserve"> </w:t>
      </w:r>
      <w:r w:rsidR="002573A7">
        <w:rPr>
          <w:rStyle w:val="FontStyle77"/>
          <w:color w:val="auto"/>
          <w:sz w:val="24"/>
          <w:szCs w:val="24"/>
        </w:rPr>
        <w:t>3</w:t>
      </w:r>
      <w:r w:rsidR="0064736B" w:rsidRPr="00A53FBE">
        <w:rPr>
          <w:rStyle w:val="FontStyle77"/>
          <w:color w:val="auto"/>
          <w:sz w:val="24"/>
          <w:szCs w:val="24"/>
        </w:rPr>
        <w:t>00 000,00 zł</w:t>
      </w:r>
    </w:p>
    <w:p w14:paraId="03FB3E36" w14:textId="19091864" w:rsidR="00501A0E" w:rsidRPr="00A20678" w:rsidRDefault="00501A0E" w:rsidP="00EF1A51">
      <w:pPr>
        <w:pStyle w:val="Style30"/>
        <w:widowControl/>
        <w:numPr>
          <w:ilvl w:val="0"/>
          <w:numId w:val="86"/>
        </w:numPr>
        <w:spacing w:before="14" w:line="276" w:lineRule="auto"/>
        <w:ind w:left="851" w:hanging="284"/>
        <w:rPr>
          <w:rStyle w:val="FontStyle77"/>
          <w:color w:val="FF0000"/>
          <w:sz w:val="24"/>
          <w:szCs w:val="24"/>
        </w:rPr>
      </w:pPr>
      <w:r w:rsidRPr="004A5751">
        <w:rPr>
          <w:rStyle w:val="FontStyle77"/>
          <w:color w:val="auto"/>
          <w:sz w:val="24"/>
          <w:szCs w:val="24"/>
        </w:rPr>
        <w:t>posiada ubezpieczenie od odpowiedzialności cywilnej w zakresie prowadzonej dział</w:t>
      </w:r>
      <w:r w:rsidR="00842A25" w:rsidRPr="004A5751">
        <w:rPr>
          <w:rStyle w:val="FontStyle77"/>
          <w:color w:val="auto"/>
          <w:sz w:val="24"/>
          <w:szCs w:val="24"/>
        </w:rPr>
        <w:t>alności w wysokości co najmniej:</w:t>
      </w:r>
      <w:r w:rsidR="0064736B" w:rsidRPr="004A5751">
        <w:rPr>
          <w:rStyle w:val="FontStyle77"/>
          <w:color w:val="auto"/>
          <w:sz w:val="24"/>
          <w:szCs w:val="24"/>
        </w:rPr>
        <w:t xml:space="preserve"> </w:t>
      </w:r>
      <w:r w:rsidR="002573A7">
        <w:rPr>
          <w:rStyle w:val="FontStyle77"/>
          <w:color w:val="auto"/>
          <w:sz w:val="24"/>
          <w:szCs w:val="24"/>
        </w:rPr>
        <w:t>3</w:t>
      </w:r>
      <w:r w:rsidR="00DB296E" w:rsidRPr="00A53FBE">
        <w:rPr>
          <w:rStyle w:val="FontStyle77"/>
          <w:color w:val="auto"/>
          <w:sz w:val="24"/>
          <w:szCs w:val="24"/>
        </w:rPr>
        <w:t>00 000,00 zł</w:t>
      </w:r>
    </w:p>
    <w:p w14:paraId="588E3D50" w14:textId="77777777" w:rsidR="00BB4045" w:rsidRPr="004A5751" w:rsidRDefault="00501A0E" w:rsidP="00EF1A51">
      <w:pPr>
        <w:pStyle w:val="Style6"/>
        <w:widowControl/>
        <w:spacing w:line="276" w:lineRule="auto"/>
        <w:ind w:left="851" w:firstLine="0"/>
        <w:rPr>
          <w:rStyle w:val="FontStyle77"/>
          <w:color w:val="auto"/>
          <w:sz w:val="24"/>
          <w:szCs w:val="24"/>
        </w:rPr>
      </w:pPr>
      <w:r w:rsidRPr="004A5751">
        <w:rPr>
          <w:rStyle w:val="FontStyle77"/>
          <w:color w:val="auto"/>
          <w:sz w:val="24"/>
          <w:szCs w:val="24"/>
        </w:rPr>
        <w:t>W przypadku Wykonawców wspólnie ubiegających się o udzielenie zamówienia warunki określone w punktach wyżej - tj. sytuacja ekonomiczna lub finansowa muszą być w całości spełnione przez co</w:t>
      </w:r>
      <w:r w:rsidR="005D6B65" w:rsidRPr="004A5751">
        <w:rPr>
          <w:rStyle w:val="FontStyle77"/>
          <w:color w:val="auto"/>
          <w:sz w:val="24"/>
          <w:szCs w:val="24"/>
        </w:rPr>
        <w:t xml:space="preserve"> </w:t>
      </w:r>
      <w:r w:rsidRPr="004A5751">
        <w:rPr>
          <w:rStyle w:val="FontStyle77"/>
          <w:color w:val="auto"/>
          <w:sz w:val="24"/>
          <w:szCs w:val="24"/>
        </w:rPr>
        <w:t xml:space="preserve">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p>
    <w:p w14:paraId="63D2F988" w14:textId="77777777" w:rsidR="005D6B65" w:rsidRDefault="00501A0E" w:rsidP="002273C8">
      <w:pPr>
        <w:pStyle w:val="Style6"/>
        <w:widowControl/>
        <w:numPr>
          <w:ilvl w:val="0"/>
          <w:numId w:val="96"/>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14:paraId="2FBBBD95" w14:textId="77777777" w:rsidR="00501A0E" w:rsidRDefault="00501A0E" w:rsidP="00EF1A51">
      <w:pPr>
        <w:pStyle w:val="Style6"/>
        <w:widowControl/>
        <w:spacing w:line="276" w:lineRule="auto"/>
        <w:ind w:left="567" w:firstLine="0"/>
        <w:rPr>
          <w:rStyle w:val="FontStyle77"/>
          <w:sz w:val="24"/>
          <w:szCs w:val="24"/>
        </w:rPr>
      </w:pPr>
      <w:r w:rsidRPr="00254100">
        <w:rPr>
          <w:rStyle w:val="FontStyle77"/>
          <w:sz w:val="24"/>
          <w:szCs w:val="24"/>
        </w:rPr>
        <w:t>Wykonawca spełni warunek dotyczący zdolności technicznej lub zawodowej, jeżeli</w:t>
      </w:r>
      <w:r w:rsidR="00254100">
        <w:rPr>
          <w:rStyle w:val="FontStyle77"/>
          <w:sz w:val="24"/>
          <w:szCs w:val="24"/>
        </w:rPr>
        <w:t xml:space="preserve"> </w:t>
      </w:r>
      <w:r w:rsidRPr="00254100">
        <w:rPr>
          <w:rStyle w:val="FontStyle77"/>
          <w:sz w:val="24"/>
          <w:szCs w:val="24"/>
        </w:rPr>
        <w:t>wykaże, że:</w:t>
      </w:r>
    </w:p>
    <w:p w14:paraId="5064DB8A" w14:textId="5AE45AE8" w:rsidR="00FB60F2" w:rsidRPr="00A20678" w:rsidRDefault="00501A0E" w:rsidP="00EF1A51">
      <w:pPr>
        <w:pStyle w:val="Akapitzlist"/>
        <w:numPr>
          <w:ilvl w:val="0"/>
          <w:numId w:val="68"/>
        </w:numPr>
        <w:spacing w:line="276" w:lineRule="auto"/>
        <w:ind w:left="851" w:right="-1" w:hanging="284"/>
        <w:jc w:val="both"/>
        <w:rPr>
          <w:rStyle w:val="FontStyle18"/>
          <w:i w:val="0"/>
          <w:iCs w:val="0"/>
          <w:color w:val="FF0000"/>
          <w:sz w:val="24"/>
          <w:szCs w:val="24"/>
        </w:rPr>
      </w:pPr>
      <w:r w:rsidRPr="004A5751">
        <w:rPr>
          <w:rStyle w:val="FontStyle77"/>
          <w:color w:val="auto"/>
          <w:sz w:val="24"/>
          <w:szCs w:val="24"/>
        </w:rPr>
        <w:t>wykonał zgodnie z zasadami sztuki budowlanej i prawidłowo ukończył w okresie ostatnich</w:t>
      </w:r>
      <w:r w:rsidR="00B42685" w:rsidRPr="004A5751">
        <w:rPr>
          <w:rStyle w:val="FontStyle77"/>
          <w:color w:val="auto"/>
          <w:sz w:val="24"/>
          <w:szCs w:val="24"/>
        </w:rPr>
        <w:t xml:space="preserve"> </w:t>
      </w:r>
      <w:r w:rsidRPr="004A5751">
        <w:rPr>
          <w:rStyle w:val="FontStyle77"/>
          <w:color w:val="auto"/>
          <w:sz w:val="24"/>
          <w:szCs w:val="24"/>
        </w:rPr>
        <w:t>5 lat przed upływem terminu składania ofert, a jeżeli okres prowadzenia-działalności jest</w:t>
      </w:r>
      <w:r w:rsidR="00B42685" w:rsidRPr="004A5751">
        <w:rPr>
          <w:rStyle w:val="FontStyle77"/>
          <w:color w:val="auto"/>
          <w:sz w:val="24"/>
          <w:szCs w:val="24"/>
        </w:rPr>
        <w:t xml:space="preserve"> </w:t>
      </w:r>
      <w:r w:rsidRPr="004A5751">
        <w:rPr>
          <w:rStyle w:val="FontStyle77"/>
          <w:color w:val="auto"/>
          <w:sz w:val="24"/>
          <w:szCs w:val="24"/>
        </w:rPr>
        <w:t xml:space="preserve">krótszy, w tym okresie, </w:t>
      </w:r>
      <w:r w:rsidR="00842A25" w:rsidRPr="004A5751">
        <w:rPr>
          <w:rStyle w:val="FontStyle18"/>
          <w:i w:val="0"/>
          <w:color w:val="auto"/>
          <w:sz w:val="24"/>
          <w:szCs w:val="24"/>
        </w:rPr>
        <w:t xml:space="preserve">co najmniej </w:t>
      </w:r>
      <w:r w:rsidR="009D2AFC" w:rsidRPr="004A5751">
        <w:rPr>
          <w:rStyle w:val="FontStyle18"/>
          <w:i w:val="0"/>
          <w:color w:val="auto"/>
          <w:sz w:val="24"/>
          <w:szCs w:val="24"/>
        </w:rPr>
        <w:t>jedną</w:t>
      </w:r>
      <w:r w:rsidR="00842A25" w:rsidRPr="004A5751">
        <w:rPr>
          <w:rStyle w:val="FontStyle18"/>
          <w:i w:val="0"/>
          <w:color w:val="auto"/>
          <w:sz w:val="24"/>
          <w:szCs w:val="24"/>
        </w:rPr>
        <w:t xml:space="preserve"> robot</w:t>
      </w:r>
      <w:r w:rsidR="009D2AFC" w:rsidRPr="004A5751">
        <w:rPr>
          <w:rStyle w:val="FontStyle18"/>
          <w:i w:val="0"/>
          <w:color w:val="auto"/>
          <w:sz w:val="24"/>
          <w:szCs w:val="24"/>
        </w:rPr>
        <w:t>ę</w:t>
      </w:r>
      <w:r w:rsidR="00842A25" w:rsidRPr="004A5751">
        <w:rPr>
          <w:rStyle w:val="FontStyle18"/>
          <w:i w:val="0"/>
          <w:color w:val="auto"/>
          <w:sz w:val="24"/>
          <w:szCs w:val="24"/>
        </w:rPr>
        <w:t xml:space="preserve"> budowlan</w:t>
      </w:r>
      <w:r w:rsidR="009D2AFC" w:rsidRPr="004A5751">
        <w:rPr>
          <w:rStyle w:val="FontStyle18"/>
          <w:i w:val="0"/>
          <w:color w:val="auto"/>
          <w:sz w:val="24"/>
          <w:szCs w:val="24"/>
        </w:rPr>
        <w:t>ą</w:t>
      </w:r>
      <w:r w:rsidR="00842A25" w:rsidRPr="004A5751">
        <w:rPr>
          <w:rStyle w:val="FontStyle18"/>
          <w:i w:val="0"/>
          <w:color w:val="auto"/>
          <w:sz w:val="24"/>
          <w:szCs w:val="24"/>
        </w:rPr>
        <w:t xml:space="preserve"> odpowiadając</w:t>
      </w:r>
      <w:r w:rsidR="009D2AFC" w:rsidRPr="004A5751">
        <w:rPr>
          <w:rStyle w:val="FontStyle18"/>
          <w:i w:val="0"/>
          <w:color w:val="auto"/>
          <w:sz w:val="24"/>
          <w:szCs w:val="24"/>
        </w:rPr>
        <w:t>ą</w:t>
      </w:r>
      <w:r w:rsidR="00842A25" w:rsidRPr="004A5751">
        <w:rPr>
          <w:rStyle w:val="FontStyle18"/>
          <w:i w:val="0"/>
          <w:color w:val="auto"/>
          <w:sz w:val="24"/>
          <w:szCs w:val="24"/>
        </w:rPr>
        <w:t xml:space="preserve"> rodzajem robotom stanowiącym przedmiot niniejszego zamówienia o wartości nie mniejszej niż</w:t>
      </w:r>
      <w:r w:rsidR="00FB60F2" w:rsidRPr="004A5751">
        <w:rPr>
          <w:rStyle w:val="FontStyle18"/>
          <w:i w:val="0"/>
          <w:color w:val="auto"/>
          <w:sz w:val="24"/>
          <w:szCs w:val="24"/>
        </w:rPr>
        <w:t>:</w:t>
      </w:r>
      <w:r w:rsidR="0064736B" w:rsidRPr="004A5751">
        <w:rPr>
          <w:rStyle w:val="FontStyle77"/>
          <w:color w:val="auto"/>
          <w:sz w:val="24"/>
          <w:szCs w:val="24"/>
        </w:rPr>
        <w:t xml:space="preserve"> </w:t>
      </w:r>
      <w:r w:rsidR="002573A7">
        <w:rPr>
          <w:rStyle w:val="FontStyle77"/>
          <w:color w:val="auto"/>
          <w:sz w:val="24"/>
          <w:szCs w:val="24"/>
        </w:rPr>
        <w:t>3</w:t>
      </w:r>
      <w:r w:rsidR="00DB296E" w:rsidRPr="00A53FBE">
        <w:rPr>
          <w:rStyle w:val="FontStyle77"/>
          <w:color w:val="auto"/>
          <w:sz w:val="24"/>
          <w:szCs w:val="24"/>
        </w:rPr>
        <w:t>00 000,00 zł</w:t>
      </w:r>
    </w:p>
    <w:p w14:paraId="484711E0" w14:textId="77777777" w:rsidR="008B362D" w:rsidRPr="00FB60F2" w:rsidRDefault="008B362D" w:rsidP="00EF1A51">
      <w:pPr>
        <w:pStyle w:val="Style5"/>
        <w:widowControl/>
        <w:spacing w:line="276" w:lineRule="auto"/>
        <w:ind w:left="851"/>
        <w:jc w:val="both"/>
        <w:rPr>
          <w:rStyle w:val="FontStyle77"/>
          <w:color w:val="auto"/>
          <w:sz w:val="24"/>
          <w:szCs w:val="24"/>
        </w:rPr>
      </w:pPr>
      <w:r w:rsidRPr="00FB60F2">
        <w:rPr>
          <w:rStyle w:val="FontStyle44"/>
          <w:color w:val="auto"/>
          <w:sz w:val="24"/>
          <w:szCs w:val="24"/>
        </w:rPr>
        <w:t>Zamawiający dokona oceny spełniania przez Wykonawcę wyżej wskazanego warunku udziału w postępowaniu według formuły spełnia/ nie spełnia - na podstawie analizy złożonych przez Wykonawcę oświadczeń i dokumentów</w:t>
      </w:r>
    </w:p>
    <w:p w14:paraId="6985A8EC" w14:textId="77777777"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Wykonawca może w celu potwierdzenia spełniania warunków udziału w postępowaniu, o których mowa w punkcie 1a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1 ustawy PZP).</w:t>
      </w:r>
    </w:p>
    <w:p w14:paraId="47AE4AD0" w14:textId="77777777" w:rsidR="00501A0E" w:rsidRPr="00254100" w:rsidRDefault="00501A0E" w:rsidP="00EF1A51">
      <w:pPr>
        <w:pStyle w:val="Style30"/>
        <w:widowControl/>
        <w:numPr>
          <w:ilvl w:val="0"/>
          <w:numId w:val="4"/>
        </w:numPr>
        <w:spacing w:line="276" w:lineRule="auto"/>
        <w:ind w:left="284" w:right="-2" w:hanging="284"/>
        <w:rPr>
          <w:rStyle w:val="FontStyle77"/>
          <w:sz w:val="24"/>
          <w:szCs w:val="24"/>
        </w:rPr>
      </w:pPr>
      <w:r w:rsidRPr="00254100">
        <w:rPr>
          <w:rStyle w:val="FontStyle77"/>
          <w:sz w:val="24"/>
          <w:szCs w:val="24"/>
        </w:rPr>
        <w:t>Zamawiający żąda od Wykonawcy, który polega na zdolnościach lub sytuacji innych podmiotów na zasadach określonych w art. 22a ustawy PZP, przedstawienia w odniesieniu do tych podmiotów dokumentów wymienionych w p</w:t>
      </w:r>
      <w:r w:rsidR="008B362D">
        <w:rPr>
          <w:rStyle w:val="FontStyle77"/>
          <w:sz w:val="24"/>
          <w:szCs w:val="24"/>
        </w:rPr>
        <w:t>p</w:t>
      </w:r>
      <w:r w:rsidRPr="00254100">
        <w:rPr>
          <w:rStyle w:val="FontStyle77"/>
          <w:sz w:val="24"/>
          <w:szCs w:val="24"/>
        </w:rPr>
        <w:t>k</w:t>
      </w:r>
      <w:r w:rsidR="00A53FBE">
        <w:rPr>
          <w:rStyle w:val="FontStyle77"/>
          <w:sz w:val="24"/>
          <w:szCs w:val="24"/>
        </w:rPr>
        <w:t>t.</w:t>
      </w:r>
      <w:r w:rsidRPr="00254100">
        <w:rPr>
          <w:rStyle w:val="FontStyle77"/>
          <w:sz w:val="24"/>
          <w:szCs w:val="24"/>
        </w:rPr>
        <w:t xml:space="preserve"> </w:t>
      </w:r>
      <w:r w:rsidR="008B362D">
        <w:rPr>
          <w:rStyle w:val="FontStyle77"/>
          <w:sz w:val="24"/>
          <w:szCs w:val="24"/>
        </w:rPr>
        <w:t>1-3</w:t>
      </w:r>
      <w:r w:rsidRPr="00254100">
        <w:rPr>
          <w:rStyle w:val="FontStyle77"/>
          <w:sz w:val="24"/>
          <w:szCs w:val="24"/>
        </w:rPr>
        <w:t>.</w:t>
      </w:r>
    </w:p>
    <w:p w14:paraId="0478E8AE" w14:textId="77777777" w:rsidR="00501A0E" w:rsidRPr="00005597" w:rsidRDefault="00501A0E" w:rsidP="00EF1A51">
      <w:pPr>
        <w:pStyle w:val="Style30"/>
        <w:widowControl/>
        <w:numPr>
          <w:ilvl w:val="0"/>
          <w:numId w:val="4"/>
        </w:numPr>
        <w:spacing w:line="276" w:lineRule="auto"/>
        <w:ind w:left="284" w:right="-2" w:hanging="284"/>
        <w:rPr>
          <w:rStyle w:val="FontStyle77"/>
          <w:sz w:val="24"/>
          <w:szCs w:val="24"/>
        </w:rPr>
      </w:pPr>
      <w:r w:rsidRPr="00005597">
        <w:rPr>
          <w:rStyle w:val="FontStyle77"/>
          <w:sz w:val="24"/>
          <w:szCs w:val="24"/>
        </w:rPr>
        <w:t xml:space="preserve">Jeżeli zdolności techniczne lub zawodowe lub sytuacja finansowa lub ekonomiczna podmiotu na zasobach których Wykonawca polega, nie potwierdzają spełniania przez Wykonawcę </w:t>
      </w:r>
      <w:r w:rsidRPr="00005597">
        <w:rPr>
          <w:rStyle w:val="FontStyle77"/>
          <w:sz w:val="24"/>
          <w:szCs w:val="24"/>
        </w:rPr>
        <w:lastRenderedPageBreak/>
        <w:t>warunków</w:t>
      </w:r>
      <w:r w:rsidR="00005597" w:rsidRPr="00005597">
        <w:rPr>
          <w:rStyle w:val="FontStyle77"/>
          <w:sz w:val="24"/>
          <w:szCs w:val="24"/>
        </w:rPr>
        <w:t xml:space="preserve"> </w:t>
      </w:r>
      <w:r w:rsidRPr="00005597">
        <w:rPr>
          <w:rStyle w:val="FontStyle77"/>
          <w:sz w:val="24"/>
          <w:szCs w:val="24"/>
        </w:rPr>
        <w:t>udziału w postępowaniu lub zachodzą wobec tych podmiotów podstawy wykluczenia, Zamawiający żąda, aby Wykonawca w terminie określonym przez Zamawiającego:</w:t>
      </w:r>
    </w:p>
    <w:p w14:paraId="2D8309E5" w14:textId="77777777"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zastąpił ten podmiot innym podmiotem lub podmiotami lub</w:t>
      </w:r>
    </w:p>
    <w:p w14:paraId="171F4FE4" w14:textId="77777777" w:rsidR="00501A0E" w:rsidRPr="00254100" w:rsidRDefault="00501A0E" w:rsidP="00EF1A51">
      <w:pPr>
        <w:pStyle w:val="Style22"/>
        <w:widowControl/>
        <w:numPr>
          <w:ilvl w:val="0"/>
          <w:numId w:val="69"/>
        </w:numPr>
        <w:spacing w:line="276" w:lineRule="auto"/>
        <w:ind w:left="567" w:hanging="283"/>
        <w:jc w:val="both"/>
        <w:rPr>
          <w:rStyle w:val="FontStyle77"/>
          <w:sz w:val="24"/>
          <w:szCs w:val="24"/>
        </w:rPr>
      </w:pPr>
      <w:r w:rsidRPr="00254100">
        <w:rPr>
          <w:rStyle w:val="FontStyle77"/>
          <w:sz w:val="24"/>
          <w:szCs w:val="24"/>
        </w:rPr>
        <w:t>zobowiązał się do osobistego wykonania odpowiedniej części zamówienia, jeżeli wykaże zdolności techniczne lub zawodowe lub sytuację finansową lub ekonomiczną, określoną w SIW</w:t>
      </w:r>
      <w:r w:rsidR="00254100" w:rsidRPr="00254100">
        <w:rPr>
          <w:rStyle w:val="FontStyle77"/>
          <w:sz w:val="24"/>
          <w:szCs w:val="24"/>
        </w:rPr>
        <w:t>Z</w:t>
      </w:r>
      <w:r w:rsidRPr="00254100">
        <w:rPr>
          <w:rStyle w:val="FontStyle77"/>
          <w:sz w:val="24"/>
          <w:szCs w:val="24"/>
        </w:rPr>
        <w:t>.</w:t>
      </w:r>
    </w:p>
    <w:p w14:paraId="27488C10" w14:textId="77777777" w:rsidR="007407F4" w:rsidRDefault="007407F4" w:rsidP="00EF1A51">
      <w:pPr>
        <w:pStyle w:val="Style7"/>
        <w:widowControl/>
        <w:spacing w:line="276" w:lineRule="auto"/>
        <w:jc w:val="left"/>
        <w:rPr>
          <w:sz w:val="20"/>
          <w:szCs w:val="20"/>
        </w:rPr>
      </w:pPr>
    </w:p>
    <w:p w14:paraId="2531F810" w14:textId="77777777" w:rsidR="00501A0E" w:rsidRPr="00254100" w:rsidRDefault="00501A0E" w:rsidP="00EF1A51">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14:paraId="090644C6" w14:textId="77777777" w:rsidR="00501A0E" w:rsidRPr="00254100" w:rsidRDefault="00501A0E" w:rsidP="00EF1A51">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Z postępowania o udzielenie zamówienia Zamawiający wykluczy Wykonawcę w stosunku, do którego zachodzą okoliczności o których mowa w art. 24 ust. 1 pkt. 12-23 ustawy Pzp.</w:t>
      </w:r>
    </w:p>
    <w:p w14:paraId="508913EE" w14:textId="77777777" w:rsidR="00501A0E" w:rsidRPr="00254100" w:rsidRDefault="00501A0E" w:rsidP="00EF1A51">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14:paraId="35CE6D8C" w14:textId="77777777"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1 ustawy Pzp, w stosunku do którego otwarto likwidację,</w:t>
      </w:r>
      <w:r w:rsidR="00254100" w:rsidRPr="00254100">
        <w:rPr>
          <w:rStyle w:val="FontStyle77"/>
          <w:sz w:val="24"/>
          <w:szCs w:val="24"/>
        </w:rPr>
        <w:t xml:space="preserve"> </w:t>
      </w:r>
      <w:r w:rsidRPr="00254100">
        <w:rPr>
          <w:rStyle w:val="FontStyle77"/>
          <w:sz w:val="24"/>
          <w:szCs w:val="24"/>
        </w:rPr>
        <w:t>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późn.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14:paraId="4B4D76C4" w14:textId="77777777" w:rsidR="00501A0E" w:rsidRPr="00254100" w:rsidRDefault="00501A0E" w:rsidP="00EF1A51">
      <w:pPr>
        <w:pStyle w:val="Style24"/>
        <w:widowControl/>
        <w:numPr>
          <w:ilvl w:val="0"/>
          <w:numId w:val="7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75D20E0C" w14:textId="77777777" w:rsidR="00501A0E" w:rsidRPr="00254100" w:rsidRDefault="00501A0E" w:rsidP="00EF1A51">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14:paraId="1671E231" w14:textId="77777777"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29FF20C8" w14:textId="77777777"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3B996E3A" w14:textId="77777777" w:rsidR="00501A0E" w:rsidRPr="00254100" w:rsidRDefault="00501A0E" w:rsidP="00EF1A51">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14:paraId="08266B2F" w14:textId="77777777"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14:paraId="44EAA1D2" w14:textId="77777777"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lastRenderedPageBreak/>
        <w:t>Jeżeli Wykonawca ma siedzibę lub miejsce zamieszkania poza terytorium Rzeczypospolitej Polskiej, przedkłada dokumenty zgodnie z Rozporządzeniem Ministra Rozwoju z dnia 26 lipca 201</w:t>
      </w:r>
      <w:r w:rsidR="00330DE2">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14:paraId="784ED485" w14:textId="77777777" w:rsidR="00501A0E" w:rsidRPr="00254100" w:rsidRDefault="00501A0E" w:rsidP="00EF1A51">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14:paraId="033BED5A" w14:textId="77777777" w:rsidR="007407F4" w:rsidRDefault="007407F4" w:rsidP="00EF1A51">
      <w:pPr>
        <w:pStyle w:val="Style21"/>
        <w:widowControl/>
        <w:spacing w:before="5" w:line="276" w:lineRule="auto"/>
        <w:ind w:right="365"/>
        <w:rPr>
          <w:rStyle w:val="FontStyle75"/>
          <w:sz w:val="24"/>
          <w:szCs w:val="24"/>
        </w:rPr>
      </w:pPr>
    </w:p>
    <w:p w14:paraId="2D0D5310" w14:textId="77777777" w:rsidR="00501A0E" w:rsidRPr="00021B4F" w:rsidRDefault="00501A0E" w:rsidP="00EF1A51">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14:paraId="73385D96" w14:textId="77777777"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14:paraId="546B2CFE" w14:textId="77777777" w:rsidR="00501A0E" w:rsidRPr="00021B4F" w:rsidRDefault="00501A0E" w:rsidP="00EF1A51">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14:paraId="2EA9DC86" w14:textId="77777777"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nie podlega wykluczeniu,</w:t>
      </w:r>
    </w:p>
    <w:p w14:paraId="457DC8C3" w14:textId="77777777"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spełnia warunki udziału w postępowaniu,</w:t>
      </w:r>
    </w:p>
    <w:p w14:paraId="058BB0A4" w14:textId="77777777"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r w:rsidR="009C2227">
        <w:rPr>
          <w:rStyle w:val="FontStyle77"/>
          <w:sz w:val="24"/>
          <w:szCs w:val="24"/>
        </w:rPr>
        <w:t>ppkt 1</w:t>
      </w:r>
      <w:r w:rsidRPr="00021B4F">
        <w:rPr>
          <w:rStyle w:val="FontStyle77"/>
          <w:sz w:val="24"/>
          <w:szCs w:val="24"/>
        </w:rPr>
        <w:t xml:space="preserve"> i </w:t>
      </w:r>
      <w:r w:rsidR="009C2227">
        <w:rPr>
          <w:rStyle w:val="FontStyle77"/>
          <w:sz w:val="24"/>
          <w:szCs w:val="24"/>
        </w:rPr>
        <w:t>ppkt 2</w:t>
      </w:r>
      <w:r w:rsidRPr="00021B4F">
        <w:rPr>
          <w:rStyle w:val="FontStyle77"/>
          <w:sz w:val="24"/>
          <w:szCs w:val="24"/>
        </w:rPr>
        <w:t xml:space="preserve"> należy złożyć zgodnie ze wzorem stanowiącym (Załącznik nr 1 i 2 do SIWZ).</w:t>
      </w:r>
    </w:p>
    <w:p w14:paraId="5B044836" w14:textId="77777777"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14:paraId="4E532824" w14:textId="77777777"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14:paraId="6737D5D3" w14:textId="77777777" w:rsidR="00501A0E" w:rsidRPr="00021B4F" w:rsidRDefault="00501A0E" w:rsidP="00EF1A51">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14:paraId="6412FD4E" w14:textId="77777777" w:rsidR="00501A0E" w:rsidRPr="00021B4F" w:rsidRDefault="00501A0E" w:rsidP="00EF1A51">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14:paraId="478C8AA1" w14:textId="77777777" w:rsidR="00501A0E" w:rsidRPr="00021B4F" w:rsidRDefault="00501A0E" w:rsidP="00EF1A51">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lastRenderedPageBreak/>
        <w:t>Na wezwanie Zamawiającego Wykonawca zobowiązany jest do złożenia następujących oświadczeń lub dokumentów:</w:t>
      </w:r>
    </w:p>
    <w:p w14:paraId="75AF0E8A" w14:textId="77777777" w:rsidR="00501A0E" w:rsidRPr="00021B4F" w:rsidRDefault="00501A0E" w:rsidP="00EF1A51">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14:paraId="57CDABFB" w14:textId="77777777"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084BB319" w14:textId="77777777" w:rsidR="00501A0E" w:rsidRPr="00021B4F" w:rsidRDefault="00501A0E" w:rsidP="00EF1A51">
      <w:pPr>
        <w:pStyle w:val="Style24"/>
        <w:widowControl/>
        <w:numPr>
          <w:ilvl w:val="0"/>
          <w:numId w:val="7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B2283AC" w14:textId="77777777" w:rsidR="00501A0E" w:rsidRPr="00021B4F" w:rsidRDefault="00501A0E" w:rsidP="00EF1A51">
      <w:pPr>
        <w:pStyle w:val="Style24"/>
        <w:widowControl/>
        <w:numPr>
          <w:ilvl w:val="0"/>
          <w:numId w:val="7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6224329" w14:textId="77777777" w:rsidR="00362CC1" w:rsidRDefault="00501A0E" w:rsidP="00EF1A51">
      <w:pPr>
        <w:pStyle w:val="Style30"/>
        <w:widowControl/>
        <w:numPr>
          <w:ilvl w:val="0"/>
          <w:numId w:val="11"/>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14:paraId="7B776863" w14:textId="77777777" w:rsidR="00501A0E" w:rsidRPr="00254100" w:rsidRDefault="00501A0E" w:rsidP="00EF1A51">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14:paraId="2EEC9EC5" w14:textId="2ACE85F3" w:rsidR="009D2AFC" w:rsidRPr="00A53FBE" w:rsidRDefault="00501A0E" w:rsidP="00EF1A51">
      <w:pPr>
        <w:pStyle w:val="Style30"/>
        <w:widowControl/>
        <w:numPr>
          <w:ilvl w:val="0"/>
          <w:numId w:val="73"/>
        </w:numPr>
        <w:spacing w:line="276" w:lineRule="auto"/>
        <w:ind w:left="851" w:hanging="284"/>
        <w:rPr>
          <w:rStyle w:val="FontStyle77"/>
          <w:color w:val="auto"/>
          <w:sz w:val="24"/>
          <w:szCs w:val="24"/>
        </w:rPr>
      </w:pPr>
      <w:r w:rsidRPr="004A5751">
        <w:rPr>
          <w:rStyle w:val="FontStyle77"/>
          <w:color w:val="auto"/>
          <w:sz w:val="24"/>
          <w:szCs w:val="24"/>
        </w:rPr>
        <w:t xml:space="preserve">informacji banku lub spółdzielczej kasy oszczędnościowo - kredytowej potwierdzającej </w:t>
      </w:r>
      <w:r w:rsidR="00737F77" w:rsidRPr="004A5751">
        <w:rPr>
          <w:rStyle w:val="FontStyle77"/>
          <w:color w:val="auto"/>
          <w:sz w:val="24"/>
          <w:szCs w:val="24"/>
        </w:rPr>
        <w:t>wyso</w:t>
      </w:r>
      <w:r w:rsidRPr="004A5751">
        <w:rPr>
          <w:rStyle w:val="FontStyle77"/>
          <w:color w:val="auto"/>
          <w:sz w:val="24"/>
          <w:szCs w:val="24"/>
        </w:rPr>
        <w:t>kość posiadanych środków finansowych lub zdolność kredytową Wykonawcy wystawioną nie wcześniej niż jeden miesiąc przed upływem terminu składania ofert w wysokości nie mniejszej niż</w:t>
      </w:r>
      <w:r w:rsidR="009D2AFC" w:rsidRPr="004A5751">
        <w:rPr>
          <w:rStyle w:val="FontStyle77"/>
          <w:color w:val="auto"/>
          <w:sz w:val="24"/>
          <w:szCs w:val="24"/>
        </w:rPr>
        <w:t>:</w:t>
      </w:r>
      <w:r w:rsidR="0064736B" w:rsidRPr="004A5751">
        <w:rPr>
          <w:rStyle w:val="FontStyle77"/>
          <w:color w:val="auto"/>
          <w:sz w:val="24"/>
          <w:szCs w:val="24"/>
        </w:rPr>
        <w:t xml:space="preserve"> </w:t>
      </w:r>
      <w:r w:rsidR="002573A7">
        <w:rPr>
          <w:rStyle w:val="FontStyle77"/>
          <w:color w:val="auto"/>
          <w:sz w:val="24"/>
          <w:szCs w:val="24"/>
        </w:rPr>
        <w:t>3</w:t>
      </w:r>
      <w:r w:rsidR="00DB296E" w:rsidRPr="00A53FBE">
        <w:rPr>
          <w:rStyle w:val="FontStyle77"/>
          <w:color w:val="auto"/>
          <w:sz w:val="24"/>
          <w:szCs w:val="24"/>
        </w:rPr>
        <w:t>00 000,00 zł</w:t>
      </w:r>
    </w:p>
    <w:p w14:paraId="4693A855" w14:textId="17056403" w:rsidR="009D2AFC" w:rsidRPr="004A5751" w:rsidRDefault="00501A0E" w:rsidP="002273C8">
      <w:pPr>
        <w:pStyle w:val="Style24"/>
        <w:widowControl/>
        <w:numPr>
          <w:ilvl w:val="0"/>
          <w:numId w:val="101"/>
        </w:numPr>
        <w:spacing w:before="86" w:line="276" w:lineRule="auto"/>
        <w:ind w:left="851" w:hanging="284"/>
        <w:rPr>
          <w:rStyle w:val="FontStyle77"/>
          <w:color w:val="auto"/>
          <w:sz w:val="24"/>
          <w:szCs w:val="24"/>
        </w:rPr>
      </w:pPr>
      <w:r w:rsidRPr="004A5751">
        <w:rPr>
          <w:rStyle w:val="FontStyle77"/>
          <w:color w:val="auto"/>
          <w:sz w:val="24"/>
          <w:szCs w:val="24"/>
        </w:rPr>
        <w:t>dokumentu potwierdzającego, że Wykonawca jest ubezpieczony od odpowiedzialności cywilnej w zakresie prowadzonej działalności związanej z przedmiotem zamówienia na sumę gwarancyjną, na kwotę nie mniejszą niż</w:t>
      </w:r>
      <w:r w:rsidR="009D2AFC" w:rsidRPr="004A5751">
        <w:rPr>
          <w:rStyle w:val="FontStyle77"/>
          <w:color w:val="auto"/>
          <w:sz w:val="24"/>
          <w:szCs w:val="24"/>
        </w:rPr>
        <w:t>:</w:t>
      </w:r>
      <w:r w:rsidRPr="004A5751">
        <w:rPr>
          <w:rStyle w:val="FontStyle77"/>
          <w:color w:val="auto"/>
          <w:sz w:val="24"/>
          <w:szCs w:val="24"/>
        </w:rPr>
        <w:t xml:space="preserve"> </w:t>
      </w:r>
      <w:r w:rsidR="002573A7">
        <w:rPr>
          <w:rStyle w:val="FontStyle77"/>
          <w:color w:val="auto"/>
          <w:sz w:val="24"/>
          <w:szCs w:val="24"/>
        </w:rPr>
        <w:t>3</w:t>
      </w:r>
      <w:r w:rsidR="00DB296E" w:rsidRPr="00A53FBE">
        <w:rPr>
          <w:rStyle w:val="FontStyle77"/>
          <w:color w:val="auto"/>
          <w:sz w:val="24"/>
          <w:szCs w:val="24"/>
        </w:rPr>
        <w:t>00 000,00 zł</w:t>
      </w:r>
    </w:p>
    <w:p w14:paraId="29ADAAA2" w14:textId="77777777" w:rsidR="00501A0E" w:rsidRDefault="00501A0E" w:rsidP="00EF1A51">
      <w:pPr>
        <w:pStyle w:val="Style26"/>
        <w:widowControl/>
        <w:spacing w:line="276" w:lineRule="auto"/>
        <w:ind w:left="567" w:firstLine="0"/>
        <w:rPr>
          <w:rStyle w:val="FontStyle77"/>
          <w:sz w:val="24"/>
          <w:szCs w:val="24"/>
          <w:u w:val="single"/>
        </w:rPr>
      </w:pPr>
      <w:r w:rsidRPr="00254100">
        <w:rPr>
          <w:rStyle w:val="FontStyle77"/>
          <w:sz w:val="24"/>
          <w:szCs w:val="24"/>
          <w:u w:val="single"/>
        </w:rPr>
        <w:t>technicznej lub zawodowej określonego w Dziale VII SIWZ, Zamawiający żąda złożenia:</w:t>
      </w:r>
    </w:p>
    <w:p w14:paraId="0677D5F5" w14:textId="77777777" w:rsidR="00501A0E" w:rsidRPr="009D2AFC" w:rsidRDefault="00330DE2" w:rsidP="00EF1A51">
      <w:pPr>
        <w:pStyle w:val="Style26"/>
        <w:widowControl/>
        <w:numPr>
          <w:ilvl w:val="2"/>
          <w:numId w:val="74"/>
        </w:numPr>
        <w:spacing w:line="276" w:lineRule="auto"/>
        <w:ind w:left="851" w:hanging="284"/>
        <w:rPr>
          <w:rStyle w:val="FontStyle77"/>
          <w:color w:val="auto"/>
          <w:sz w:val="24"/>
          <w:szCs w:val="24"/>
        </w:rPr>
      </w:pPr>
      <w:r w:rsidRPr="00330DE2">
        <w:rPr>
          <w:rStyle w:val="FontStyle77"/>
          <w:sz w:val="24"/>
          <w:szCs w:val="24"/>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t>
      </w:r>
      <w:r w:rsidRPr="00330DE2">
        <w:rPr>
          <w:rStyle w:val="FontStyle77"/>
          <w:sz w:val="24"/>
          <w:szCs w:val="24"/>
        </w:rPr>
        <w:lastRenderedPageBreak/>
        <w:t>wystawione przez podmiot, na rzecz którego roboty budowlane były wykonywane, a jeżeli z uzasadnionej przyczyny o obiektywnym charakterze wykonawca nie jest w stanie uzyskać tych dokumentów – inne dokumenty</w:t>
      </w:r>
      <w:r w:rsidR="00021B4F" w:rsidRPr="009D2AFC">
        <w:rPr>
          <w:rStyle w:val="FontStyle77"/>
          <w:color w:val="auto"/>
          <w:sz w:val="24"/>
          <w:szCs w:val="24"/>
        </w:rPr>
        <w:t xml:space="preserve"> </w:t>
      </w:r>
      <w:r w:rsidR="00501A0E" w:rsidRPr="009D2AFC">
        <w:rPr>
          <w:rStyle w:val="FontStyle77"/>
          <w:color w:val="auto"/>
          <w:sz w:val="24"/>
          <w:szCs w:val="24"/>
        </w:rPr>
        <w:t>(Załącznik nr 6 do</w:t>
      </w:r>
      <w:r w:rsidR="00021B4F" w:rsidRPr="009D2AFC">
        <w:rPr>
          <w:rStyle w:val="FontStyle77"/>
          <w:color w:val="auto"/>
          <w:sz w:val="24"/>
          <w:szCs w:val="24"/>
        </w:rPr>
        <w:t xml:space="preserve"> </w:t>
      </w:r>
      <w:r w:rsidR="00501A0E" w:rsidRPr="009D2AFC">
        <w:rPr>
          <w:rStyle w:val="FontStyle77"/>
          <w:color w:val="auto"/>
          <w:sz w:val="24"/>
          <w:szCs w:val="24"/>
        </w:rPr>
        <w:t>SIWZ).</w:t>
      </w:r>
    </w:p>
    <w:p w14:paraId="3E57C7F5" w14:textId="77777777"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zobowiązanie innego podmiotu do udostępnienia zasobów. (Załącznik nr 7 do SIWZ)</w:t>
      </w:r>
    </w:p>
    <w:p w14:paraId="489EE56F" w14:textId="77777777" w:rsidR="00501A0E" w:rsidRPr="00021B4F" w:rsidRDefault="00501A0E" w:rsidP="00EF1A51">
      <w:pPr>
        <w:pStyle w:val="Style24"/>
        <w:widowControl/>
        <w:numPr>
          <w:ilvl w:val="0"/>
          <w:numId w:val="71"/>
        </w:numPr>
        <w:spacing w:line="276" w:lineRule="auto"/>
        <w:ind w:left="567" w:hanging="283"/>
        <w:rPr>
          <w:rStyle w:val="FontStyle77"/>
          <w:sz w:val="24"/>
          <w:szCs w:val="24"/>
        </w:rPr>
      </w:pPr>
      <w:r w:rsidRPr="00021B4F">
        <w:rPr>
          <w:rStyle w:val="FontStyle77"/>
          <w:sz w:val="24"/>
          <w:szCs w:val="24"/>
        </w:rPr>
        <w:t>kosztorys ofertowy (o charakterze pomocniczym).</w:t>
      </w:r>
    </w:p>
    <w:p w14:paraId="12D4AE97" w14:textId="77777777" w:rsidR="00501A0E" w:rsidRPr="00021B4F" w:rsidRDefault="00501A0E" w:rsidP="00EF1A51">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t>Jeżeli Wykonawca ma siedzibę lub miejsce zamieszkania poza terytorium Rzeczypospolitej Polskiej, zamiast dokumentów, o których mowa w pkt. 8 ppkt. a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14:paraId="043A937A" w14:textId="77777777"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63860C6" w14:textId="77777777" w:rsidR="00501A0E" w:rsidRPr="00021B4F" w:rsidRDefault="00501A0E" w:rsidP="00EF1A51">
      <w:pPr>
        <w:pStyle w:val="Style30"/>
        <w:widowControl/>
        <w:numPr>
          <w:ilvl w:val="0"/>
          <w:numId w:val="75"/>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14:paraId="4BE56146" w14:textId="77777777" w:rsidR="00501A0E" w:rsidRPr="00021B4F" w:rsidRDefault="00501A0E" w:rsidP="00EF1A51">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ppkt.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ppkt.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14:paraId="39D19000" w14:textId="77777777" w:rsidR="00501A0E" w:rsidRPr="00021B4F" w:rsidRDefault="00501A0E" w:rsidP="00EF1A51">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14:paraId="378E141C" w14:textId="77777777" w:rsidR="00501A0E" w:rsidRPr="00021B4F" w:rsidRDefault="00501A0E" w:rsidP="00EF1A51">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14:paraId="60A65448" w14:textId="77777777" w:rsidR="00501A0E" w:rsidRPr="00021B4F" w:rsidRDefault="00501A0E" w:rsidP="00EF1A51">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EF1A51">
        <w:rPr>
          <w:rStyle w:val="FontStyle77"/>
          <w:sz w:val="24"/>
          <w:szCs w:val="24"/>
        </w:rPr>
        <w:t>7</w:t>
      </w:r>
      <w:r w:rsidRPr="00021B4F">
        <w:rPr>
          <w:rStyle w:val="FontStyle77"/>
          <w:sz w:val="24"/>
          <w:szCs w:val="24"/>
        </w:rPr>
        <w:t xml:space="preserve"> r. poz. </w:t>
      </w:r>
      <w:r w:rsidR="00EF1A51">
        <w:rPr>
          <w:rStyle w:val="FontStyle77"/>
          <w:sz w:val="24"/>
          <w:szCs w:val="24"/>
        </w:rPr>
        <w:t>570 tj.</w:t>
      </w:r>
      <w:r w:rsidRPr="00021B4F">
        <w:rPr>
          <w:rStyle w:val="FontStyle77"/>
          <w:sz w:val="24"/>
          <w:szCs w:val="24"/>
        </w:rPr>
        <w:t>).</w:t>
      </w:r>
    </w:p>
    <w:p w14:paraId="67FC2D63" w14:textId="77777777" w:rsidR="00501A0E" w:rsidRPr="00021B4F" w:rsidRDefault="00501A0E" w:rsidP="00EF1A51">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j.w.) i §7 (składanych w </w:t>
      </w:r>
      <w:r w:rsidRPr="00021B4F">
        <w:rPr>
          <w:rStyle w:val="FontStyle77"/>
          <w:sz w:val="24"/>
          <w:szCs w:val="24"/>
        </w:rPr>
        <w:lastRenderedPageBreak/>
        <w:t>celu potwierdzenia braku podstaw wykluczenia Wykonawcy z udziału w postępowaniu przez Wykonawcę mającego siedzibę lub miejsce zamieszkania poza terytorium Rzeczypospolitej Polskiej, o których mowa w pkt. 8 j.w.)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14:paraId="506629FF" w14:textId="77777777" w:rsidR="00501A0E" w:rsidRPr="00021B4F" w:rsidRDefault="00501A0E" w:rsidP="00EF1A51">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(tj. składanych w celu potwierdzenia braku podstaw do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14:paraId="7A65FF37" w14:textId="77777777" w:rsidR="00501A0E" w:rsidRPr="00021B4F" w:rsidRDefault="00501A0E" w:rsidP="00EF1A51">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W przypadku, o którym mowa w pkt. 10 j.w. Zamawiający może żądać od Wykonawcy przedstawienia tłumaczenia na język polski wskazanych przez Wykonawcę i pobranych samodzielnie przez Zamawiającego dokumentów.</w:t>
      </w:r>
    </w:p>
    <w:p w14:paraId="35FCCA2E" w14:textId="77777777" w:rsidR="00501A0E" w:rsidRPr="00021B4F" w:rsidRDefault="00501A0E" w:rsidP="00EF1A51">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14:paraId="3DE52173" w14:textId="77777777" w:rsidR="00501A0E" w:rsidRPr="00021B4F" w:rsidRDefault="00501A0E" w:rsidP="00EF1A51">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oświadczenia, o których mowa w pkt. 16 j.w., składane są w oryginale lub kopii poświadczonej za zgodność z oryginałem.</w:t>
      </w:r>
    </w:p>
    <w:p w14:paraId="1A411158" w14:textId="77777777" w:rsidR="00501A0E" w:rsidRPr="00021B4F" w:rsidRDefault="00501A0E" w:rsidP="00EF1A51">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14:paraId="4D432B45" w14:textId="77777777" w:rsidR="00501A0E" w:rsidRPr="00021B4F" w:rsidRDefault="00501A0E" w:rsidP="00EF1A51">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14:paraId="24DFC8CA" w14:textId="77777777"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14:paraId="3826B53D" w14:textId="77777777" w:rsidR="00501A0E" w:rsidRPr="00021B4F" w:rsidRDefault="00501A0E" w:rsidP="00EF1A51">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 xml:space="preserve">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w:t>
      </w:r>
      <w:r w:rsidRPr="00021B4F">
        <w:rPr>
          <w:rStyle w:val="FontStyle77"/>
          <w:sz w:val="24"/>
          <w:szCs w:val="24"/>
        </w:rPr>
        <w:lastRenderedPageBreak/>
        <w:t>lub poprawienia lub udzielenia wyjaśnień oferta Wykonawcy podlega odrzuceniu albo konieczne byłoby unieważnienie postępowania.</w:t>
      </w:r>
    </w:p>
    <w:p w14:paraId="4003C66B" w14:textId="77777777" w:rsidR="00501A0E" w:rsidRPr="00021B4F" w:rsidRDefault="00501A0E" w:rsidP="00EF1A51">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14:paraId="6BDFC7DE" w14:textId="77777777" w:rsidR="00501A0E" w:rsidRDefault="00501A0E" w:rsidP="00EF1A51">
      <w:pPr>
        <w:pStyle w:val="Style21"/>
        <w:widowControl/>
        <w:spacing w:line="276" w:lineRule="auto"/>
        <w:rPr>
          <w:sz w:val="20"/>
          <w:szCs w:val="20"/>
        </w:rPr>
      </w:pPr>
    </w:p>
    <w:p w14:paraId="0303770E" w14:textId="77777777" w:rsidR="00501A0E" w:rsidRPr="00195F15" w:rsidRDefault="00501A0E" w:rsidP="00EF1A51">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14:paraId="36FAFAAD" w14:textId="77777777" w:rsidR="00501A0E" w:rsidRPr="00195F15" w:rsidRDefault="00501A0E" w:rsidP="00EF1A51">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14:paraId="556F873B" w14:textId="77777777"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14:paraId="32A3BEBF" w14:textId="77777777" w:rsidR="00501A0E" w:rsidRPr="00195F15" w:rsidRDefault="00501A0E" w:rsidP="00EF1A51">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r w:rsidR="00202FB6">
        <w:rPr>
          <w:rStyle w:val="FontStyle77"/>
          <w:sz w:val="24"/>
          <w:szCs w:val="24"/>
        </w:rPr>
        <w:t>ppkt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14:paraId="4ED976D5" w14:textId="77777777" w:rsidR="00501A0E" w:rsidRPr="00021B4F" w:rsidRDefault="00501A0E" w:rsidP="00EF1A51">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14:paraId="07B0B43B" w14:textId="77777777" w:rsidR="00501A0E" w:rsidRPr="00021B4F" w:rsidRDefault="00501A0E" w:rsidP="00EF1A51">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14:paraId="20FEEFA9" w14:textId="77777777" w:rsidR="00501A0E" w:rsidRDefault="00501A0E" w:rsidP="00EF1A51">
      <w:pPr>
        <w:pStyle w:val="Style21"/>
        <w:widowControl/>
        <w:spacing w:line="276" w:lineRule="auto"/>
        <w:jc w:val="left"/>
        <w:rPr>
          <w:sz w:val="20"/>
          <w:szCs w:val="20"/>
        </w:rPr>
      </w:pPr>
    </w:p>
    <w:p w14:paraId="6F3CF105" w14:textId="77777777" w:rsidR="00501A0E" w:rsidRPr="00195F15" w:rsidRDefault="00501A0E" w:rsidP="00EF1A51">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14:paraId="0FF749BA" w14:textId="77777777"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14:paraId="1CD41042" w14:textId="77777777"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14:paraId="0E80637C" w14:textId="77777777" w:rsidR="00501A0E" w:rsidRPr="00195F15" w:rsidRDefault="00501A0E" w:rsidP="00EF1A51">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14:paraId="6E7545AA" w14:textId="77777777"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14:paraId="23FE7EC0" w14:textId="77777777" w:rsidR="00501A0E" w:rsidRPr="00195F15" w:rsidRDefault="00501A0E" w:rsidP="00EF1A51">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lastRenderedPageBreak/>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14:paraId="7551461E" w14:textId="77777777"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14:paraId="49FBD9D8" w14:textId="77777777"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14:paraId="5DE11181" w14:textId="77777777" w:rsidR="00501A0E" w:rsidRPr="00195F15" w:rsidRDefault="00501A0E" w:rsidP="00EF1A51">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14:paraId="1E695A22" w14:textId="77777777" w:rsidR="00501A0E" w:rsidRPr="00195F15" w:rsidRDefault="00501A0E" w:rsidP="00EF1A51">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14:paraId="4AB37CC7" w14:textId="77777777" w:rsidR="00501A0E" w:rsidRDefault="00501A0E" w:rsidP="00EF1A51">
      <w:pPr>
        <w:pStyle w:val="Style21"/>
        <w:widowControl/>
        <w:spacing w:line="276" w:lineRule="auto"/>
        <w:ind w:right="365"/>
        <w:rPr>
          <w:sz w:val="20"/>
          <w:szCs w:val="20"/>
        </w:rPr>
      </w:pPr>
    </w:p>
    <w:p w14:paraId="62C6C17F" w14:textId="77777777" w:rsidR="00501A0E" w:rsidRPr="00195F15" w:rsidRDefault="00501A0E" w:rsidP="00EF1A51">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14:paraId="7DFA11DB" w14:textId="77777777"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w:t>
      </w:r>
      <w:r w:rsidR="00EF1A51">
        <w:rPr>
          <w:rStyle w:val="FontStyle77"/>
          <w:sz w:val="24"/>
          <w:szCs w:val="24"/>
        </w:rPr>
        <w:t>7</w:t>
      </w:r>
      <w:r w:rsidRPr="00195F15">
        <w:rPr>
          <w:rStyle w:val="FontStyle77"/>
          <w:sz w:val="24"/>
          <w:szCs w:val="24"/>
        </w:rPr>
        <w:t xml:space="preserve"> r. poz. </w:t>
      </w:r>
      <w:r w:rsidR="00EF1A51">
        <w:rPr>
          <w:rStyle w:val="FontStyle77"/>
          <w:sz w:val="24"/>
          <w:szCs w:val="24"/>
        </w:rPr>
        <w:t>1481</w:t>
      </w:r>
      <w:r w:rsidRPr="00195F15">
        <w:rPr>
          <w:rStyle w:val="FontStyle77"/>
          <w:sz w:val="24"/>
          <w:szCs w:val="24"/>
        </w:rPr>
        <w:t xml:space="preserve"> </w:t>
      </w:r>
      <w:r w:rsidR="00EF1A51">
        <w:rPr>
          <w:rStyle w:val="FontStyle77"/>
          <w:sz w:val="24"/>
          <w:szCs w:val="24"/>
        </w:rPr>
        <w:t>tj.</w:t>
      </w:r>
      <w:r w:rsidRPr="00195F15">
        <w:rPr>
          <w:rStyle w:val="FontStyle77"/>
          <w:sz w:val="24"/>
          <w:szCs w:val="24"/>
        </w:rPr>
        <w:t>), osobiście, za pośrednictwem posłańca lub przy użyciu środków komunikacji elektronicznej w rozumieniu ustawy z dnia 18 lipca 2002 r. o świadczeniu usług drogą elektroniczną (Dz. U. z 201</w:t>
      </w:r>
      <w:r w:rsidR="00EF1A51">
        <w:rPr>
          <w:rStyle w:val="FontStyle77"/>
          <w:sz w:val="24"/>
          <w:szCs w:val="24"/>
        </w:rPr>
        <w:t>7</w:t>
      </w:r>
      <w:r w:rsidRPr="00195F15">
        <w:rPr>
          <w:rStyle w:val="FontStyle77"/>
          <w:sz w:val="24"/>
          <w:szCs w:val="24"/>
        </w:rPr>
        <w:t xml:space="preserve"> r. poz. 1</w:t>
      </w:r>
      <w:r w:rsidR="00EF1A51">
        <w:rPr>
          <w:rStyle w:val="FontStyle77"/>
          <w:sz w:val="24"/>
          <w:szCs w:val="24"/>
        </w:rPr>
        <w:t>219 tj</w:t>
      </w:r>
      <w:r w:rsidRPr="00195F15">
        <w:rPr>
          <w:rStyle w:val="FontStyle77"/>
          <w:sz w:val="24"/>
          <w:szCs w:val="24"/>
        </w:rPr>
        <w:t>).</w:t>
      </w:r>
    </w:p>
    <w:p w14:paraId="7D8BEDE6" w14:textId="77777777"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7C328DC2" w14:textId="77777777"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14:paraId="3A753966" w14:textId="77777777" w:rsidR="00501A0E" w:rsidRPr="00195F15" w:rsidRDefault="00501A0E" w:rsidP="00EF1A51">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14:paraId="3E27C383" w14:textId="77777777"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14:paraId="1684610B" w14:textId="279F557C" w:rsidR="00501A0E" w:rsidRPr="00195F15" w:rsidRDefault="00501A0E" w:rsidP="00EF1A51">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547AA6">
        <w:rPr>
          <w:rStyle w:val="FontStyle77"/>
          <w:color w:val="auto"/>
          <w:sz w:val="24"/>
          <w:szCs w:val="24"/>
        </w:rPr>
        <w:t>RGK 271.</w:t>
      </w:r>
      <w:r w:rsidR="009F4CA9" w:rsidRPr="00547AA6">
        <w:rPr>
          <w:rStyle w:val="FontStyle77"/>
          <w:color w:val="auto"/>
          <w:sz w:val="24"/>
          <w:szCs w:val="24"/>
        </w:rPr>
        <w:t>0</w:t>
      </w:r>
      <w:r w:rsidR="004B4C0E" w:rsidRPr="00547AA6">
        <w:rPr>
          <w:rStyle w:val="FontStyle77"/>
          <w:color w:val="auto"/>
          <w:sz w:val="24"/>
          <w:szCs w:val="24"/>
        </w:rPr>
        <w:t>9</w:t>
      </w:r>
      <w:r w:rsidR="00460D77" w:rsidRPr="00547AA6">
        <w:rPr>
          <w:rStyle w:val="FontStyle77"/>
          <w:color w:val="auto"/>
          <w:sz w:val="24"/>
          <w:szCs w:val="24"/>
        </w:rPr>
        <w:t>.</w:t>
      </w:r>
      <w:r w:rsidR="00413BCD" w:rsidRPr="00547AA6">
        <w:rPr>
          <w:rStyle w:val="FontStyle77"/>
          <w:color w:val="auto"/>
          <w:sz w:val="24"/>
          <w:szCs w:val="24"/>
        </w:rPr>
        <w:t>20</w:t>
      </w:r>
      <w:r w:rsidR="009F4CA9" w:rsidRPr="00547AA6">
        <w:rPr>
          <w:rStyle w:val="FontStyle77"/>
          <w:color w:val="auto"/>
          <w:sz w:val="24"/>
          <w:szCs w:val="24"/>
        </w:rPr>
        <w:t>20</w:t>
      </w:r>
      <w:r w:rsidRPr="00460D77">
        <w:rPr>
          <w:rStyle w:val="FontStyle77"/>
          <w:color w:val="auto"/>
          <w:sz w:val="24"/>
          <w:szCs w:val="24"/>
        </w:rPr>
        <w:t>.</w:t>
      </w:r>
    </w:p>
    <w:p w14:paraId="6F8B9E69" w14:textId="77777777"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lastRenderedPageBreak/>
        <w:t xml:space="preserve">Osobami uprawnionymi do porozumiewania się z wykonawcami są: </w:t>
      </w:r>
      <w:r w:rsidR="00581ECB">
        <w:rPr>
          <w:rStyle w:val="FontStyle77"/>
          <w:sz w:val="24"/>
          <w:szCs w:val="24"/>
        </w:rPr>
        <w:t>Marek Kiełkowski</w:t>
      </w:r>
      <w:r w:rsidRPr="00195F15">
        <w:rPr>
          <w:rStyle w:val="FontStyle77"/>
          <w:sz w:val="24"/>
          <w:szCs w:val="24"/>
        </w:rPr>
        <w:t xml:space="preserve"> i </w:t>
      </w:r>
      <w:r w:rsidR="00413BCD">
        <w:rPr>
          <w:rStyle w:val="FontStyle77"/>
          <w:sz w:val="24"/>
          <w:szCs w:val="24"/>
        </w:rPr>
        <w:t>Adrian Zalewski</w:t>
      </w:r>
      <w:r w:rsidRPr="00195F15">
        <w:rPr>
          <w:rStyle w:val="FontStyle77"/>
          <w:sz w:val="24"/>
          <w:szCs w:val="24"/>
        </w:rPr>
        <w:t>.</w:t>
      </w:r>
    </w:p>
    <w:p w14:paraId="5A4923EB" w14:textId="77777777"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42F3DF4A" w14:textId="77777777" w:rsidR="00501A0E" w:rsidRPr="00195F15" w:rsidRDefault="00501A0E" w:rsidP="00EF1A51">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20C9E975" w14:textId="77777777"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7D0E0398" w14:textId="77777777" w:rsidR="00501A0E" w:rsidRPr="00195F15" w:rsidRDefault="00501A0E" w:rsidP="00EF1A51">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14:paraId="1DACD31C" w14:textId="77777777" w:rsidR="00501A0E" w:rsidRDefault="00501A0E" w:rsidP="00EF1A51">
      <w:pPr>
        <w:pStyle w:val="Style7"/>
        <w:widowControl/>
        <w:spacing w:line="276" w:lineRule="auto"/>
        <w:jc w:val="left"/>
        <w:rPr>
          <w:sz w:val="20"/>
          <w:szCs w:val="20"/>
        </w:rPr>
      </w:pPr>
    </w:p>
    <w:p w14:paraId="0A2B9A70" w14:textId="77777777" w:rsidR="00501A0E" w:rsidRPr="00195F15" w:rsidRDefault="00501A0E" w:rsidP="00EF1A51">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14:paraId="45D0762E" w14:textId="77777777" w:rsidR="00501A0E" w:rsidRPr="00195F15" w:rsidRDefault="00501A0E" w:rsidP="00EF1A51">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14:paraId="6952A517" w14:textId="77777777" w:rsidR="00501A0E" w:rsidRPr="00195F15" w:rsidRDefault="00501A0E" w:rsidP="00EF1A51">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14:paraId="22945027" w14:textId="77777777" w:rsidR="00501A0E" w:rsidRPr="00195F15" w:rsidRDefault="00501A0E" w:rsidP="00EF1A51">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2ED3B81E" w14:textId="77777777"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14:paraId="0B4B2979" w14:textId="77777777" w:rsidR="00501A0E" w:rsidRPr="00195F15" w:rsidRDefault="00501A0E" w:rsidP="00EF1A51">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14:paraId="5D82C0E0" w14:textId="77777777" w:rsidR="00501A0E" w:rsidRDefault="00501A0E" w:rsidP="00005597">
      <w:pPr>
        <w:pStyle w:val="Style7"/>
        <w:widowControl/>
        <w:spacing w:line="276" w:lineRule="auto"/>
        <w:jc w:val="left"/>
        <w:rPr>
          <w:sz w:val="20"/>
          <w:szCs w:val="20"/>
        </w:rPr>
      </w:pPr>
    </w:p>
    <w:p w14:paraId="7C2E3ADF" w14:textId="77777777" w:rsidR="00501A0E" w:rsidRPr="009A06B9" w:rsidRDefault="00501A0E" w:rsidP="00005597">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14:paraId="149573A0" w14:textId="77777777" w:rsidR="00501A0E" w:rsidRPr="009A06B9" w:rsidRDefault="00501A0E" w:rsidP="00D30243">
      <w:pPr>
        <w:pStyle w:val="Style26"/>
        <w:widowControl/>
        <w:numPr>
          <w:ilvl w:val="0"/>
          <w:numId w:val="35"/>
        </w:numPr>
        <w:spacing w:line="276" w:lineRule="auto"/>
        <w:ind w:left="284" w:hanging="284"/>
        <w:rPr>
          <w:rStyle w:val="FontStyle77"/>
          <w:sz w:val="24"/>
          <w:szCs w:val="24"/>
        </w:rPr>
      </w:pPr>
      <w:r w:rsidRPr="009A06B9">
        <w:rPr>
          <w:rStyle w:val="FontStyle77"/>
          <w:sz w:val="24"/>
          <w:szCs w:val="24"/>
        </w:rPr>
        <w:t>Ofertę składa się pod rygorem nieważności w formie pisemnej. Zamawiający nie dopuszcza składania oferty w postaci elektronicznej.</w:t>
      </w:r>
    </w:p>
    <w:p w14:paraId="44818948" w14:textId="77777777"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Postępowanie o udzielenie zamówienia prowadzi się w języku polskim i Zamawiający nie wyraża zgody na złożenie oświadczeń, oferty oraz innych dokumentów jednym z języków powszechnie używanych w handlu międzynarodowym.</w:t>
      </w:r>
    </w:p>
    <w:p w14:paraId="387C65ED" w14:textId="77777777"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lastRenderedPageBreak/>
        <w:t>Dokumenty sporządzone w języku obcym są składane wraz z tłumaczeniem na język polski.</w:t>
      </w:r>
    </w:p>
    <w:p w14:paraId="175EF59D" w14:textId="77777777"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Treść oferty musi odpowiadać treści SIWZ.</w:t>
      </w:r>
    </w:p>
    <w:p w14:paraId="31014A93" w14:textId="77777777"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Wzór formularza oferty stanowi Załącznik nr 4 do SIWZ.</w:t>
      </w:r>
    </w:p>
    <w:p w14:paraId="1996A845" w14:textId="77777777"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Ofertę podpisuje osoba lub osoby uprawnione do reprezentowania Wykonawcy.</w:t>
      </w:r>
    </w:p>
    <w:p w14:paraId="43C221C1" w14:textId="77777777"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Jeżeli Wykonawcę reprezentuje pełnomocnik, wraz z ofertą składa się pełnomocnictwo.</w:t>
      </w:r>
    </w:p>
    <w:p w14:paraId="0995B5EB" w14:textId="77777777" w:rsidR="00501A0E" w:rsidRPr="009A06B9" w:rsidRDefault="00501A0E" w:rsidP="00D30243">
      <w:pPr>
        <w:pStyle w:val="Style30"/>
        <w:widowControl/>
        <w:numPr>
          <w:ilvl w:val="0"/>
          <w:numId w:val="35"/>
        </w:numPr>
        <w:spacing w:line="276" w:lineRule="auto"/>
        <w:ind w:left="284" w:hanging="284"/>
        <w:rPr>
          <w:rStyle w:val="FontStyle77"/>
          <w:sz w:val="24"/>
          <w:szCs w:val="24"/>
        </w:rPr>
      </w:pPr>
      <w:r w:rsidRPr="009A06B9">
        <w:rPr>
          <w:rStyle w:val="FontStyle77"/>
          <w:sz w:val="24"/>
          <w:szCs w:val="24"/>
        </w:rPr>
        <w:t>Wykonawca może złożyć jedną ofertę.</w:t>
      </w:r>
    </w:p>
    <w:p w14:paraId="4F70B2D1" w14:textId="77777777" w:rsidR="00501A0E" w:rsidRPr="009A06B9" w:rsidRDefault="00501A0E" w:rsidP="00D30243">
      <w:pPr>
        <w:pStyle w:val="Style30"/>
        <w:widowControl/>
        <w:numPr>
          <w:ilvl w:val="0"/>
          <w:numId w:val="35"/>
        </w:numPr>
        <w:spacing w:line="276" w:lineRule="auto"/>
        <w:ind w:left="284" w:right="-2" w:hanging="284"/>
        <w:rPr>
          <w:rStyle w:val="FontStyle77"/>
          <w:sz w:val="24"/>
          <w:szCs w:val="24"/>
        </w:rPr>
      </w:pPr>
      <w:r w:rsidRPr="009A06B9">
        <w:rPr>
          <w:rStyle w:val="FontStyle77"/>
          <w:sz w:val="24"/>
          <w:szCs w:val="24"/>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14:paraId="3188C97A" w14:textId="77777777" w:rsidR="00501A0E" w:rsidRPr="009A06B9" w:rsidRDefault="00501A0E" w:rsidP="00D30243">
      <w:pPr>
        <w:pStyle w:val="Style30"/>
        <w:widowControl/>
        <w:numPr>
          <w:ilvl w:val="0"/>
          <w:numId w:val="35"/>
        </w:numPr>
        <w:spacing w:line="276" w:lineRule="auto"/>
        <w:ind w:left="426" w:right="370" w:hanging="426"/>
        <w:rPr>
          <w:rStyle w:val="FontStyle77"/>
          <w:sz w:val="24"/>
          <w:szCs w:val="24"/>
        </w:rPr>
      </w:pPr>
      <w:r w:rsidRPr="009A06B9">
        <w:rPr>
          <w:rStyle w:val="FontStyle77"/>
          <w:sz w:val="24"/>
          <w:szCs w:val="24"/>
        </w:rPr>
        <w:t>Ofertę należy przygotować tak, by z zawartością oferty nie można było zapoznać się przed upływem terminu otwarcia ofert.</w:t>
      </w:r>
    </w:p>
    <w:p w14:paraId="67A62715" w14:textId="77777777"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Zaleca się, aby Wykonawca zbroszurował ofertę oraz ponumerował jej strony.</w:t>
      </w:r>
    </w:p>
    <w:p w14:paraId="6C3641B1" w14:textId="77777777" w:rsidR="00501A0E" w:rsidRPr="009A06B9" w:rsidRDefault="00501A0E" w:rsidP="00D30243">
      <w:pPr>
        <w:pStyle w:val="Style30"/>
        <w:widowControl/>
        <w:numPr>
          <w:ilvl w:val="0"/>
          <w:numId w:val="35"/>
        </w:numPr>
        <w:spacing w:line="276" w:lineRule="auto"/>
        <w:ind w:left="426" w:hanging="426"/>
        <w:rPr>
          <w:rStyle w:val="FontStyle77"/>
          <w:sz w:val="24"/>
          <w:szCs w:val="24"/>
        </w:rPr>
      </w:pPr>
      <w:r w:rsidRPr="009A06B9">
        <w:rPr>
          <w:rStyle w:val="FontStyle77"/>
          <w:sz w:val="24"/>
          <w:szCs w:val="24"/>
        </w:rPr>
        <w:t>Wszelkie koszty związane z przygotowaniem i złożeniem oferty ponosi Wykonawca.</w:t>
      </w:r>
    </w:p>
    <w:p w14:paraId="7883272C" w14:textId="77777777" w:rsidR="00501A0E" w:rsidRPr="009A06B9" w:rsidRDefault="00501A0E" w:rsidP="00D30243">
      <w:pPr>
        <w:pStyle w:val="Style30"/>
        <w:widowControl/>
        <w:numPr>
          <w:ilvl w:val="0"/>
          <w:numId w:val="35"/>
        </w:numPr>
        <w:spacing w:line="276" w:lineRule="auto"/>
        <w:ind w:left="426" w:right="-2" w:hanging="426"/>
        <w:rPr>
          <w:rStyle w:val="FontStyle77"/>
          <w:sz w:val="24"/>
          <w:szCs w:val="24"/>
        </w:rPr>
      </w:pPr>
      <w:r w:rsidRPr="009A06B9">
        <w:rPr>
          <w:rStyle w:val="FontStyle77"/>
          <w:sz w:val="24"/>
          <w:szCs w:val="24"/>
        </w:rPr>
        <w:t>Wykonawca składa ofertę w zamkniętej kopercie lub innym opakowaniu w sposób zapewniający nieujawnienie treści oferty do chwili jej otwarcia. Zamknięta koperta lub inne opakowanie musi zawierać następujące oznaczenie:</w:t>
      </w:r>
    </w:p>
    <w:p w14:paraId="5A82B732" w14:textId="77777777" w:rsidR="00501A0E" w:rsidRPr="009A06B9" w:rsidRDefault="00501A0E" w:rsidP="00005597">
      <w:pPr>
        <w:pStyle w:val="Style7"/>
        <w:widowControl/>
        <w:spacing w:before="187" w:line="276" w:lineRule="auto"/>
        <w:ind w:left="284"/>
        <w:jc w:val="left"/>
        <w:rPr>
          <w:rStyle w:val="FontStyle75"/>
          <w:sz w:val="24"/>
          <w:szCs w:val="24"/>
        </w:rPr>
      </w:pPr>
      <w:r w:rsidRPr="009A06B9">
        <w:rPr>
          <w:rStyle w:val="FontStyle75"/>
          <w:sz w:val="24"/>
          <w:szCs w:val="24"/>
        </w:rPr>
        <w:t>Nadawca:</w:t>
      </w:r>
    </w:p>
    <w:p w14:paraId="63BAEEE0" w14:textId="77777777" w:rsidR="00501A0E" w:rsidRPr="009A06B9" w:rsidRDefault="00501A0E" w:rsidP="00005597">
      <w:pPr>
        <w:pStyle w:val="Style4"/>
        <w:widowControl/>
        <w:spacing w:before="101" w:line="276" w:lineRule="auto"/>
        <w:ind w:left="284"/>
        <w:jc w:val="left"/>
        <w:rPr>
          <w:rStyle w:val="FontStyle77"/>
          <w:sz w:val="24"/>
          <w:szCs w:val="24"/>
        </w:rPr>
      </w:pPr>
      <w:r w:rsidRPr="009A06B9">
        <w:rPr>
          <w:rStyle w:val="FontStyle77"/>
          <w:sz w:val="24"/>
          <w:szCs w:val="24"/>
        </w:rPr>
        <w:t>Nazwa i adres Wykonawcy (pieczęć)</w:t>
      </w:r>
    </w:p>
    <w:p w14:paraId="156AEEEE" w14:textId="77777777"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Gmina </w:t>
      </w:r>
      <w:r w:rsidR="00202FB6">
        <w:rPr>
          <w:rStyle w:val="FontStyle75"/>
          <w:sz w:val="24"/>
          <w:szCs w:val="24"/>
        </w:rPr>
        <w:t>Lipno</w:t>
      </w:r>
    </w:p>
    <w:p w14:paraId="425CD4FC" w14:textId="77777777" w:rsidR="009A06B9" w:rsidRDefault="00501A0E" w:rsidP="00005597">
      <w:pPr>
        <w:pStyle w:val="Style21"/>
        <w:widowControl/>
        <w:spacing w:before="14" w:line="276" w:lineRule="auto"/>
        <w:jc w:val="center"/>
        <w:rPr>
          <w:rStyle w:val="FontStyle75"/>
          <w:sz w:val="24"/>
          <w:szCs w:val="24"/>
        </w:rPr>
      </w:pPr>
      <w:r w:rsidRPr="009A06B9">
        <w:rPr>
          <w:rStyle w:val="FontStyle75"/>
          <w:sz w:val="24"/>
          <w:szCs w:val="24"/>
        </w:rPr>
        <w:t xml:space="preserve">ul. </w:t>
      </w:r>
      <w:r w:rsidR="00202FB6">
        <w:rPr>
          <w:rStyle w:val="FontStyle75"/>
          <w:sz w:val="24"/>
          <w:szCs w:val="24"/>
        </w:rPr>
        <w:t>Mickiewicza 29</w:t>
      </w:r>
    </w:p>
    <w:p w14:paraId="7E63AE0C" w14:textId="77777777" w:rsidR="00501A0E" w:rsidRPr="009A06B9" w:rsidRDefault="00202FB6" w:rsidP="00005597">
      <w:pPr>
        <w:pStyle w:val="Style21"/>
        <w:widowControl/>
        <w:spacing w:before="14" w:line="276" w:lineRule="auto"/>
        <w:jc w:val="center"/>
        <w:rPr>
          <w:rStyle w:val="FontStyle75"/>
          <w:sz w:val="24"/>
          <w:szCs w:val="24"/>
        </w:rPr>
      </w:pPr>
      <w:r>
        <w:rPr>
          <w:rStyle w:val="FontStyle75"/>
          <w:sz w:val="24"/>
          <w:szCs w:val="24"/>
        </w:rPr>
        <w:t>87-600 Lipno</w:t>
      </w:r>
    </w:p>
    <w:p w14:paraId="5118EEC8" w14:textId="77777777" w:rsidR="00501A0E" w:rsidRPr="009A06B9" w:rsidRDefault="00501A0E" w:rsidP="00005597">
      <w:pPr>
        <w:pStyle w:val="Style7"/>
        <w:widowControl/>
        <w:spacing w:line="276" w:lineRule="auto"/>
        <w:ind w:left="211"/>
      </w:pPr>
    </w:p>
    <w:p w14:paraId="448D4234" w14:textId="4370DFAC" w:rsidR="00501A0E" w:rsidRPr="00D81A0D" w:rsidRDefault="00501A0E" w:rsidP="00005597">
      <w:pPr>
        <w:pStyle w:val="Style7"/>
        <w:widowControl/>
        <w:spacing w:before="110" w:line="276" w:lineRule="auto"/>
        <w:jc w:val="both"/>
        <w:rPr>
          <w:rStyle w:val="FontStyle75"/>
          <w:color w:val="auto"/>
          <w:sz w:val="24"/>
          <w:szCs w:val="24"/>
        </w:rPr>
      </w:pPr>
      <w:r w:rsidRPr="00D30243">
        <w:rPr>
          <w:rStyle w:val="FontStyle77"/>
          <w:color w:val="auto"/>
          <w:sz w:val="24"/>
          <w:szCs w:val="24"/>
        </w:rPr>
        <w:t xml:space="preserve">Z dopiskiem: </w:t>
      </w:r>
      <w:r w:rsidRPr="0064736B">
        <w:rPr>
          <w:rStyle w:val="FontStyle75"/>
          <w:b w:val="0"/>
          <w:color w:val="auto"/>
          <w:sz w:val="24"/>
          <w:szCs w:val="24"/>
        </w:rPr>
        <w:t>„</w:t>
      </w:r>
      <w:r w:rsidR="002573A7" w:rsidRPr="002573A7">
        <w:rPr>
          <w:b/>
        </w:rPr>
        <w:t>Przebudowa drogi gminnej nr 170634C ul. Rolna</w:t>
      </w:r>
      <w:r w:rsidR="008D74EF" w:rsidRPr="0064736B">
        <w:rPr>
          <w:b/>
        </w:rPr>
        <w:t>”</w:t>
      </w:r>
      <w:r w:rsidRPr="00D30243">
        <w:rPr>
          <w:rStyle w:val="FontStyle75"/>
          <w:color w:val="auto"/>
          <w:sz w:val="24"/>
          <w:szCs w:val="24"/>
        </w:rPr>
        <w:t xml:space="preserve">, </w:t>
      </w:r>
      <w:r w:rsidRPr="00D30243">
        <w:rPr>
          <w:rStyle w:val="FontStyle77"/>
          <w:color w:val="auto"/>
          <w:sz w:val="24"/>
          <w:szCs w:val="24"/>
        </w:rPr>
        <w:t xml:space="preserve">oraz: </w:t>
      </w:r>
      <w:r w:rsidRPr="00D30243">
        <w:rPr>
          <w:rStyle w:val="FontStyle75"/>
          <w:color w:val="auto"/>
          <w:sz w:val="24"/>
          <w:szCs w:val="24"/>
        </w:rPr>
        <w:t>,,</w:t>
      </w:r>
      <w:r w:rsidR="00B66267" w:rsidRPr="00D30243">
        <w:rPr>
          <w:rStyle w:val="FontStyle75"/>
          <w:color w:val="auto"/>
          <w:sz w:val="24"/>
          <w:szCs w:val="24"/>
        </w:rPr>
        <w:t>nie otwierać przed terminem otwarcia ofert</w:t>
      </w:r>
      <w:r w:rsidRPr="00D30243">
        <w:rPr>
          <w:rStyle w:val="FontStyle75"/>
          <w:color w:val="auto"/>
          <w:sz w:val="24"/>
          <w:szCs w:val="24"/>
        </w:rPr>
        <w:t xml:space="preserve"> </w:t>
      </w:r>
      <w:r w:rsidR="002573A7">
        <w:rPr>
          <w:rStyle w:val="FontStyle75"/>
          <w:color w:val="auto"/>
          <w:sz w:val="24"/>
          <w:szCs w:val="24"/>
        </w:rPr>
        <w:t>1</w:t>
      </w:r>
      <w:r w:rsidR="00547AA6">
        <w:rPr>
          <w:rStyle w:val="FontStyle75"/>
          <w:color w:val="auto"/>
          <w:sz w:val="24"/>
          <w:szCs w:val="24"/>
        </w:rPr>
        <w:t>8</w:t>
      </w:r>
      <w:r w:rsidR="00D30243" w:rsidRPr="001A48DC">
        <w:rPr>
          <w:rStyle w:val="FontStyle75"/>
          <w:color w:val="auto"/>
          <w:sz w:val="24"/>
          <w:szCs w:val="24"/>
        </w:rPr>
        <w:t>.0</w:t>
      </w:r>
      <w:r w:rsidR="002573A7">
        <w:rPr>
          <w:rStyle w:val="FontStyle75"/>
          <w:color w:val="auto"/>
          <w:sz w:val="24"/>
          <w:szCs w:val="24"/>
        </w:rPr>
        <w:t>9</w:t>
      </w:r>
      <w:r w:rsidR="00D30243" w:rsidRPr="001A48DC">
        <w:rPr>
          <w:rStyle w:val="FontStyle75"/>
          <w:color w:val="auto"/>
          <w:sz w:val="24"/>
          <w:szCs w:val="24"/>
        </w:rPr>
        <w:t>.20</w:t>
      </w:r>
      <w:r w:rsidR="00471907">
        <w:rPr>
          <w:rStyle w:val="FontStyle75"/>
          <w:color w:val="auto"/>
          <w:sz w:val="24"/>
          <w:szCs w:val="24"/>
        </w:rPr>
        <w:t>20</w:t>
      </w:r>
      <w:r w:rsidRPr="001A48DC">
        <w:rPr>
          <w:rStyle w:val="FontStyle75"/>
          <w:color w:val="auto"/>
          <w:sz w:val="24"/>
          <w:szCs w:val="24"/>
        </w:rPr>
        <w:t xml:space="preserve"> r. godz. </w:t>
      </w:r>
      <w:r w:rsidR="00471907">
        <w:rPr>
          <w:rStyle w:val="FontStyle75"/>
          <w:color w:val="auto"/>
          <w:sz w:val="24"/>
          <w:szCs w:val="24"/>
        </w:rPr>
        <w:t>10</w:t>
      </w:r>
      <w:r w:rsidRPr="001A48DC">
        <w:rPr>
          <w:rStyle w:val="FontStyle75"/>
          <w:color w:val="auto"/>
          <w:sz w:val="24"/>
          <w:szCs w:val="24"/>
        </w:rPr>
        <w:t>:</w:t>
      </w:r>
      <w:r w:rsidR="00502DF7">
        <w:rPr>
          <w:rStyle w:val="FontStyle75"/>
          <w:color w:val="auto"/>
          <w:sz w:val="24"/>
          <w:szCs w:val="24"/>
        </w:rPr>
        <w:t>3</w:t>
      </w:r>
      <w:r w:rsidRPr="001A48DC">
        <w:rPr>
          <w:rStyle w:val="FontStyle75"/>
          <w:color w:val="auto"/>
          <w:sz w:val="24"/>
          <w:szCs w:val="24"/>
        </w:rPr>
        <w:t>0".</w:t>
      </w:r>
    </w:p>
    <w:p w14:paraId="7A318CAB" w14:textId="77777777" w:rsidR="00501A0E" w:rsidRPr="009A06B9" w:rsidRDefault="00501A0E" w:rsidP="00D30243">
      <w:pPr>
        <w:pStyle w:val="Style30"/>
        <w:widowControl/>
        <w:numPr>
          <w:ilvl w:val="0"/>
          <w:numId w:val="36"/>
        </w:numPr>
        <w:spacing w:before="360" w:line="276" w:lineRule="auto"/>
        <w:ind w:left="426" w:hanging="426"/>
        <w:jc w:val="left"/>
        <w:rPr>
          <w:rStyle w:val="FontStyle77"/>
          <w:sz w:val="24"/>
          <w:szCs w:val="24"/>
        </w:rPr>
      </w:pPr>
      <w:r w:rsidRPr="009A06B9">
        <w:rPr>
          <w:rStyle w:val="FontStyle77"/>
          <w:sz w:val="24"/>
          <w:szCs w:val="24"/>
        </w:rPr>
        <w:t>Wykonawca może, przed upływem terminu do składania ofert, zmienić lub wycofać ofertę.</w:t>
      </w:r>
    </w:p>
    <w:p w14:paraId="59EE7CC6" w14:textId="77777777" w:rsidR="00501A0E" w:rsidRPr="00B66267" w:rsidRDefault="00501A0E" w:rsidP="00D30243">
      <w:pPr>
        <w:pStyle w:val="Style30"/>
        <w:widowControl/>
        <w:numPr>
          <w:ilvl w:val="0"/>
          <w:numId w:val="36"/>
        </w:numPr>
        <w:spacing w:before="178" w:line="276" w:lineRule="auto"/>
        <w:ind w:left="426" w:right="-2" w:hanging="426"/>
        <w:jc w:val="left"/>
        <w:rPr>
          <w:rStyle w:val="FontStyle77"/>
          <w:sz w:val="24"/>
          <w:szCs w:val="24"/>
        </w:rPr>
      </w:pPr>
      <w:r w:rsidRPr="00B66267">
        <w:rPr>
          <w:rStyle w:val="FontStyle77"/>
          <w:sz w:val="24"/>
          <w:szCs w:val="24"/>
        </w:rPr>
        <w:t>W przypadku wycofania oferty, Wykonawca składa pisemne oświadczenie, że ofertę wycofuje. O świadczenie o wycofaniu oferty, Wykonawca umieszcza w zamkniętej kopercie lub innym</w:t>
      </w:r>
      <w:r w:rsidR="00B66267" w:rsidRPr="00B66267">
        <w:rPr>
          <w:rStyle w:val="FontStyle77"/>
          <w:sz w:val="24"/>
          <w:szCs w:val="24"/>
        </w:rPr>
        <w:t xml:space="preserve"> </w:t>
      </w:r>
      <w:r w:rsidRPr="00B66267">
        <w:rPr>
          <w:rStyle w:val="FontStyle77"/>
          <w:sz w:val="24"/>
          <w:szCs w:val="24"/>
        </w:rPr>
        <w:t>opakowaniu, która musi zawierać oznaczenie:</w:t>
      </w:r>
    </w:p>
    <w:p w14:paraId="2D358D20" w14:textId="77777777" w:rsidR="00B66267" w:rsidRPr="00B66267" w:rsidRDefault="00B66267" w:rsidP="00005597">
      <w:pPr>
        <w:pStyle w:val="Style3"/>
        <w:widowControl/>
        <w:tabs>
          <w:tab w:val="left" w:leader="dot" w:pos="8472"/>
        </w:tabs>
        <w:spacing w:before="29" w:line="276" w:lineRule="auto"/>
        <w:jc w:val="both"/>
        <w:rPr>
          <w:rStyle w:val="FontStyle82"/>
          <w:i/>
          <w:sz w:val="24"/>
          <w:szCs w:val="24"/>
        </w:rPr>
      </w:pPr>
      <w:r w:rsidRPr="00B66267">
        <w:rPr>
          <w:rStyle w:val="FontStyle82"/>
          <w:i/>
          <w:sz w:val="24"/>
          <w:szCs w:val="24"/>
        </w:rPr>
        <w:t>Oświadczenie o wycofaniu oferty złożonej w przetargu nieograniczonym na „</w:t>
      </w:r>
      <w:r>
        <w:rPr>
          <w:rStyle w:val="FontStyle82"/>
          <w:i/>
          <w:sz w:val="24"/>
          <w:szCs w:val="24"/>
        </w:rPr>
        <w:t>.................</w:t>
      </w:r>
      <w:r w:rsidRPr="00B66267">
        <w:rPr>
          <w:rStyle w:val="FontStyle82"/>
          <w:i/>
          <w:sz w:val="24"/>
          <w:szCs w:val="24"/>
        </w:rPr>
        <w:t>"</w:t>
      </w:r>
    </w:p>
    <w:p w14:paraId="7A73CC41" w14:textId="77777777" w:rsidR="00B66267" w:rsidRPr="00B66267" w:rsidRDefault="00B66267" w:rsidP="00005597">
      <w:pPr>
        <w:pStyle w:val="Style3"/>
        <w:widowControl/>
        <w:tabs>
          <w:tab w:val="left" w:pos="3792"/>
        </w:tabs>
        <w:spacing w:before="86" w:line="276" w:lineRule="auto"/>
        <w:jc w:val="both"/>
        <w:rPr>
          <w:rStyle w:val="FontStyle82"/>
          <w:i/>
          <w:sz w:val="24"/>
          <w:szCs w:val="24"/>
        </w:rPr>
      </w:pPr>
      <w:r w:rsidRPr="00B66267">
        <w:rPr>
          <w:rStyle w:val="FontStyle80"/>
          <w:i/>
          <w:sz w:val="24"/>
          <w:szCs w:val="24"/>
        </w:rPr>
        <w:t>Oznaczenie sprawy:</w:t>
      </w:r>
      <w:r>
        <w:rPr>
          <w:rStyle w:val="FontStyle80"/>
          <w:i/>
          <w:sz w:val="24"/>
          <w:szCs w:val="24"/>
        </w:rPr>
        <w:t xml:space="preserve"> ……………….</w:t>
      </w:r>
      <w:r w:rsidRPr="00B66267">
        <w:rPr>
          <w:rStyle w:val="FontStyle82"/>
          <w:i/>
          <w:sz w:val="24"/>
          <w:szCs w:val="24"/>
        </w:rPr>
        <w:t>Nie otwierać przed upływem terminu otwarcia ofert .</w:t>
      </w:r>
    </w:p>
    <w:p w14:paraId="476FCC54" w14:textId="77777777" w:rsidR="00B66267" w:rsidRDefault="00501A0E" w:rsidP="00005597">
      <w:pPr>
        <w:pStyle w:val="Style4"/>
        <w:widowControl/>
        <w:spacing w:line="276" w:lineRule="auto"/>
        <w:jc w:val="both"/>
        <w:rPr>
          <w:rStyle w:val="FontStyle77"/>
          <w:sz w:val="24"/>
          <w:szCs w:val="24"/>
        </w:rPr>
      </w:pPr>
      <w:r w:rsidRPr="009A06B9">
        <w:rPr>
          <w:rStyle w:val="FontStyle77"/>
          <w:sz w:val="24"/>
          <w:szCs w:val="24"/>
        </w:rPr>
        <w:t xml:space="preserve">Oświadczenie o wycofaniu oferty musi zawierać co najmniej nazwę i adres Wykonawcy, treść oświadczenia Wykonawcy o wycofaniu oferty oraz podpis osoby lub osób uprawnionych do reprezentowania Wykonawcy. </w:t>
      </w:r>
    </w:p>
    <w:p w14:paraId="26FE8FF4" w14:textId="77777777" w:rsidR="00501A0E" w:rsidRPr="009A06B9" w:rsidRDefault="00501A0E" w:rsidP="00D30243">
      <w:pPr>
        <w:pStyle w:val="Style4"/>
        <w:widowControl/>
        <w:numPr>
          <w:ilvl w:val="0"/>
          <w:numId w:val="36"/>
        </w:numPr>
        <w:spacing w:line="276" w:lineRule="auto"/>
        <w:ind w:left="426" w:hanging="426"/>
        <w:jc w:val="both"/>
        <w:rPr>
          <w:rStyle w:val="FontStyle77"/>
          <w:sz w:val="24"/>
          <w:szCs w:val="24"/>
        </w:rPr>
      </w:pPr>
      <w:r w:rsidRPr="009A06B9">
        <w:rPr>
          <w:rStyle w:val="FontStyle77"/>
          <w:sz w:val="24"/>
          <w:szCs w:val="24"/>
        </w:rPr>
        <w:t>W przypadku zmiany oferty Wykonawca składa pisemne oświadczenie, że ofertę zmienia, określając zakres tych zmian. Oświadczenie o zmianie oferty Wykonawca umieszcza w zamkniętej kopercie</w:t>
      </w:r>
    </w:p>
    <w:p w14:paraId="0EE54A87" w14:textId="77777777" w:rsidR="00501A0E" w:rsidRPr="00B66267" w:rsidRDefault="00501A0E" w:rsidP="00005597">
      <w:pPr>
        <w:pStyle w:val="Style3"/>
        <w:widowControl/>
        <w:tabs>
          <w:tab w:val="left" w:leader="dot" w:pos="8525"/>
        </w:tabs>
        <w:spacing w:before="110" w:line="276" w:lineRule="auto"/>
        <w:jc w:val="both"/>
        <w:rPr>
          <w:rStyle w:val="FontStyle82"/>
          <w:i/>
          <w:sz w:val="24"/>
          <w:szCs w:val="24"/>
        </w:rPr>
      </w:pPr>
      <w:r w:rsidRPr="00B66267">
        <w:rPr>
          <w:rStyle w:val="FontStyle82"/>
          <w:i/>
          <w:sz w:val="24"/>
          <w:szCs w:val="24"/>
        </w:rPr>
        <w:t>Oświadczenie o zmianie oferty złożonej w przetargu nieograniczonym na „</w:t>
      </w:r>
      <w:r w:rsidR="00B66267">
        <w:rPr>
          <w:rStyle w:val="FontStyle82"/>
          <w:i/>
          <w:sz w:val="24"/>
          <w:szCs w:val="24"/>
        </w:rPr>
        <w:t>……….……….</w:t>
      </w:r>
      <w:r w:rsidRPr="00B66267">
        <w:rPr>
          <w:rStyle w:val="FontStyle82"/>
          <w:i/>
          <w:sz w:val="24"/>
          <w:szCs w:val="24"/>
        </w:rPr>
        <w:t>"</w:t>
      </w:r>
    </w:p>
    <w:p w14:paraId="0D68CA14" w14:textId="77777777" w:rsidR="00501A0E" w:rsidRPr="00B66267" w:rsidRDefault="00501A0E" w:rsidP="00005597">
      <w:pPr>
        <w:pStyle w:val="Style3"/>
        <w:widowControl/>
        <w:tabs>
          <w:tab w:val="left" w:pos="4387"/>
        </w:tabs>
        <w:spacing w:before="82" w:line="276" w:lineRule="auto"/>
        <w:jc w:val="both"/>
        <w:rPr>
          <w:rStyle w:val="FontStyle82"/>
          <w:i/>
          <w:sz w:val="24"/>
          <w:szCs w:val="24"/>
        </w:rPr>
      </w:pPr>
      <w:r w:rsidRPr="00B66267">
        <w:rPr>
          <w:rStyle w:val="FontStyle80"/>
          <w:i/>
          <w:sz w:val="24"/>
          <w:szCs w:val="24"/>
        </w:rPr>
        <w:t>Oznaczenie sprawy:</w:t>
      </w:r>
      <w:r w:rsidR="00B66267">
        <w:rPr>
          <w:rStyle w:val="FontStyle80"/>
          <w:i/>
          <w:sz w:val="24"/>
          <w:szCs w:val="24"/>
        </w:rPr>
        <w:t xml:space="preserve"> …………………</w:t>
      </w:r>
      <w:r w:rsidRPr="00B66267">
        <w:rPr>
          <w:rStyle w:val="FontStyle82"/>
          <w:i/>
          <w:sz w:val="24"/>
          <w:szCs w:val="24"/>
        </w:rPr>
        <w:t>Nie otwierać przed upływem terminu otwarcia ofert.</w:t>
      </w:r>
    </w:p>
    <w:p w14:paraId="081D1B1D" w14:textId="77777777" w:rsidR="00B66267" w:rsidRDefault="00501A0E" w:rsidP="00005597">
      <w:pPr>
        <w:pStyle w:val="Style42"/>
        <w:widowControl/>
        <w:spacing w:before="62" w:line="276" w:lineRule="auto"/>
        <w:ind w:left="614"/>
        <w:jc w:val="both"/>
        <w:rPr>
          <w:rStyle w:val="FontStyle77"/>
          <w:sz w:val="24"/>
          <w:szCs w:val="24"/>
        </w:rPr>
      </w:pPr>
      <w:r w:rsidRPr="009A06B9">
        <w:rPr>
          <w:rStyle w:val="FontStyle77"/>
          <w:sz w:val="24"/>
          <w:szCs w:val="24"/>
        </w:rPr>
        <w:lastRenderedPageBreak/>
        <w:t xml:space="preserve">lub innym opakowaniu, która musi zawierać oznaczenie: </w:t>
      </w:r>
    </w:p>
    <w:p w14:paraId="5FA5E3B3" w14:textId="77777777" w:rsidR="00501A0E" w:rsidRPr="00B66267" w:rsidRDefault="00501A0E" w:rsidP="00005597">
      <w:pPr>
        <w:pStyle w:val="Style42"/>
        <w:widowControl/>
        <w:spacing w:before="62" w:line="276" w:lineRule="auto"/>
        <w:ind w:firstLine="0"/>
        <w:jc w:val="both"/>
        <w:rPr>
          <w:rStyle w:val="FontStyle77"/>
          <w:i/>
          <w:sz w:val="24"/>
          <w:szCs w:val="24"/>
        </w:rPr>
      </w:pPr>
      <w:r w:rsidRPr="00B66267">
        <w:rPr>
          <w:rStyle w:val="FontStyle77"/>
          <w:i/>
          <w:sz w:val="24"/>
          <w:szCs w:val="24"/>
        </w:rPr>
        <w:t>Oświadczenie o zmianie oferty musi zawierać nazwę i adres Wykonawcy oraz podpis Wykonawcy.</w:t>
      </w:r>
    </w:p>
    <w:p w14:paraId="7A1D44C2" w14:textId="77777777" w:rsidR="00B66267"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14:paraId="4FE3B48C" w14:textId="77777777" w:rsidR="00501A0E" w:rsidRPr="009A06B9" w:rsidRDefault="00501A0E" w:rsidP="00D30243">
      <w:pPr>
        <w:pStyle w:val="Style51"/>
        <w:widowControl/>
        <w:numPr>
          <w:ilvl w:val="0"/>
          <w:numId w:val="36"/>
        </w:numPr>
        <w:spacing w:line="276" w:lineRule="auto"/>
        <w:ind w:left="426" w:hanging="426"/>
        <w:rPr>
          <w:rStyle w:val="FontStyle77"/>
          <w:sz w:val="24"/>
          <w:szCs w:val="24"/>
        </w:rPr>
      </w:pPr>
      <w:r w:rsidRPr="009A06B9">
        <w:rPr>
          <w:rStyle w:val="FontStyle77"/>
          <w:sz w:val="24"/>
          <w:szCs w:val="24"/>
        </w:rPr>
        <w:t>Ofertę złożoną po terminie składania ofert Zamawiający zwróci niezwłocznie.</w:t>
      </w:r>
    </w:p>
    <w:p w14:paraId="6D923241" w14:textId="77777777" w:rsidR="00501A0E" w:rsidRDefault="00501A0E" w:rsidP="00005597">
      <w:pPr>
        <w:pStyle w:val="Style7"/>
        <w:widowControl/>
        <w:spacing w:line="276" w:lineRule="auto"/>
        <w:jc w:val="left"/>
        <w:rPr>
          <w:sz w:val="20"/>
          <w:szCs w:val="20"/>
        </w:rPr>
      </w:pPr>
    </w:p>
    <w:p w14:paraId="1C9EC7D3" w14:textId="77777777" w:rsidR="00501A0E" w:rsidRPr="008954AB" w:rsidRDefault="00501A0E" w:rsidP="00EF1A51">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14:paraId="1264A5D3" w14:textId="5E908866"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Ofertę należy złożyć Zamawiającemu </w:t>
      </w:r>
      <w:r w:rsidR="00022A8D" w:rsidRPr="001A48DC">
        <w:rPr>
          <w:rStyle w:val="FontStyle77"/>
          <w:color w:val="auto"/>
          <w:sz w:val="24"/>
          <w:szCs w:val="24"/>
        </w:rPr>
        <w:t>w Urzędzie Gminy Lipno</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w:t>
      </w:r>
      <w:r w:rsidRPr="001A48DC">
        <w:rPr>
          <w:rStyle w:val="FontStyle77"/>
          <w:color w:val="auto"/>
          <w:sz w:val="24"/>
          <w:szCs w:val="24"/>
        </w:rPr>
        <w:t xml:space="preserve"> </w:t>
      </w:r>
      <w:r w:rsidR="00022A8D" w:rsidRPr="001A48DC">
        <w:rPr>
          <w:rStyle w:val="FontStyle77"/>
          <w:color w:val="auto"/>
          <w:sz w:val="24"/>
          <w:szCs w:val="24"/>
        </w:rPr>
        <w:t>Lipno</w:t>
      </w:r>
      <w:r w:rsidRPr="001A48DC">
        <w:rPr>
          <w:rStyle w:val="FontStyle77"/>
          <w:color w:val="auto"/>
          <w:sz w:val="24"/>
          <w:szCs w:val="24"/>
        </w:rPr>
        <w:t xml:space="preserve"> </w:t>
      </w:r>
      <w:r w:rsidR="00022A8D" w:rsidRPr="001A48DC">
        <w:rPr>
          <w:rStyle w:val="FontStyle77"/>
          <w:color w:val="auto"/>
          <w:sz w:val="24"/>
          <w:szCs w:val="24"/>
        </w:rPr>
        <w:t xml:space="preserve">(Sekretariat) </w:t>
      </w:r>
      <w:r w:rsidRPr="001A48DC">
        <w:rPr>
          <w:rStyle w:val="FontStyle77"/>
          <w:color w:val="auto"/>
          <w:sz w:val="24"/>
          <w:szCs w:val="24"/>
        </w:rPr>
        <w:t xml:space="preserve">w terminie do dnia </w:t>
      </w:r>
      <w:r w:rsidR="002573A7">
        <w:rPr>
          <w:rStyle w:val="FontStyle75"/>
          <w:b w:val="0"/>
          <w:color w:val="auto"/>
          <w:sz w:val="24"/>
          <w:szCs w:val="24"/>
        </w:rPr>
        <w:t>1</w:t>
      </w:r>
      <w:r w:rsidR="00547AA6">
        <w:rPr>
          <w:rStyle w:val="FontStyle75"/>
          <w:b w:val="0"/>
          <w:color w:val="auto"/>
          <w:sz w:val="24"/>
          <w:szCs w:val="24"/>
        </w:rPr>
        <w:t>8</w:t>
      </w:r>
      <w:r w:rsidR="00D30243" w:rsidRPr="001A48DC">
        <w:rPr>
          <w:rStyle w:val="FontStyle75"/>
          <w:b w:val="0"/>
          <w:color w:val="auto"/>
          <w:sz w:val="24"/>
          <w:szCs w:val="24"/>
        </w:rPr>
        <w:t>.0</w:t>
      </w:r>
      <w:r w:rsidR="002573A7">
        <w:rPr>
          <w:rStyle w:val="FontStyle75"/>
          <w:b w:val="0"/>
          <w:color w:val="auto"/>
          <w:sz w:val="24"/>
          <w:szCs w:val="24"/>
        </w:rPr>
        <w:t>9</w:t>
      </w:r>
      <w:r w:rsidR="00D30243" w:rsidRPr="001A48DC">
        <w:rPr>
          <w:rStyle w:val="FontStyle75"/>
          <w:b w:val="0"/>
          <w:color w:val="auto"/>
          <w:sz w:val="24"/>
          <w:szCs w:val="24"/>
        </w:rPr>
        <w:t>.20</w:t>
      </w:r>
      <w:r w:rsidR="00471907">
        <w:rPr>
          <w:rStyle w:val="FontStyle75"/>
          <w:b w:val="0"/>
          <w:color w:val="auto"/>
          <w:sz w:val="24"/>
          <w:szCs w:val="24"/>
        </w:rPr>
        <w:t>20</w:t>
      </w:r>
      <w:r w:rsidR="00D30243" w:rsidRPr="001A48DC">
        <w:rPr>
          <w:rStyle w:val="FontStyle75"/>
          <w:color w:val="auto"/>
          <w:sz w:val="24"/>
          <w:szCs w:val="24"/>
        </w:rPr>
        <w:t xml:space="preserve"> </w:t>
      </w:r>
      <w:r w:rsidRPr="001A48DC">
        <w:rPr>
          <w:rStyle w:val="FontStyle77"/>
          <w:color w:val="auto"/>
          <w:sz w:val="24"/>
          <w:szCs w:val="24"/>
        </w:rPr>
        <w:t xml:space="preserve">roku, do godz. </w:t>
      </w:r>
      <w:r w:rsidR="00471907">
        <w:rPr>
          <w:rStyle w:val="FontStyle77"/>
          <w:color w:val="auto"/>
          <w:sz w:val="24"/>
          <w:szCs w:val="24"/>
        </w:rPr>
        <w:t>10</w:t>
      </w:r>
      <w:r w:rsidRPr="001A48DC">
        <w:rPr>
          <w:rStyle w:val="FontStyle77"/>
          <w:color w:val="auto"/>
          <w:sz w:val="24"/>
          <w:szCs w:val="24"/>
        </w:rPr>
        <w:t>:</w:t>
      </w:r>
      <w:r w:rsidR="008164ED">
        <w:rPr>
          <w:rStyle w:val="FontStyle77"/>
          <w:color w:val="auto"/>
          <w:sz w:val="24"/>
          <w:szCs w:val="24"/>
        </w:rPr>
        <w:t>0</w:t>
      </w:r>
      <w:r w:rsidRPr="001A48DC">
        <w:rPr>
          <w:rStyle w:val="FontStyle77"/>
          <w:color w:val="auto"/>
          <w:sz w:val="24"/>
          <w:szCs w:val="24"/>
        </w:rPr>
        <w:t>0.</w:t>
      </w:r>
    </w:p>
    <w:p w14:paraId="3A3A3DA9" w14:textId="77777777"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Złożona oferta zostanie przez Zamawiającego zarejestrowana (dzień, godzina) oraz otrzyma kolejny numer.</w:t>
      </w:r>
    </w:p>
    <w:p w14:paraId="675C4419" w14:textId="0F530DFA" w:rsidR="00501A0E" w:rsidRPr="001A48DC" w:rsidRDefault="00501A0E" w:rsidP="00EF1A51">
      <w:pPr>
        <w:pStyle w:val="Style22"/>
        <w:widowControl/>
        <w:numPr>
          <w:ilvl w:val="0"/>
          <w:numId w:val="37"/>
        </w:numPr>
        <w:spacing w:line="276" w:lineRule="auto"/>
        <w:ind w:left="284" w:hanging="284"/>
        <w:jc w:val="both"/>
        <w:rPr>
          <w:rStyle w:val="FontStyle77"/>
          <w:color w:val="auto"/>
          <w:sz w:val="24"/>
          <w:szCs w:val="24"/>
        </w:rPr>
      </w:pPr>
      <w:r w:rsidRPr="001A48DC">
        <w:rPr>
          <w:rStyle w:val="FontStyle77"/>
          <w:color w:val="auto"/>
          <w:sz w:val="24"/>
          <w:szCs w:val="24"/>
        </w:rPr>
        <w:t xml:space="preserve">Otwarcie ofert nastąpi w Urzędzie Gminy w </w:t>
      </w:r>
      <w:r w:rsidR="00022A8D" w:rsidRPr="001A48DC">
        <w:rPr>
          <w:rStyle w:val="FontStyle77"/>
          <w:color w:val="auto"/>
          <w:sz w:val="24"/>
          <w:szCs w:val="24"/>
        </w:rPr>
        <w:t>Lipnie</w:t>
      </w:r>
      <w:r w:rsidRPr="001A48DC">
        <w:rPr>
          <w:rStyle w:val="FontStyle77"/>
          <w:color w:val="auto"/>
          <w:sz w:val="24"/>
          <w:szCs w:val="24"/>
        </w:rPr>
        <w:t xml:space="preserve">, ul. </w:t>
      </w:r>
      <w:r w:rsidR="00022A8D" w:rsidRPr="001A48DC">
        <w:rPr>
          <w:rStyle w:val="FontStyle77"/>
          <w:color w:val="auto"/>
          <w:sz w:val="24"/>
          <w:szCs w:val="24"/>
        </w:rPr>
        <w:t>Mickiewicza 29</w:t>
      </w:r>
      <w:r w:rsidRPr="001A48DC">
        <w:rPr>
          <w:rStyle w:val="FontStyle77"/>
          <w:color w:val="auto"/>
          <w:sz w:val="24"/>
          <w:szCs w:val="24"/>
        </w:rPr>
        <w:t xml:space="preserve">, </w:t>
      </w:r>
      <w:r w:rsidR="00022A8D" w:rsidRPr="001A48DC">
        <w:rPr>
          <w:rStyle w:val="FontStyle77"/>
          <w:color w:val="auto"/>
          <w:sz w:val="24"/>
          <w:szCs w:val="24"/>
        </w:rPr>
        <w:t>87-600 Lipno</w:t>
      </w:r>
      <w:r w:rsidRPr="001A48DC">
        <w:rPr>
          <w:rStyle w:val="FontStyle77"/>
          <w:color w:val="auto"/>
          <w:sz w:val="24"/>
          <w:szCs w:val="24"/>
        </w:rPr>
        <w:t xml:space="preserve"> - sala </w:t>
      </w:r>
      <w:r w:rsidR="00022A8D" w:rsidRPr="001A48DC">
        <w:rPr>
          <w:rStyle w:val="FontStyle77"/>
          <w:color w:val="auto"/>
          <w:sz w:val="24"/>
          <w:szCs w:val="24"/>
        </w:rPr>
        <w:t>posiedzeń</w:t>
      </w:r>
      <w:r w:rsidRPr="001A48DC">
        <w:rPr>
          <w:rStyle w:val="FontStyle77"/>
          <w:color w:val="auto"/>
          <w:sz w:val="24"/>
          <w:szCs w:val="24"/>
        </w:rPr>
        <w:t xml:space="preserve"> nr 12, dnia </w:t>
      </w:r>
      <w:r w:rsidR="002573A7">
        <w:rPr>
          <w:rStyle w:val="FontStyle75"/>
          <w:b w:val="0"/>
          <w:color w:val="auto"/>
          <w:sz w:val="24"/>
          <w:szCs w:val="24"/>
        </w:rPr>
        <w:t>1</w:t>
      </w:r>
      <w:r w:rsidR="00547AA6">
        <w:rPr>
          <w:rStyle w:val="FontStyle75"/>
          <w:b w:val="0"/>
          <w:color w:val="auto"/>
          <w:sz w:val="24"/>
          <w:szCs w:val="24"/>
        </w:rPr>
        <w:t>8</w:t>
      </w:r>
      <w:r w:rsidR="00D30243" w:rsidRPr="001A48DC">
        <w:rPr>
          <w:rStyle w:val="FontStyle75"/>
          <w:b w:val="0"/>
          <w:color w:val="auto"/>
          <w:sz w:val="24"/>
          <w:szCs w:val="24"/>
        </w:rPr>
        <w:t>.0</w:t>
      </w:r>
      <w:r w:rsidR="002573A7">
        <w:rPr>
          <w:rStyle w:val="FontStyle75"/>
          <w:b w:val="0"/>
          <w:color w:val="auto"/>
          <w:sz w:val="24"/>
          <w:szCs w:val="24"/>
        </w:rPr>
        <w:t>9</w:t>
      </w:r>
      <w:r w:rsidR="00D30243" w:rsidRPr="001A48DC">
        <w:rPr>
          <w:rStyle w:val="FontStyle75"/>
          <w:b w:val="0"/>
          <w:color w:val="auto"/>
          <w:sz w:val="24"/>
          <w:szCs w:val="24"/>
        </w:rPr>
        <w:t>.20</w:t>
      </w:r>
      <w:r w:rsidR="00471907">
        <w:rPr>
          <w:rStyle w:val="FontStyle75"/>
          <w:b w:val="0"/>
          <w:color w:val="auto"/>
          <w:sz w:val="24"/>
          <w:szCs w:val="24"/>
        </w:rPr>
        <w:t>20</w:t>
      </w:r>
      <w:r w:rsidR="00D30243" w:rsidRPr="001A48DC">
        <w:rPr>
          <w:rStyle w:val="FontStyle75"/>
          <w:color w:val="auto"/>
          <w:sz w:val="24"/>
          <w:szCs w:val="24"/>
        </w:rPr>
        <w:t xml:space="preserve"> </w:t>
      </w:r>
      <w:r w:rsidRPr="001A48DC">
        <w:rPr>
          <w:rStyle w:val="FontStyle77"/>
          <w:color w:val="auto"/>
          <w:sz w:val="24"/>
          <w:szCs w:val="24"/>
        </w:rPr>
        <w:t xml:space="preserve">roku o godz. </w:t>
      </w:r>
      <w:r w:rsidR="00471907">
        <w:rPr>
          <w:rStyle w:val="FontStyle77"/>
          <w:color w:val="auto"/>
          <w:sz w:val="24"/>
          <w:szCs w:val="24"/>
        </w:rPr>
        <w:t>10</w:t>
      </w:r>
      <w:r w:rsidRPr="001A48DC">
        <w:rPr>
          <w:rStyle w:val="FontStyle77"/>
          <w:color w:val="auto"/>
          <w:sz w:val="24"/>
          <w:szCs w:val="24"/>
        </w:rPr>
        <w:t>:</w:t>
      </w:r>
      <w:r w:rsidR="00502DF7">
        <w:rPr>
          <w:rStyle w:val="FontStyle77"/>
          <w:color w:val="auto"/>
          <w:sz w:val="24"/>
          <w:szCs w:val="24"/>
        </w:rPr>
        <w:t>3</w:t>
      </w:r>
      <w:r w:rsidRPr="001A48DC">
        <w:rPr>
          <w:rStyle w:val="FontStyle77"/>
          <w:color w:val="auto"/>
          <w:sz w:val="24"/>
          <w:szCs w:val="24"/>
        </w:rPr>
        <w:t>0.</w:t>
      </w:r>
    </w:p>
    <w:p w14:paraId="59AD6CC4" w14:textId="77777777"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14:paraId="6D327471" w14:textId="77777777"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14:paraId="43A9F9B4" w14:textId="77777777" w:rsidR="00501A0E" w:rsidRPr="008954AB" w:rsidRDefault="00501A0E" w:rsidP="00EF1A51">
      <w:pPr>
        <w:pStyle w:val="Style22"/>
        <w:widowControl/>
        <w:numPr>
          <w:ilvl w:val="0"/>
          <w:numId w:val="37"/>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14:paraId="6ADD4288" w14:textId="77777777"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14:paraId="454E5AEF" w14:textId="77777777"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14:paraId="6A0362A8" w14:textId="77777777" w:rsidR="00501A0E" w:rsidRPr="008954AB" w:rsidRDefault="00501A0E" w:rsidP="00EF1A51">
      <w:pPr>
        <w:pStyle w:val="Style22"/>
        <w:widowControl/>
        <w:numPr>
          <w:ilvl w:val="0"/>
          <w:numId w:val="38"/>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14:paraId="1EECAD16" w14:textId="77777777" w:rsidR="00501A0E" w:rsidRPr="008954AB" w:rsidRDefault="00501A0E" w:rsidP="00EF1A51">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14:paraId="78B8E79A" w14:textId="77777777" w:rsidR="007407F4" w:rsidRDefault="007407F4" w:rsidP="00005597">
      <w:pPr>
        <w:pStyle w:val="Style7"/>
        <w:widowControl/>
        <w:spacing w:line="276" w:lineRule="auto"/>
        <w:jc w:val="left"/>
        <w:rPr>
          <w:rStyle w:val="FontStyle75"/>
        </w:rPr>
      </w:pPr>
    </w:p>
    <w:p w14:paraId="6899EB24" w14:textId="77777777" w:rsidR="00501A0E" w:rsidRPr="009A06B9" w:rsidRDefault="00501A0E" w:rsidP="00EF1A51">
      <w:pPr>
        <w:pStyle w:val="Style7"/>
        <w:widowControl/>
        <w:spacing w:line="276" w:lineRule="auto"/>
        <w:jc w:val="left"/>
        <w:rPr>
          <w:rStyle w:val="FontStyle75"/>
          <w:sz w:val="24"/>
          <w:szCs w:val="24"/>
        </w:rPr>
      </w:pPr>
      <w:r w:rsidRPr="009A06B9">
        <w:rPr>
          <w:rStyle w:val="FontStyle75"/>
          <w:sz w:val="24"/>
          <w:szCs w:val="24"/>
        </w:rPr>
        <w:t>Dział XVI. Opis sposobu obliczania ceny.</w:t>
      </w:r>
    </w:p>
    <w:p w14:paraId="73DEA901" w14:textId="77777777"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14:paraId="40067EE7" w14:textId="77777777"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14:paraId="543F415A" w14:textId="77777777"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Cena musi być wyrażona w złotych polskich.</w:t>
      </w:r>
    </w:p>
    <w:p w14:paraId="19BB06F2" w14:textId="77777777"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lastRenderedPageBreak/>
        <w:t>Należy dokładnie zapoznać się z dokumentacją przetargową, zalecane jest zapoznanie się Wykonawców z terenem w miejscu realizacji zadania oraz ze wszelkimi zmianami i uwzględnić je w cenie oferty.</w:t>
      </w:r>
    </w:p>
    <w:p w14:paraId="37061EF2" w14:textId="77777777" w:rsidR="00501A0E" w:rsidRPr="00B42685" w:rsidRDefault="00501A0E" w:rsidP="00EF1A51">
      <w:pPr>
        <w:pStyle w:val="Style30"/>
        <w:widowControl/>
        <w:numPr>
          <w:ilvl w:val="0"/>
          <w:numId w:val="39"/>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14:paraId="00DE0A20" w14:textId="77777777" w:rsidR="00501A0E" w:rsidRPr="00B42685" w:rsidRDefault="00501A0E" w:rsidP="00EF1A51">
      <w:pPr>
        <w:pStyle w:val="Style30"/>
        <w:widowControl/>
        <w:numPr>
          <w:ilvl w:val="0"/>
          <w:numId w:val="39"/>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14:paraId="613729CA" w14:textId="77777777"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14:paraId="1C4B251E" w14:textId="77777777"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odszkodowania za wyrządzenie szkody osobom trzecim w związku z prowadzoną inwestycją, próby, badania i odbiory, wykonanie dokumentacji powykonawczej w pełnym zakresie oraz ewentualne roboty związane z utrudnieniami wynikającymi z realizacji zadania.</w:t>
      </w:r>
    </w:p>
    <w:p w14:paraId="09DBC313" w14:textId="77777777" w:rsidR="00501A0E" w:rsidRPr="00B42685" w:rsidRDefault="00501A0E" w:rsidP="00EF1A51">
      <w:pPr>
        <w:pStyle w:val="Style30"/>
        <w:widowControl/>
        <w:numPr>
          <w:ilvl w:val="0"/>
          <w:numId w:val="76"/>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14:paraId="4ED754D7" w14:textId="77777777" w:rsidR="00501A0E" w:rsidRPr="00B42685" w:rsidRDefault="00501A0E" w:rsidP="00EF1A51">
      <w:pPr>
        <w:pStyle w:val="Style26"/>
        <w:widowControl/>
        <w:numPr>
          <w:ilvl w:val="0"/>
          <w:numId w:val="39"/>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14:paraId="35DEAB00" w14:textId="77777777"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wartość robót,</w:t>
      </w:r>
    </w:p>
    <w:p w14:paraId="3A52F23F" w14:textId="77777777" w:rsidR="00501A0E" w:rsidRPr="0025323F" w:rsidRDefault="00501A0E" w:rsidP="0025323F">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14:paraId="1B242D29" w14:textId="77777777" w:rsidR="00501A0E" w:rsidRPr="00B42685" w:rsidRDefault="00501A0E" w:rsidP="00EF1A51">
      <w:pPr>
        <w:pStyle w:val="Style30"/>
        <w:widowControl/>
        <w:numPr>
          <w:ilvl w:val="0"/>
          <w:numId w:val="77"/>
        </w:numPr>
        <w:spacing w:line="276" w:lineRule="auto"/>
        <w:ind w:left="567" w:hanging="283"/>
        <w:rPr>
          <w:rStyle w:val="FontStyle77"/>
          <w:sz w:val="24"/>
          <w:szCs w:val="24"/>
        </w:rPr>
      </w:pPr>
      <w:r w:rsidRPr="00B42685">
        <w:rPr>
          <w:rStyle w:val="FontStyle77"/>
          <w:sz w:val="24"/>
          <w:szCs w:val="24"/>
        </w:rPr>
        <w:t>koszt zaplecza socjalnego,</w:t>
      </w:r>
    </w:p>
    <w:p w14:paraId="55E5424E" w14:textId="77777777"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14:paraId="572D7DF4" w14:textId="77777777"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14:paraId="0745EEC2" w14:textId="77777777" w:rsidR="00501A0E" w:rsidRPr="00B42685" w:rsidRDefault="00501A0E" w:rsidP="00EF1A51">
      <w:pPr>
        <w:pStyle w:val="Style50"/>
        <w:widowControl/>
        <w:numPr>
          <w:ilvl w:val="0"/>
          <w:numId w:val="77"/>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14:paraId="20E53848" w14:textId="77777777" w:rsidR="00501A0E" w:rsidRPr="00B42685"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14:paraId="14ACF7A7" w14:textId="77777777" w:rsidR="00501A0E" w:rsidRDefault="00501A0E" w:rsidP="00EF1A51">
      <w:pPr>
        <w:pStyle w:val="Style28"/>
        <w:widowControl/>
        <w:numPr>
          <w:ilvl w:val="0"/>
          <w:numId w:val="41"/>
        </w:numPr>
        <w:spacing w:line="276" w:lineRule="auto"/>
        <w:ind w:left="284" w:hanging="284"/>
        <w:rPr>
          <w:rStyle w:val="FontStyle77"/>
          <w:sz w:val="24"/>
          <w:szCs w:val="24"/>
        </w:rPr>
      </w:pPr>
      <w:r w:rsidRPr="00B42685">
        <w:rPr>
          <w:rStyle w:val="FontStyle77"/>
          <w:sz w:val="24"/>
          <w:szCs w:val="24"/>
        </w:rPr>
        <w:t xml:space="preserve">Zamawiający zwróci się do Wykonawcy o udzielenie wyjaśnień dotyczących ceny, jeżeli oferta będzie zawierała rażąco niska cenę w stosunku do przedmiotu zamówienia zgodnie z art. 90 ust. 1 ustawy PZP. Zamawiający odrzuci ofertę Wykonawcy, który nie złożył </w:t>
      </w:r>
      <w:r w:rsidRPr="00B42685">
        <w:rPr>
          <w:rStyle w:val="FontStyle77"/>
          <w:sz w:val="24"/>
          <w:szCs w:val="24"/>
        </w:rPr>
        <w:lastRenderedPageBreak/>
        <w:t>wyjaśnień w wyznaczonym terminie lub jeżeli dokonana przez Zamawiającego ocena wyjaśnień potwierdzi, że oferta zawiera rażąco niską cenę w stosunku do przedmiotu zamówienia.</w:t>
      </w:r>
    </w:p>
    <w:p w14:paraId="4AA57ECF" w14:textId="77777777" w:rsidR="00626734" w:rsidRPr="00B42685" w:rsidRDefault="00626734" w:rsidP="00EF1A51">
      <w:pPr>
        <w:pStyle w:val="Style28"/>
        <w:widowControl/>
        <w:numPr>
          <w:ilvl w:val="0"/>
          <w:numId w:val="41"/>
        </w:numPr>
        <w:spacing w:line="276" w:lineRule="auto"/>
        <w:ind w:left="426" w:hanging="426"/>
        <w:rPr>
          <w:rStyle w:val="FontStyle77"/>
          <w:sz w:val="24"/>
          <w:szCs w:val="24"/>
        </w:rPr>
      </w:pPr>
      <w:r w:rsidRPr="00324656">
        <w:t>Jeżeli w postępowaniu złożona będzie oferta, której wybór prowadziłby do powstania u zamawiającego obowiązku podatkowego zgodnie z przepisami o podatku od towarów i usług, zamawiający w celu oceny takiej oferty doliczy do przedstawionej w</w:t>
      </w:r>
      <w:r>
        <w:t xml:space="preserve"> </w:t>
      </w:r>
      <w:r w:rsidRPr="00324656">
        <w:t>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14:paraId="49FEAD6E" w14:textId="77777777" w:rsidR="00501A0E" w:rsidRPr="00B42685" w:rsidRDefault="00501A0E" w:rsidP="00EF1A51">
      <w:pPr>
        <w:pStyle w:val="Style50"/>
        <w:widowControl/>
        <w:numPr>
          <w:ilvl w:val="0"/>
          <w:numId w:val="40"/>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14:paraId="4A5033D2" w14:textId="77777777" w:rsidR="00501A0E" w:rsidRDefault="00501A0E" w:rsidP="00005597">
      <w:pPr>
        <w:pStyle w:val="Style21"/>
        <w:widowControl/>
        <w:spacing w:line="276" w:lineRule="auto"/>
        <w:ind w:right="346"/>
        <w:jc w:val="left"/>
        <w:rPr>
          <w:sz w:val="20"/>
          <w:szCs w:val="20"/>
        </w:rPr>
      </w:pPr>
    </w:p>
    <w:p w14:paraId="01E0D77C" w14:textId="77777777" w:rsidR="00501A0E" w:rsidRPr="00174188" w:rsidRDefault="00501A0E" w:rsidP="00EF1A51">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14:paraId="29B75B82" w14:textId="77777777" w:rsidR="00D30243" w:rsidRPr="00B636AB" w:rsidRDefault="00D30243" w:rsidP="002273C8">
      <w:pPr>
        <w:pStyle w:val="Style11"/>
        <w:widowControl/>
        <w:numPr>
          <w:ilvl w:val="0"/>
          <w:numId w:val="97"/>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14:paraId="7A3E4B30" w14:textId="77777777" w:rsidR="00D30243" w:rsidRPr="00B636AB" w:rsidRDefault="00D30243" w:rsidP="002273C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Cena - waga </w:t>
      </w:r>
      <w:r w:rsidR="00D81A0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D81A0D">
        <w:rPr>
          <w:rStyle w:val="FontStyle44"/>
          <w:sz w:val="24"/>
          <w:szCs w:val="24"/>
        </w:rPr>
        <w:t>60</w:t>
      </w:r>
      <w:r w:rsidRPr="00B636AB">
        <w:rPr>
          <w:rStyle w:val="FontStyle44"/>
          <w:sz w:val="24"/>
          <w:szCs w:val="24"/>
        </w:rPr>
        <w:t xml:space="preserve"> pkt),</w:t>
      </w:r>
    </w:p>
    <w:p w14:paraId="42D773C9" w14:textId="77777777" w:rsidR="00D30243" w:rsidRPr="00B636AB" w:rsidRDefault="00D30243" w:rsidP="002273C8">
      <w:pPr>
        <w:pStyle w:val="Style12"/>
        <w:widowControl/>
        <w:numPr>
          <w:ilvl w:val="0"/>
          <w:numId w:val="98"/>
        </w:numPr>
        <w:spacing w:line="276" w:lineRule="auto"/>
        <w:ind w:left="567" w:hanging="283"/>
        <w:jc w:val="both"/>
        <w:rPr>
          <w:rStyle w:val="FontStyle44"/>
          <w:sz w:val="24"/>
          <w:szCs w:val="24"/>
        </w:rPr>
      </w:pPr>
      <w:r w:rsidRPr="00B636AB">
        <w:rPr>
          <w:rStyle w:val="FontStyle44"/>
          <w:sz w:val="24"/>
          <w:szCs w:val="24"/>
        </w:rPr>
        <w:t xml:space="preserve">Długość okresu udzielanej gwarancji w miesiącach - waga </w:t>
      </w:r>
      <w:r w:rsidR="00D81A0D">
        <w:rPr>
          <w:rStyle w:val="FontStyle44"/>
          <w:sz w:val="24"/>
          <w:szCs w:val="24"/>
        </w:rPr>
        <w:t>40</w:t>
      </w:r>
      <w:r w:rsidRPr="00B636AB">
        <w:rPr>
          <w:rStyle w:val="FontStyle44"/>
          <w:sz w:val="24"/>
          <w:szCs w:val="24"/>
        </w:rPr>
        <w:t xml:space="preserve"> % (max </w:t>
      </w:r>
      <w:r w:rsidR="00D81A0D">
        <w:rPr>
          <w:rStyle w:val="FontStyle44"/>
          <w:sz w:val="24"/>
          <w:szCs w:val="24"/>
        </w:rPr>
        <w:t>40</w:t>
      </w:r>
      <w:r w:rsidRPr="00B636AB">
        <w:rPr>
          <w:rStyle w:val="FontStyle44"/>
          <w:sz w:val="24"/>
          <w:szCs w:val="24"/>
        </w:rPr>
        <w:t xml:space="preserve"> pkt).</w:t>
      </w:r>
    </w:p>
    <w:p w14:paraId="5E81CFE4" w14:textId="77777777" w:rsidR="00D30243" w:rsidRPr="00B636AB" w:rsidRDefault="00D30243" w:rsidP="002273C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14:paraId="351150EB" w14:textId="77777777" w:rsidR="00D30243" w:rsidRPr="00B636AB" w:rsidRDefault="00D30243" w:rsidP="00EF1A51">
      <w:pPr>
        <w:pStyle w:val="Style5"/>
        <w:widowControl/>
        <w:spacing w:before="10" w:line="276" w:lineRule="auto"/>
        <w:ind w:left="284"/>
        <w:jc w:val="both"/>
        <w:rPr>
          <w:rStyle w:val="FontStyle40"/>
        </w:rPr>
      </w:pPr>
      <w:r w:rsidRPr="00B636AB">
        <w:rPr>
          <w:rStyle w:val="FontStyle44"/>
          <w:sz w:val="24"/>
          <w:szCs w:val="24"/>
        </w:rPr>
        <w:t>C = [ C</w:t>
      </w:r>
      <w:r w:rsidRPr="00B636AB">
        <w:rPr>
          <w:rStyle w:val="FontStyle40"/>
        </w:rPr>
        <w:t xml:space="preserve">n </w:t>
      </w:r>
      <w:r w:rsidRPr="00B636AB">
        <w:rPr>
          <w:rStyle w:val="FontStyle44"/>
          <w:sz w:val="24"/>
          <w:szCs w:val="24"/>
        </w:rPr>
        <w:t>/ C</w:t>
      </w:r>
      <w:r w:rsidRPr="00B636AB">
        <w:rPr>
          <w:rStyle w:val="FontStyle40"/>
        </w:rPr>
        <w:t xml:space="preserve">b. </w:t>
      </w:r>
      <w:r w:rsidRPr="00B636AB">
        <w:rPr>
          <w:rStyle w:val="FontStyle44"/>
          <w:sz w:val="24"/>
          <w:szCs w:val="24"/>
        </w:rPr>
        <w:t>] x 100 pkt x W</w:t>
      </w:r>
      <w:r w:rsidRPr="00B636AB">
        <w:rPr>
          <w:rStyle w:val="FontStyle40"/>
        </w:rPr>
        <w:t>1</w:t>
      </w:r>
    </w:p>
    <w:p w14:paraId="745A2135" w14:textId="77777777" w:rsidR="00D30243" w:rsidRPr="00B636AB" w:rsidRDefault="00D30243" w:rsidP="00EF1A51">
      <w:pPr>
        <w:pStyle w:val="Style5"/>
        <w:widowControl/>
        <w:spacing w:before="101" w:line="276" w:lineRule="auto"/>
        <w:ind w:left="854"/>
        <w:jc w:val="both"/>
        <w:rPr>
          <w:rStyle w:val="FontStyle44"/>
          <w:sz w:val="24"/>
          <w:szCs w:val="24"/>
        </w:rPr>
      </w:pPr>
      <w:r w:rsidRPr="00B636AB">
        <w:rPr>
          <w:rStyle w:val="FontStyle44"/>
          <w:sz w:val="24"/>
          <w:szCs w:val="24"/>
        </w:rPr>
        <w:t>gdzie:</w:t>
      </w:r>
    </w:p>
    <w:p w14:paraId="40B8E64A" w14:textId="77777777"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14:paraId="10677E6D" w14:textId="77777777"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sidRPr="00B636AB">
        <w:rPr>
          <w:rStyle w:val="FontStyle40"/>
        </w:rPr>
        <w:t>n</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14:paraId="6D69D165" w14:textId="77777777"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C</w:t>
      </w:r>
      <w:r w:rsidRPr="00F4139A">
        <w:rPr>
          <w:rStyle w:val="FontStyle44"/>
          <w:sz w:val="24"/>
          <w:szCs w:val="24"/>
        </w:rPr>
        <w:t>b</w:t>
      </w:r>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14:paraId="0F92F992" w14:textId="77777777" w:rsidR="00D30243" w:rsidRPr="00B636AB" w:rsidRDefault="00D30243" w:rsidP="00EF1A51">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14:paraId="147CFC7B" w14:textId="77777777" w:rsidR="00D30243" w:rsidRPr="00B636AB" w:rsidRDefault="00D30243" w:rsidP="00EF1A51">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D81A0D">
        <w:rPr>
          <w:rStyle w:val="FontStyle44"/>
          <w:sz w:val="24"/>
          <w:szCs w:val="24"/>
        </w:rPr>
        <w:t>60</w:t>
      </w:r>
      <w:r w:rsidRPr="00B636AB">
        <w:rPr>
          <w:rStyle w:val="FontStyle44"/>
          <w:sz w:val="24"/>
          <w:szCs w:val="24"/>
        </w:rPr>
        <w:t xml:space="preserve"> %.</w:t>
      </w:r>
    </w:p>
    <w:p w14:paraId="19EEB521" w14:textId="77777777" w:rsidR="00D30243" w:rsidRPr="00B636AB" w:rsidRDefault="00D30243" w:rsidP="00EF1A51">
      <w:pPr>
        <w:pStyle w:val="Style5"/>
        <w:widowControl/>
        <w:spacing w:line="276" w:lineRule="auto"/>
        <w:ind w:left="898"/>
        <w:jc w:val="both"/>
      </w:pPr>
    </w:p>
    <w:p w14:paraId="75A78089" w14:textId="77777777" w:rsidR="00D30243" w:rsidRPr="00B636AB" w:rsidRDefault="00D30243" w:rsidP="00EF1A51">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60</w:t>
      </w:r>
      <w:r w:rsidRPr="00B636AB">
        <w:rPr>
          <w:rStyle w:val="FontStyle44"/>
          <w:sz w:val="24"/>
          <w:szCs w:val="24"/>
        </w:rPr>
        <w:t xml:space="preserve"> punktów.</w:t>
      </w:r>
    </w:p>
    <w:p w14:paraId="35FB07E6" w14:textId="77777777" w:rsidR="00D30243" w:rsidRPr="00B636AB" w:rsidRDefault="00D30243" w:rsidP="002273C8">
      <w:pPr>
        <w:pStyle w:val="Style11"/>
        <w:widowControl/>
        <w:numPr>
          <w:ilvl w:val="0"/>
          <w:numId w:val="97"/>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14:paraId="7A6ACD68" w14:textId="77777777" w:rsidR="00D30243" w:rsidRPr="00B636AB" w:rsidRDefault="00D30243" w:rsidP="00EF1A51">
      <w:pPr>
        <w:pStyle w:val="Style5"/>
        <w:widowControl/>
        <w:spacing w:before="53" w:line="276" w:lineRule="auto"/>
        <w:ind w:left="284"/>
        <w:jc w:val="both"/>
        <w:rPr>
          <w:rStyle w:val="FontStyle40"/>
        </w:rPr>
      </w:pPr>
      <w:r w:rsidRPr="00B636AB">
        <w:rPr>
          <w:rStyle w:val="FontStyle44"/>
          <w:sz w:val="24"/>
          <w:szCs w:val="24"/>
        </w:rPr>
        <w:t>G = [G</w:t>
      </w:r>
      <w:r w:rsidRPr="00B636AB">
        <w:rPr>
          <w:rStyle w:val="FontStyle40"/>
        </w:rPr>
        <w:t xml:space="preserve">b </w:t>
      </w:r>
      <w:r w:rsidRPr="00B636AB">
        <w:rPr>
          <w:rStyle w:val="FontStyle44"/>
          <w:sz w:val="24"/>
          <w:szCs w:val="24"/>
        </w:rPr>
        <w:t>/ G</w:t>
      </w:r>
      <w:r w:rsidRPr="00B636AB">
        <w:rPr>
          <w:rStyle w:val="FontStyle40"/>
        </w:rPr>
        <w:t xml:space="preserve">max </w:t>
      </w:r>
      <w:r w:rsidRPr="00B636AB">
        <w:rPr>
          <w:rStyle w:val="FontStyle44"/>
          <w:sz w:val="24"/>
          <w:szCs w:val="24"/>
        </w:rPr>
        <w:t>] x 100 pkt x W</w:t>
      </w:r>
      <w:r w:rsidRPr="00B636AB">
        <w:rPr>
          <w:rStyle w:val="FontStyle40"/>
        </w:rPr>
        <w:t>2</w:t>
      </w:r>
    </w:p>
    <w:p w14:paraId="6E56FA3A" w14:textId="77777777"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14:paraId="19CA6F32" w14:textId="77777777" w:rsidR="00D30243" w:rsidRDefault="00D30243" w:rsidP="00EF1A51">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14:paraId="061888D7" w14:textId="77777777" w:rsidR="00D30243" w:rsidRPr="00B636AB" w:rsidRDefault="00D30243" w:rsidP="00EF1A51">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b</w:t>
      </w:r>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14:paraId="76465201" w14:textId="77777777" w:rsidR="00D30243" w:rsidRPr="00B636AB" w:rsidRDefault="00D30243" w:rsidP="00EF1A51">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14:paraId="02C4EF85" w14:textId="77777777" w:rsidR="00D30243" w:rsidRPr="00B636AB" w:rsidRDefault="00D30243" w:rsidP="00EF1A51">
      <w:pPr>
        <w:pStyle w:val="Style15"/>
        <w:widowControl/>
        <w:spacing w:before="48" w:line="276" w:lineRule="auto"/>
        <w:ind w:left="1409" w:hanging="1125"/>
        <w:jc w:val="both"/>
        <w:rPr>
          <w:rStyle w:val="FontStyle44"/>
          <w:sz w:val="24"/>
          <w:szCs w:val="24"/>
        </w:rPr>
      </w:pPr>
      <w:r w:rsidRPr="00B636AB">
        <w:rPr>
          <w:rStyle w:val="FontStyle44"/>
          <w:sz w:val="24"/>
          <w:szCs w:val="24"/>
        </w:rPr>
        <w:t>G</w:t>
      </w:r>
      <w:r>
        <w:rPr>
          <w:rStyle w:val="FontStyle44"/>
          <w:sz w:val="24"/>
          <w:szCs w:val="24"/>
        </w:rPr>
        <w:t>max</w:t>
      </w:r>
      <w:r>
        <w:rPr>
          <w:rStyle w:val="FontStyle44"/>
          <w:sz w:val="24"/>
          <w:szCs w:val="24"/>
        </w:rPr>
        <w:tab/>
      </w:r>
      <w:r w:rsidRPr="00B636AB">
        <w:rPr>
          <w:rStyle w:val="FontStyle44"/>
          <w:sz w:val="24"/>
          <w:szCs w:val="24"/>
        </w:rPr>
        <w:t>- najdłuższy termin udzielanej gwarancji w miesiącach spośród wszystkich ofert niepodlegających odrzuceniu wynoszący max 60-m-</w:t>
      </w:r>
      <w:r>
        <w:rPr>
          <w:rStyle w:val="FontStyle44"/>
          <w:sz w:val="24"/>
          <w:szCs w:val="24"/>
        </w:rPr>
        <w:t xml:space="preserve"> </w:t>
      </w:r>
      <w:r w:rsidRPr="00B636AB">
        <w:rPr>
          <w:rStyle w:val="FontStyle44"/>
          <w:sz w:val="24"/>
          <w:szCs w:val="24"/>
        </w:rPr>
        <w:t>cy,</w:t>
      </w:r>
    </w:p>
    <w:p w14:paraId="58257E3B" w14:textId="77777777"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14:paraId="31689120" w14:textId="77777777"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lastRenderedPageBreak/>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D81A0D">
        <w:rPr>
          <w:rStyle w:val="FontStyle44"/>
          <w:sz w:val="24"/>
          <w:szCs w:val="24"/>
        </w:rPr>
        <w:t>40</w:t>
      </w:r>
      <w:r w:rsidRPr="00B636AB">
        <w:rPr>
          <w:rStyle w:val="FontStyle44"/>
          <w:sz w:val="24"/>
          <w:szCs w:val="24"/>
        </w:rPr>
        <w:t xml:space="preserve"> %.</w:t>
      </w:r>
    </w:p>
    <w:p w14:paraId="1394547D" w14:textId="77777777" w:rsidR="00D30243" w:rsidRPr="00B636AB" w:rsidRDefault="00D30243" w:rsidP="00EF1A51">
      <w:pPr>
        <w:pStyle w:val="Style2"/>
        <w:widowControl/>
        <w:spacing w:before="158" w:line="276" w:lineRule="auto"/>
        <w:ind w:left="284"/>
        <w:jc w:val="both"/>
        <w:rPr>
          <w:rStyle w:val="FontStyle44"/>
          <w:sz w:val="24"/>
          <w:szCs w:val="24"/>
        </w:rPr>
      </w:pPr>
      <w:r w:rsidRPr="00B636AB">
        <w:rPr>
          <w:rStyle w:val="FontStyle44"/>
          <w:sz w:val="24"/>
          <w:szCs w:val="24"/>
        </w:rPr>
        <w:t>Minimalny okres gwarancji 36 miesięcy. Maksymalny okres gwarancji 60 miesięcy. Przy okresie gwarancji dłuższym niż 60 miesięcy dla celów przyznania punktacji w kryterium długość udzielonej gwarancji, zostanie przyjęta wartość 60 miesięcy. Zamawiający odrzuci ofertę, w której Wykonawca udzieli gwarancji poniżej 36 m-cy.</w:t>
      </w:r>
    </w:p>
    <w:p w14:paraId="3C7A0D69" w14:textId="77777777" w:rsidR="00D30243" w:rsidRPr="00B636AB" w:rsidRDefault="00D30243" w:rsidP="00EF1A51">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D81A0D">
        <w:rPr>
          <w:rStyle w:val="FontStyle44"/>
          <w:sz w:val="24"/>
          <w:szCs w:val="24"/>
        </w:rPr>
        <w:t>40</w:t>
      </w:r>
      <w:r w:rsidRPr="00B636AB">
        <w:rPr>
          <w:rStyle w:val="FontStyle44"/>
          <w:sz w:val="24"/>
          <w:szCs w:val="24"/>
        </w:rPr>
        <w:t xml:space="preserve"> punktów.</w:t>
      </w:r>
    </w:p>
    <w:p w14:paraId="3161525B" w14:textId="77777777" w:rsidR="00D30243" w:rsidRPr="00B636AB" w:rsidRDefault="00D30243" w:rsidP="002273C8">
      <w:pPr>
        <w:pStyle w:val="Style11"/>
        <w:widowControl/>
        <w:numPr>
          <w:ilvl w:val="0"/>
          <w:numId w:val="97"/>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14:paraId="7DA14565" w14:textId="77777777" w:rsidR="00D30243" w:rsidRPr="00022D94" w:rsidRDefault="00D30243" w:rsidP="00EF1A51">
      <w:pPr>
        <w:pStyle w:val="Style6"/>
        <w:widowControl/>
        <w:spacing w:before="5" w:line="276" w:lineRule="auto"/>
        <w:ind w:left="284" w:firstLine="0"/>
        <w:rPr>
          <w:rStyle w:val="FontStyle43"/>
          <w:sz w:val="24"/>
          <w:szCs w:val="24"/>
        </w:rPr>
      </w:pPr>
      <w:r w:rsidRPr="00022D94">
        <w:rPr>
          <w:rStyle w:val="FontStyle43"/>
          <w:sz w:val="24"/>
          <w:szCs w:val="24"/>
        </w:rPr>
        <w:t>P = C + G</w:t>
      </w:r>
    </w:p>
    <w:p w14:paraId="2EF039D0" w14:textId="77777777"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14:paraId="50E6BFCC" w14:textId="77777777" w:rsidR="00D30243" w:rsidRPr="00B636AB" w:rsidRDefault="00D30243" w:rsidP="00EF1A51">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14:paraId="3F58C9C7" w14:textId="77777777" w:rsidR="00D30243" w:rsidRPr="00B636AB" w:rsidRDefault="00D30243" w:rsidP="00EF1A51">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14:paraId="4C41BADF" w14:textId="77777777" w:rsidR="00D30243" w:rsidRPr="00B636AB" w:rsidRDefault="00D30243" w:rsidP="002273C8">
      <w:pPr>
        <w:pStyle w:val="Style11"/>
        <w:widowControl/>
        <w:numPr>
          <w:ilvl w:val="0"/>
          <w:numId w:val="97"/>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14:paraId="10AAE637" w14:textId="77777777" w:rsidR="00D30243" w:rsidRPr="00B636AB" w:rsidRDefault="00D30243" w:rsidP="002273C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14:paraId="074E805C" w14:textId="77777777" w:rsidR="00D30243" w:rsidRPr="00B636AB" w:rsidRDefault="00D30243" w:rsidP="002273C8">
      <w:pPr>
        <w:pStyle w:val="Style11"/>
        <w:widowControl/>
        <w:numPr>
          <w:ilvl w:val="0"/>
          <w:numId w:val="97"/>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14:paraId="699EFB9F" w14:textId="77777777" w:rsidR="00D30243" w:rsidRPr="00B636AB" w:rsidRDefault="00D30243" w:rsidP="002273C8">
      <w:pPr>
        <w:pStyle w:val="Style11"/>
        <w:widowControl/>
        <w:numPr>
          <w:ilvl w:val="0"/>
          <w:numId w:val="97"/>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14:paraId="1327F76E" w14:textId="77777777" w:rsidR="00D30243" w:rsidRPr="00B636AB" w:rsidRDefault="00D30243" w:rsidP="002273C8">
      <w:pPr>
        <w:pStyle w:val="Style28"/>
        <w:widowControl/>
        <w:numPr>
          <w:ilvl w:val="0"/>
          <w:numId w:val="97"/>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7F4BE351" w14:textId="77777777" w:rsidR="00501A0E" w:rsidRDefault="00501A0E" w:rsidP="00501A0E">
      <w:pPr>
        <w:pStyle w:val="Style21"/>
        <w:widowControl/>
        <w:spacing w:line="240" w:lineRule="exact"/>
        <w:ind w:right="370"/>
        <w:rPr>
          <w:sz w:val="20"/>
          <w:szCs w:val="20"/>
        </w:rPr>
      </w:pPr>
    </w:p>
    <w:p w14:paraId="1D5C88A6" w14:textId="77777777" w:rsidR="00501A0E" w:rsidRPr="00174188" w:rsidRDefault="00501A0E" w:rsidP="00EF1A51">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14:paraId="01F30347" w14:textId="77777777" w:rsidR="00501A0E" w:rsidRPr="00174188" w:rsidRDefault="00501A0E" w:rsidP="00EF1A51">
      <w:pPr>
        <w:pStyle w:val="Style22"/>
        <w:widowControl/>
        <w:numPr>
          <w:ilvl w:val="0"/>
          <w:numId w:val="42"/>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14:paraId="62D16C65" w14:textId="77777777"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pełnomocnictwo, jeżeli umowę podpisuje pełnomocnik;</w:t>
      </w:r>
    </w:p>
    <w:p w14:paraId="173841FA" w14:textId="77777777" w:rsidR="00501A0E" w:rsidRPr="00174188" w:rsidRDefault="00501A0E" w:rsidP="00EF1A51">
      <w:pPr>
        <w:pStyle w:val="Style22"/>
        <w:widowControl/>
        <w:numPr>
          <w:ilvl w:val="0"/>
          <w:numId w:val="78"/>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14:paraId="6447D1C9" w14:textId="77777777" w:rsidR="00501A0E" w:rsidRPr="00174188" w:rsidRDefault="00501A0E" w:rsidP="00EF1A51">
      <w:pPr>
        <w:pStyle w:val="Style22"/>
        <w:widowControl/>
        <w:numPr>
          <w:ilvl w:val="0"/>
          <w:numId w:val="43"/>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14:paraId="3247EE2D" w14:textId="77777777" w:rsidR="007407F4" w:rsidRDefault="007407F4" w:rsidP="00501A0E">
      <w:pPr>
        <w:pStyle w:val="Style21"/>
        <w:widowControl/>
        <w:spacing w:line="240" w:lineRule="exact"/>
        <w:jc w:val="left"/>
        <w:rPr>
          <w:sz w:val="20"/>
          <w:szCs w:val="20"/>
        </w:rPr>
      </w:pPr>
    </w:p>
    <w:p w14:paraId="0C890C3E" w14:textId="77777777" w:rsidR="00501A0E" w:rsidRPr="00174188" w:rsidRDefault="00501A0E" w:rsidP="00EF1A51">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14:paraId="00A75C7A" w14:textId="77777777" w:rsidR="00501A0E" w:rsidRPr="00D30243" w:rsidRDefault="00501A0E" w:rsidP="00EF1A51">
      <w:pPr>
        <w:pStyle w:val="Style24"/>
        <w:widowControl/>
        <w:numPr>
          <w:ilvl w:val="0"/>
          <w:numId w:val="44"/>
        </w:numPr>
        <w:spacing w:line="276" w:lineRule="auto"/>
        <w:ind w:left="284" w:right="-2" w:hanging="284"/>
        <w:rPr>
          <w:rStyle w:val="FontStyle77"/>
          <w:color w:val="auto"/>
          <w:sz w:val="24"/>
          <w:szCs w:val="24"/>
        </w:rPr>
      </w:pPr>
      <w:r w:rsidRPr="00D30243">
        <w:rPr>
          <w:rStyle w:val="FontStyle77"/>
          <w:color w:val="auto"/>
          <w:sz w:val="24"/>
          <w:szCs w:val="24"/>
        </w:rPr>
        <w:t>Zamawiający żąda od wybranego wykonawcy wniesienia zabezpieczenia należytego wykonania</w:t>
      </w:r>
      <w:r w:rsidR="00174188" w:rsidRPr="00D30243">
        <w:rPr>
          <w:rStyle w:val="FontStyle77"/>
          <w:color w:val="auto"/>
          <w:sz w:val="24"/>
          <w:szCs w:val="24"/>
        </w:rPr>
        <w:t xml:space="preserve"> </w:t>
      </w:r>
      <w:r w:rsidRPr="00D30243">
        <w:rPr>
          <w:rStyle w:val="FontStyle77"/>
          <w:color w:val="auto"/>
          <w:sz w:val="24"/>
          <w:szCs w:val="24"/>
        </w:rPr>
        <w:t xml:space="preserve">umowy w wysokości 5% ceny całkowitej podanej w ofercie (ceny ofertowej brutto). Wykonawcy występujący wspólnie ponoszą solidarną odpowiedzialność za </w:t>
      </w:r>
      <w:r w:rsidRPr="00D30243">
        <w:rPr>
          <w:rStyle w:val="FontStyle77"/>
          <w:color w:val="auto"/>
          <w:sz w:val="24"/>
          <w:szCs w:val="24"/>
        </w:rPr>
        <w:lastRenderedPageBreak/>
        <w:t>wykonanie umowy i wniesienie zabezpieczenia należytego jej wykonania. Zabezpieczenie służy pokryciu roszczeń z tytułu niewykonania lub nienależytego wykonania umowy.</w:t>
      </w:r>
    </w:p>
    <w:p w14:paraId="2F935F68" w14:textId="77777777" w:rsidR="00501A0E" w:rsidRPr="00174188" w:rsidRDefault="00501A0E" w:rsidP="00EF1A51">
      <w:pPr>
        <w:pStyle w:val="Style24"/>
        <w:widowControl/>
        <w:numPr>
          <w:ilvl w:val="0"/>
          <w:numId w:val="45"/>
        </w:numPr>
        <w:spacing w:line="276" w:lineRule="auto"/>
        <w:ind w:left="284" w:right="-2" w:hanging="284"/>
        <w:rPr>
          <w:rStyle w:val="FontStyle77"/>
          <w:sz w:val="24"/>
          <w:szCs w:val="24"/>
        </w:rPr>
      </w:pPr>
      <w:r w:rsidRPr="00174188">
        <w:rPr>
          <w:rStyle w:val="FontStyle77"/>
          <w:sz w:val="24"/>
          <w:szCs w:val="24"/>
        </w:rPr>
        <w:t>Zabezpieczenie należytego wykonania umowy może być wnoszone w jednej z następujących form:</w:t>
      </w:r>
    </w:p>
    <w:p w14:paraId="43BFDD44" w14:textId="77777777" w:rsidR="00501A0E" w:rsidRPr="00174188" w:rsidRDefault="00501A0E" w:rsidP="00EF1A51">
      <w:pPr>
        <w:pStyle w:val="Style32"/>
        <w:widowControl/>
        <w:numPr>
          <w:ilvl w:val="0"/>
          <w:numId w:val="79"/>
        </w:numPr>
        <w:spacing w:line="276" w:lineRule="auto"/>
        <w:ind w:left="567" w:hanging="283"/>
        <w:rPr>
          <w:rStyle w:val="FontStyle77"/>
          <w:sz w:val="24"/>
          <w:szCs w:val="24"/>
        </w:rPr>
      </w:pPr>
      <w:r w:rsidRPr="00174188">
        <w:rPr>
          <w:rStyle w:val="FontStyle77"/>
          <w:sz w:val="24"/>
          <w:szCs w:val="24"/>
        </w:rPr>
        <w:t>pieniądzu;</w:t>
      </w:r>
    </w:p>
    <w:p w14:paraId="32985FCB" w14:textId="77777777"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bankowych lub poręczeniach spółdzielczej kasy oszczędnościowo-kredytowej, z tym że zobowiązanie kasy jest zawsze zobowiązaniem pieniężnym;</w:t>
      </w:r>
    </w:p>
    <w:p w14:paraId="1A9FC810" w14:textId="77777777"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bankowych;</w:t>
      </w:r>
    </w:p>
    <w:p w14:paraId="7ECAD511" w14:textId="77777777"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gwarancjach ubezpieczeniowych;</w:t>
      </w:r>
    </w:p>
    <w:p w14:paraId="465CE36A" w14:textId="77777777" w:rsidR="00501A0E" w:rsidRPr="00174188" w:rsidRDefault="00501A0E" w:rsidP="00EF1A51">
      <w:pPr>
        <w:pStyle w:val="Style30"/>
        <w:widowControl/>
        <w:numPr>
          <w:ilvl w:val="0"/>
          <w:numId w:val="79"/>
        </w:numPr>
        <w:spacing w:line="276" w:lineRule="auto"/>
        <w:ind w:left="567" w:hanging="283"/>
        <w:rPr>
          <w:rStyle w:val="FontStyle77"/>
          <w:sz w:val="24"/>
          <w:szCs w:val="24"/>
        </w:rPr>
      </w:pPr>
      <w:r w:rsidRPr="00174188">
        <w:rPr>
          <w:rStyle w:val="FontStyle77"/>
          <w:sz w:val="24"/>
          <w:szCs w:val="24"/>
        </w:rPr>
        <w:t>poręczeniach udzielanych przez podmioty, o których mowa w art. 6 b ust. 5 pkt. 2 ustawy z dnia 9 listopada 2000 r. o utworzeniu Polskiej Agencji Rozwoju Przedsiębiorczości oraz zgodnie z art. 148 ustawy PZP.</w:t>
      </w:r>
    </w:p>
    <w:p w14:paraId="748D2542" w14:textId="27B2A0FE" w:rsidR="00501A0E" w:rsidRPr="00022A8D" w:rsidRDefault="00501A0E" w:rsidP="00EF1A51">
      <w:pPr>
        <w:pStyle w:val="Style24"/>
        <w:widowControl/>
        <w:numPr>
          <w:ilvl w:val="0"/>
          <w:numId w:val="46"/>
        </w:numPr>
        <w:spacing w:line="276" w:lineRule="auto"/>
        <w:ind w:left="284" w:hanging="284"/>
        <w:rPr>
          <w:rStyle w:val="FontStyle77"/>
          <w:sz w:val="24"/>
          <w:szCs w:val="24"/>
        </w:rPr>
      </w:pPr>
      <w:r w:rsidRPr="00022A8D">
        <w:rPr>
          <w:rStyle w:val="FontStyle77"/>
          <w:sz w:val="24"/>
          <w:szCs w:val="24"/>
        </w:rPr>
        <w:t>Zabezpieczenie wnoszone w pieniądzu Wykonawca zobowiązany jest wnieść na rachunek</w:t>
      </w:r>
      <w:r w:rsidR="00022A8D" w:rsidRPr="00022A8D">
        <w:rPr>
          <w:rStyle w:val="FontStyle77"/>
          <w:sz w:val="24"/>
          <w:szCs w:val="24"/>
        </w:rPr>
        <w:t xml:space="preserve"> </w:t>
      </w:r>
      <w:r w:rsidRPr="00022A8D">
        <w:rPr>
          <w:rStyle w:val="FontStyle77"/>
          <w:sz w:val="24"/>
          <w:szCs w:val="24"/>
        </w:rPr>
        <w:t xml:space="preserve">bankowy Zamawiającego: </w:t>
      </w:r>
      <w:r w:rsidR="00CB6536" w:rsidRPr="00BB5DFD">
        <w:rPr>
          <w:rStyle w:val="FontStyle77"/>
          <w:color w:val="auto"/>
          <w:sz w:val="24"/>
          <w:szCs w:val="24"/>
        </w:rPr>
        <w:t>Powszechna Kasa Oszczędności Bank Polski S.A. w Bydgoszczy, Oddział w Lipnie Nr 79102014620000770203434131</w:t>
      </w:r>
      <w:r w:rsidR="00186101" w:rsidRPr="00186101">
        <w:t xml:space="preserve"> </w:t>
      </w:r>
      <w:r w:rsidR="00186101" w:rsidRPr="00E63C01">
        <w:t xml:space="preserve">z adnotacją: </w:t>
      </w:r>
      <w:r w:rsidR="00186101" w:rsidRPr="00112B14">
        <w:rPr>
          <w:rFonts w:eastAsia="Calibri"/>
        </w:rPr>
        <w:t>„</w:t>
      </w:r>
      <w:r w:rsidR="002573A7" w:rsidRPr="002573A7">
        <w:t>Przebudowa drogi gminnej nr 170634C ul. Rolna</w:t>
      </w:r>
      <w:r w:rsidR="00186101" w:rsidRPr="00112B14">
        <w:t>”.</w:t>
      </w:r>
    </w:p>
    <w:p w14:paraId="65DB4751" w14:textId="77777777" w:rsidR="00501A0E" w:rsidRPr="00022A8D" w:rsidRDefault="00501A0E" w:rsidP="00EF1A51">
      <w:pPr>
        <w:pStyle w:val="Style24"/>
        <w:widowControl/>
        <w:numPr>
          <w:ilvl w:val="0"/>
          <w:numId w:val="47"/>
        </w:numPr>
        <w:spacing w:line="276" w:lineRule="auto"/>
        <w:ind w:left="284" w:hanging="284"/>
        <w:rPr>
          <w:rStyle w:val="FontStyle77"/>
          <w:sz w:val="24"/>
          <w:szCs w:val="24"/>
        </w:rPr>
      </w:pPr>
      <w:r w:rsidRPr="00022A8D">
        <w:rPr>
          <w:rStyle w:val="FontStyle77"/>
          <w:sz w:val="24"/>
          <w:szCs w:val="24"/>
        </w:rPr>
        <w:t>Zabezpieczenie wniesione w pieniądzu Zamawiający przechowuje na oprocentowanym rachunku</w:t>
      </w:r>
      <w:r w:rsidR="00022A8D" w:rsidRPr="00022A8D">
        <w:rPr>
          <w:rStyle w:val="FontStyle77"/>
          <w:sz w:val="24"/>
          <w:szCs w:val="24"/>
        </w:rPr>
        <w:t xml:space="preserve"> </w:t>
      </w:r>
      <w:r w:rsidRPr="00022A8D">
        <w:rPr>
          <w:rStyle w:val="FontStyle77"/>
          <w:sz w:val="24"/>
          <w:szCs w:val="24"/>
        </w:rPr>
        <w:t>bankowym po upływie wymaganego okresu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284BCF76" w14:textId="77777777" w:rsidR="00501A0E" w:rsidRPr="00186101" w:rsidRDefault="00501A0E" w:rsidP="00EF1A51">
      <w:pPr>
        <w:pStyle w:val="Style24"/>
        <w:widowControl/>
        <w:numPr>
          <w:ilvl w:val="0"/>
          <w:numId w:val="48"/>
        </w:numPr>
        <w:spacing w:line="276" w:lineRule="auto"/>
        <w:ind w:left="355" w:hanging="284"/>
        <w:rPr>
          <w:rStyle w:val="FontStyle77"/>
          <w:sz w:val="24"/>
          <w:szCs w:val="24"/>
        </w:rPr>
      </w:pPr>
      <w:r w:rsidRPr="00186101">
        <w:rPr>
          <w:rStyle w:val="FontStyle77"/>
          <w:sz w:val="24"/>
          <w:szCs w:val="24"/>
        </w:rPr>
        <w:t>Zabezpieczenie wniesione w pieniądzu, Zamawiający przechowuje na oprocentowanym rachunku</w:t>
      </w:r>
      <w:r w:rsidR="00186101" w:rsidRPr="00186101">
        <w:rPr>
          <w:rStyle w:val="FontStyle77"/>
          <w:sz w:val="24"/>
          <w:szCs w:val="24"/>
        </w:rPr>
        <w:t xml:space="preserve"> </w:t>
      </w:r>
      <w:r w:rsidRPr="00186101">
        <w:rPr>
          <w:rStyle w:val="FontStyle77"/>
          <w:sz w:val="24"/>
          <w:szCs w:val="24"/>
        </w:rPr>
        <w:t>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14:paraId="7F629DF5" w14:textId="77777777" w:rsidR="00501A0E" w:rsidRPr="00186101" w:rsidRDefault="00501A0E" w:rsidP="00EF1A51">
      <w:pPr>
        <w:pStyle w:val="Style24"/>
        <w:widowControl/>
        <w:numPr>
          <w:ilvl w:val="0"/>
          <w:numId w:val="49"/>
        </w:numPr>
        <w:spacing w:line="276" w:lineRule="auto"/>
        <w:ind w:left="350" w:hanging="284"/>
        <w:rPr>
          <w:rStyle w:val="FontStyle77"/>
          <w:sz w:val="24"/>
          <w:szCs w:val="24"/>
        </w:rPr>
      </w:pPr>
      <w:r w:rsidRPr="00186101">
        <w:rPr>
          <w:rStyle w:val="FontStyle77"/>
          <w:sz w:val="24"/>
          <w:szCs w:val="24"/>
        </w:rPr>
        <w:t>W przypadku zabezpieczeń innych niż w pieniądzu np. w formie poręczenia lub gwarancji winno</w:t>
      </w:r>
      <w:r w:rsidR="00186101" w:rsidRPr="00186101">
        <w:rPr>
          <w:rStyle w:val="FontStyle77"/>
          <w:sz w:val="24"/>
          <w:szCs w:val="24"/>
        </w:rPr>
        <w:t xml:space="preserve"> </w:t>
      </w:r>
      <w:r w:rsidRPr="00186101">
        <w:rPr>
          <w:rStyle w:val="FontStyle77"/>
          <w:sz w:val="24"/>
          <w:szCs w:val="24"/>
        </w:rPr>
        <w:t>wówczas zawierać:</w:t>
      </w:r>
    </w:p>
    <w:p w14:paraId="0552B3C6" w14:textId="77777777"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14:paraId="50C75878" w14:textId="77777777"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14:paraId="0A99CD83" w14:textId="77777777"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14:paraId="496DCCDE" w14:textId="77777777" w:rsidR="00501A0E" w:rsidRPr="00174188" w:rsidRDefault="00501A0E" w:rsidP="00EF1A51">
      <w:pPr>
        <w:pStyle w:val="Style30"/>
        <w:widowControl/>
        <w:numPr>
          <w:ilvl w:val="0"/>
          <w:numId w:val="80"/>
        </w:numPr>
        <w:spacing w:line="276" w:lineRule="auto"/>
        <w:ind w:left="567" w:hanging="283"/>
        <w:rPr>
          <w:rStyle w:val="FontStyle77"/>
          <w:sz w:val="24"/>
          <w:szCs w:val="24"/>
        </w:rPr>
      </w:pPr>
      <w:r w:rsidRPr="00174188">
        <w:rPr>
          <w:rStyle w:val="FontStyle77"/>
          <w:sz w:val="24"/>
          <w:szCs w:val="24"/>
        </w:rPr>
        <w:t>oświadczenie, że poręczyciel lub gwarant zrzeka się obowiązku powiadomienia go o takiej zmianie uzupełnieniu czy modyfikacji.</w:t>
      </w:r>
    </w:p>
    <w:p w14:paraId="145935EB" w14:textId="77777777" w:rsidR="00501A0E" w:rsidRPr="00174188" w:rsidRDefault="00501A0E" w:rsidP="00EF1A51">
      <w:pPr>
        <w:pStyle w:val="Style24"/>
        <w:widowControl/>
        <w:numPr>
          <w:ilvl w:val="0"/>
          <w:numId w:val="50"/>
        </w:numPr>
        <w:spacing w:line="276" w:lineRule="auto"/>
        <w:ind w:left="284" w:hanging="284"/>
        <w:rPr>
          <w:rStyle w:val="FontStyle77"/>
          <w:sz w:val="24"/>
          <w:szCs w:val="24"/>
        </w:rPr>
      </w:pPr>
      <w:r w:rsidRPr="00174188">
        <w:rPr>
          <w:rStyle w:val="FontStyle77"/>
          <w:sz w:val="24"/>
          <w:szCs w:val="24"/>
        </w:rPr>
        <w:t>Zamawiający może z tytułu poręczenia lub gwarancji żądać płatności wszelkich kwot, za jakie</w:t>
      </w:r>
      <w:r w:rsidR="00174188" w:rsidRPr="00174188">
        <w:rPr>
          <w:rStyle w:val="FontStyle77"/>
          <w:sz w:val="24"/>
          <w:szCs w:val="24"/>
        </w:rPr>
        <w:t xml:space="preserve"> </w:t>
      </w:r>
      <w:r w:rsidRPr="00174188">
        <w:rPr>
          <w:rStyle w:val="FontStyle77"/>
          <w:sz w:val="24"/>
          <w:szCs w:val="24"/>
        </w:rPr>
        <w:t xml:space="preserve">poręczyciel lub gwarant odpowiada w ramach poręczenia lub gwarancji, z powodu </w:t>
      </w:r>
      <w:r w:rsidRPr="00174188">
        <w:rPr>
          <w:rStyle w:val="FontStyle77"/>
          <w:sz w:val="24"/>
          <w:szCs w:val="24"/>
        </w:rPr>
        <w:lastRenderedPageBreak/>
        <w:t>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w:t>
      </w:r>
      <w:r w:rsidR="00186101">
        <w:rPr>
          <w:rStyle w:val="FontStyle77"/>
          <w:sz w:val="24"/>
          <w:szCs w:val="24"/>
        </w:rPr>
        <w:t xml:space="preserve">m jakiegokolwiek  roszczenia z tytułu </w:t>
      </w:r>
      <w:r w:rsidRPr="00174188">
        <w:rPr>
          <w:rStyle w:val="FontStyle77"/>
          <w:sz w:val="24"/>
          <w:szCs w:val="24"/>
        </w:rPr>
        <w:t>zabezpieczenia należytego wykonania,</w:t>
      </w:r>
      <w:r w:rsidR="00174188" w:rsidRPr="00174188">
        <w:rPr>
          <w:rStyle w:val="FontStyle77"/>
          <w:sz w:val="24"/>
          <w:szCs w:val="24"/>
        </w:rPr>
        <w:t xml:space="preserve"> </w:t>
      </w:r>
      <w:r w:rsidRPr="00174188">
        <w:rPr>
          <w:rStyle w:val="FontStyle77"/>
          <w:sz w:val="24"/>
          <w:szCs w:val="24"/>
        </w:rPr>
        <w:t>Zamawiający zawiadomi Wykonawcę podając rodzaj uchybienia, w stosunku, do którego roszczenie ma zostać wniesione.</w:t>
      </w:r>
    </w:p>
    <w:p w14:paraId="3D7646F9" w14:textId="77777777" w:rsidR="00501A0E" w:rsidRPr="00174188" w:rsidRDefault="00501A0E" w:rsidP="00EF1A51">
      <w:pPr>
        <w:pStyle w:val="Style30"/>
        <w:widowControl/>
        <w:spacing w:line="276" w:lineRule="auto"/>
        <w:ind w:left="284" w:right="-2" w:hanging="284"/>
        <w:rPr>
          <w:rStyle w:val="FontStyle77"/>
          <w:sz w:val="24"/>
          <w:szCs w:val="24"/>
        </w:rPr>
      </w:pPr>
      <w:r w:rsidRPr="00174188">
        <w:rPr>
          <w:rStyle w:val="FontStyle77"/>
          <w:sz w:val="24"/>
          <w:szCs w:val="24"/>
        </w:rPr>
        <w:t>8.</w:t>
      </w:r>
      <w:r w:rsidRPr="00174188">
        <w:rPr>
          <w:rStyle w:val="FontStyle77"/>
          <w:sz w:val="24"/>
          <w:szCs w:val="24"/>
        </w:rPr>
        <w:tab/>
        <w:t>W trakcie realizacji umowy Wykonawca może dokonać zmiany formy zabezpieczenia na jedną lub</w:t>
      </w:r>
      <w:r w:rsidR="00174188" w:rsidRPr="00174188">
        <w:rPr>
          <w:rStyle w:val="FontStyle77"/>
          <w:sz w:val="24"/>
          <w:szCs w:val="24"/>
        </w:rPr>
        <w:t xml:space="preserve"> </w:t>
      </w:r>
      <w:r w:rsidRPr="00174188">
        <w:rPr>
          <w:rStyle w:val="FontStyle77"/>
          <w:sz w:val="24"/>
          <w:szCs w:val="24"/>
        </w:rPr>
        <w:t>kilka form, pod warunkiem dokonania jej z zachowaniem ciągłości zabezpieczenia i bez zmniejszania jego wysokości oraz w formach określonych w SIWZ.</w:t>
      </w:r>
    </w:p>
    <w:p w14:paraId="7D8D86AF" w14:textId="77777777" w:rsidR="00501A0E" w:rsidRPr="00174188" w:rsidRDefault="00501A0E" w:rsidP="00EF1A51">
      <w:pPr>
        <w:pStyle w:val="Style30"/>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929"/>
        </w:tabs>
        <w:spacing w:line="276" w:lineRule="auto"/>
        <w:ind w:left="284" w:hanging="284"/>
        <w:rPr>
          <w:rStyle w:val="FontStyle77"/>
          <w:sz w:val="24"/>
          <w:szCs w:val="24"/>
        </w:rPr>
      </w:pPr>
      <w:r w:rsidRPr="00174188">
        <w:rPr>
          <w:rStyle w:val="FontStyle77"/>
          <w:sz w:val="24"/>
          <w:szCs w:val="24"/>
        </w:rPr>
        <w:t>9.</w:t>
      </w:r>
      <w:r w:rsidRPr="00174188">
        <w:rPr>
          <w:rStyle w:val="FontStyle77"/>
          <w:sz w:val="24"/>
          <w:szCs w:val="24"/>
        </w:rPr>
        <w:tab/>
        <w:t>Zamawiający zwróci zabezpieczenie w terminie 30 dni od dnia wykonania zamówienia i uznania</w:t>
      </w:r>
      <w:r w:rsidR="00174188" w:rsidRPr="00174188">
        <w:rPr>
          <w:rStyle w:val="FontStyle77"/>
          <w:sz w:val="24"/>
          <w:szCs w:val="24"/>
        </w:rPr>
        <w:t xml:space="preserve"> </w:t>
      </w:r>
      <w:r w:rsidRPr="00174188">
        <w:rPr>
          <w:rStyle w:val="FontStyle77"/>
          <w:sz w:val="24"/>
          <w:szCs w:val="24"/>
        </w:rPr>
        <w:t>przez Zamawiającego za należycie wykonane.</w:t>
      </w:r>
    </w:p>
    <w:p w14:paraId="3974EBAC" w14:textId="77777777"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pozostawiona na zabezpieczenie roszczeń z tytułu rękojmi za wady wyniesie 30% wysokości zabezpieczenia.</w:t>
      </w:r>
    </w:p>
    <w:p w14:paraId="55820850" w14:textId="77777777" w:rsidR="00501A0E" w:rsidRPr="00174188" w:rsidRDefault="00501A0E" w:rsidP="00EF1A51">
      <w:pPr>
        <w:pStyle w:val="Style30"/>
        <w:widowControl/>
        <w:numPr>
          <w:ilvl w:val="0"/>
          <w:numId w:val="51"/>
        </w:numPr>
        <w:spacing w:line="276" w:lineRule="auto"/>
        <w:ind w:left="426" w:hanging="426"/>
        <w:rPr>
          <w:rStyle w:val="FontStyle77"/>
          <w:sz w:val="24"/>
          <w:szCs w:val="24"/>
        </w:rPr>
      </w:pPr>
      <w:r w:rsidRPr="00174188">
        <w:rPr>
          <w:rStyle w:val="FontStyle77"/>
          <w:sz w:val="24"/>
          <w:szCs w:val="24"/>
        </w:rPr>
        <w:t>Kwota, o której mowa w pkt. 10 jest zwracana nie później niż w 15 dniu po upływie okresu rękojmi za wady.</w:t>
      </w:r>
    </w:p>
    <w:p w14:paraId="7885D54D" w14:textId="77777777" w:rsidR="00501A0E" w:rsidRDefault="00501A0E" w:rsidP="00501A0E">
      <w:pPr>
        <w:pStyle w:val="Style7"/>
        <w:widowControl/>
        <w:spacing w:line="240" w:lineRule="exact"/>
        <w:jc w:val="left"/>
        <w:rPr>
          <w:sz w:val="20"/>
          <w:szCs w:val="20"/>
        </w:rPr>
      </w:pPr>
    </w:p>
    <w:p w14:paraId="4154EEEC" w14:textId="77777777" w:rsidR="00501A0E" w:rsidRPr="00392DBF" w:rsidRDefault="00501A0E" w:rsidP="00EF1A51">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14:paraId="725EA8A0" w14:textId="77777777"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14:paraId="3477FA9C" w14:textId="77777777" w:rsidR="00501A0E" w:rsidRPr="00392DBF" w:rsidRDefault="00501A0E" w:rsidP="00EF1A51">
      <w:pPr>
        <w:pStyle w:val="Style30"/>
        <w:widowControl/>
        <w:numPr>
          <w:ilvl w:val="0"/>
          <w:numId w:val="5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14:paraId="79D60F81" w14:textId="77777777" w:rsidR="00501A0E" w:rsidRPr="00392DBF" w:rsidRDefault="00501A0E" w:rsidP="00EF1A51">
      <w:pPr>
        <w:pStyle w:val="Style30"/>
        <w:widowControl/>
        <w:numPr>
          <w:ilvl w:val="0"/>
          <w:numId w:val="5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14:paraId="241DCA17" w14:textId="77777777" w:rsidR="00501A0E" w:rsidRPr="00392DBF" w:rsidRDefault="00501A0E" w:rsidP="00EF1A51">
      <w:pPr>
        <w:pStyle w:val="Style30"/>
        <w:widowControl/>
        <w:numPr>
          <w:ilvl w:val="0"/>
          <w:numId w:val="54"/>
        </w:numPr>
        <w:spacing w:line="276" w:lineRule="auto"/>
        <w:ind w:left="562" w:hanging="278"/>
        <w:jc w:val="left"/>
        <w:rPr>
          <w:rStyle w:val="FontStyle77"/>
          <w:sz w:val="24"/>
          <w:szCs w:val="24"/>
        </w:rPr>
      </w:pPr>
      <w:r w:rsidRPr="00392DBF">
        <w:rPr>
          <w:rStyle w:val="FontStyle77"/>
          <w:sz w:val="24"/>
          <w:szCs w:val="24"/>
        </w:rPr>
        <w:t>W zakresie zmiany wynagrodzenia:</w:t>
      </w:r>
    </w:p>
    <w:p w14:paraId="25DEA282" w14:textId="77777777" w:rsidR="00392DBF" w:rsidRPr="00186101" w:rsidRDefault="00501A0E" w:rsidP="00EF1A51">
      <w:pPr>
        <w:pStyle w:val="Style4"/>
        <w:widowControl/>
        <w:numPr>
          <w:ilvl w:val="0"/>
          <w:numId w:val="81"/>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14:paraId="690D1A02" w14:textId="77777777" w:rsidR="00501A0E" w:rsidRPr="00392DBF" w:rsidRDefault="00501A0E" w:rsidP="00EF1A51">
      <w:pPr>
        <w:pStyle w:val="Style46"/>
        <w:widowControl/>
        <w:numPr>
          <w:ilvl w:val="0"/>
          <w:numId w:val="81"/>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14:paraId="36ABB530" w14:textId="77777777" w:rsidR="00501A0E" w:rsidRPr="00392DBF" w:rsidRDefault="00501A0E" w:rsidP="00EF1A51">
      <w:pPr>
        <w:pStyle w:val="Style30"/>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14:paraId="7452D2F1" w14:textId="77777777" w:rsidR="00501A0E" w:rsidRPr="00392DBF" w:rsidRDefault="00501A0E" w:rsidP="00EF1A51">
      <w:pPr>
        <w:pStyle w:val="Style6"/>
        <w:widowControl/>
        <w:spacing w:line="276" w:lineRule="auto"/>
        <w:ind w:left="567" w:firstLine="0"/>
        <w:rPr>
          <w:rStyle w:val="FontStyle77"/>
          <w:sz w:val="24"/>
          <w:szCs w:val="24"/>
        </w:rPr>
      </w:pPr>
      <w:r w:rsidRPr="00392DBF">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w:t>
      </w:r>
      <w:r w:rsidRPr="00392DBF">
        <w:rPr>
          <w:rStyle w:val="FontStyle77"/>
          <w:sz w:val="24"/>
          <w:szCs w:val="24"/>
        </w:rPr>
        <w:lastRenderedPageBreak/>
        <w:t>podstawy wykluczenia, Wykonawca obowiązany jest zastąpić tego podwykonawcę lub zrezygnować z powierzenia wykonania części zamówienia podwykonawcy.</w:t>
      </w:r>
    </w:p>
    <w:p w14:paraId="287365F5" w14:textId="77777777" w:rsidR="00501A0E" w:rsidRPr="00392DBF" w:rsidRDefault="00501A0E" w:rsidP="00EF1A51">
      <w:pPr>
        <w:pStyle w:val="Style32"/>
        <w:widowControl/>
        <w:numPr>
          <w:ilvl w:val="0"/>
          <w:numId w:val="54"/>
        </w:numPr>
        <w:spacing w:line="276" w:lineRule="auto"/>
        <w:ind w:left="567" w:hanging="283"/>
        <w:jc w:val="left"/>
        <w:rPr>
          <w:rStyle w:val="FontStyle77"/>
          <w:sz w:val="24"/>
          <w:szCs w:val="24"/>
        </w:rPr>
      </w:pPr>
      <w:r w:rsidRPr="00392DBF">
        <w:rPr>
          <w:rStyle w:val="FontStyle77"/>
          <w:sz w:val="24"/>
          <w:szCs w:val="24"/>
        </w:rPr>
        <w:t>W zakresie zmiany terminu realizacji zamówienia w następujących sytuacjach:</w:t>
      </w:r>
    </w:p>
    <w:p w14:paraId="6E1B2BF6" w14:textId="77777777" w:rsidR="00174188"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 xml:space="preserve">w przypadku wystąpienia robót zamiennych wprowadzonych na podstawie protokołu konieczności lub w przypadku zlecenia dodatkowych robót budowlanych, o których mowa w art. 144 ust. l pkt. 2 ustawy PZP, </w:t>
      </w:r>
    </w:p>
    <w:p w14:paraId="237272E8" w14:textId="77777777"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14:paraId="78AEEF8A" w14:textId="77777777"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14:paraId="6A28895A" w14:textId="77777777" w:rsidR="00501A0E" w:rsidRPr="00392DBF" w:rsidRDefault="00501A0E" w:rsidP="00EF1A51">
      <w:pPr>
        <w:pStyle w:val="Style26"/>
        <w:widowControl/>
        <w:numPr>
          <w:ilvl w:val="0"/>
          <w:numId w:val="85"/>
        </w:numPr>
        <w:spacing w:line="276" w:lineRule="auto"/>
        <w:ind w:left="851" w:hanging="284"/>
        <w:rPr>
          <w:rStyle w:val="FontStyle77"/>
          <w:sz w:val="24"/>
          <w:szCs w:val="24"/>
        </w:rPr>
      </w:pPr>
      <w:r w:rsidRPr="00392DBF">
        <w:rPr>
          <w:rStyle w:val="FontStyle77"/>
          <w:sz w:val="24"/>
          <w:szCs w:val="24"/>
        </w:rPr>
        <w:t>Wystąpienie powyższych okoliczności musi być potwierdzone wpisem do dziennika budowy o wstrzymaniu robót.</w:t>
      </w:r>
    </w:p>
    <w:p w14:paraId="302A243A" w14:textId="77777777" w:rsidR="00501A0E" w:rsidRDefault="00501A0E" w:rsidP="00501A0E">
      <w:pPr>
        <w:pStyle w:val="Style21"/>
        <w:widowControl/>
        <w:spacing w:line="240" w:lineRule="exact"/>
        <w:jc w:val="left"/>
        <w:rPr>
          <w:sz w:val="20"/>
          <w:szCs w:val="20"/>
        </w:rPr>
      </w:pPr>
    </w:p>
    <w:p w14:paraId="5BBC9970" w14:textId="77777777"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14:paraId="6D574BC1" w14:textId="77777777" w:rsidR="00501A0E" w:rsidRPr="00392DBF" w:rsidRDefault="00501A0E" w:rsidP="00EF1A51">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14:paraId="490224CC" w14:textId="77777777" w:rsidR="00501A0E" w:rsidRDefault="00501A0E" w:rsidP="00501A0E">
      <w:pPr>
        <w:pStyle w:val="Style21"/>
        <w:widowControl/>
        <w:spacing w:line="240" w:lineRule="exact"/>
        <w:jc w:val="left"/>
        <w:rPr>
          <w:sz w:val="20"/>
          <w:szCs w:val="20"/>
        </w:rPr>
      </w:pPr>
    </w:p>
    <w:p w14:paraId="724A7F59" w14:textId="77777777" w:rsidR="00501A0E" w:rsidRPr="00392DBF" w:rsidRDefault="00501A0E" w:rsidP="00EF1A51">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14:paraId="2F045FFC" w14:textId="77777777" w:rsidR="00501A0E" w:rsidRPr="00392DBF" w:rsidRDefault="00501A0E" w:rsidP="00EF1A51">
      <w:pPr>
        <w:pStyle w:val="Style32"/>
        <w:widowControl/>
        <w:spacing w:line="276" w:lineRule="auto"/>
        <w:jc w:val="left"/>
        <w:rPr>
          <w:rStyle w:val="FontStyle77"/>
          <w:sz w:val="24"/>
          <w:szCs w:val="24"/>
        </w:rPr>
      </w:pPr>
      <w:r w:rsidRPr="00392DBF">
        <w:rPr>
          <w:rStyle w:val="FontStyle77"/>
          <w:sz w:val="24"/>
          <w:szCs w:val="24"/>
        </w:rPr>
        <w:t>Nie dotyczy niniejszego zamówienia.</w:t>
      </w:r>
    </w:p>
    <w:p w14:paraId="55E31AB1" w14:textId="77777777" w:rsidR="00501A0E" w:rsidRDefault="00501A0E" w:rsidP="00501A0E">
      <w:pPr>
        <w:pStyle w:val="Style21"/>
        <w:widowControl/>
        <w:spacing w:line="240" w:lineRule="exact"/>
        <w:jc w:val="left"/>
        <w:rPr>
          <w:sz w:val="20"/>
          <w:szCs w:val="20"/>
        </w:rPr>
      </w:pPr>
    </w:p>
    <w:p w14:paraId="0483D178" w14:textId="77777777" w:rsidR="00501A0E" w:rsidRPr="00392DBF" w:rsidRDefault="00501A0E" w:rsidP="00EF1A51">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14:paraId="5007A1EA" w14:textId="77777777" w:rsidR="00501A0E" w:rsidRPr="00392DBF" w:rsidRDefault="00501A0E" w:rsidP="00EF1A51">
      <w:pPr>
        <w:pStyle w:val="Style24"/>
        <w:widowControl/>
        <w:numPr>
          <w:ilvl w:val="0"/>
          <w:numId w:val="5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14:paraId="4FDB661F" w14:textId="77777777" w:rsidR="00501A0E" w:rsidRPr="00392DBF" w:rsidRDefault="00501A0E" w:rsidP="00EF1A51">
      <w:pPr>
        <w:pStyle w:val="Style24"/>
        <w:widowControl/>
        <w:numPr>
          <w:ilvl w:val="0"/>
          <w:numId w:val="5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14:paraId="2EE9A47B" w14:textId="77777777" w:rsidR="00501A0E" w:rsidRPr="00392DBF" w:rsidRDefault="00501A0E" w:rsidP="00EF1A51">
      <w:pPr>
        <w:pStyle w:val="Style24"/>
        <w:widowControl/>
        <w:numPr>
          <w:ilvl w:val="0"/>
          <w:numId w:val="5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 xml:space="preserve">przedsiębiorstwa w rozumieniu przepisów o zwalczaniu nieuczciwej konkurencji, jeżeli </w:t>
      </w:r>
      <w:r w:rsidRPr="00392DBF">
        <w:rPr>
          <w:rStyle w:val="FontStyle77"/>
          <w:sz w:val="24"/>
          <w:szCs w:val="24"/>
        </w:rPr>
        <w:lastRenderedPageBreak/>
        <w:t>Wykonawca, nie później niż w terminie składania ofert, zastrzegł, że nie mogą one być udostępniane oraz wykazał, że stanowią one tajemnicę przedsiębiorstwa</w:t>
      </w:r>
    </w:p>
    <w:p w14:paraId="5457C7C4" w14:textId="77777777" w:rsidR="00501A0E" w:rsidRPr="00392DBF" w:rsidRDefault="00501A0E" w:rsidP="00EF1A51">
      <w:pPr>
        <w:pStyle w:val="Style30"/>
        <w:widowControl/>
        <w:numPr>
          <w:ilvl w:val="0"/>
          <w:numId w:val="5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14:paraId="4697962D" w14:textId="77777777"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14:paraId="40690C5F" w14:textId="77777777"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14:paraId="190C720E" w14:textId="77777777"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14:paraId="0D8038E3" w14:textId="77777777"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14:paraId="0B131FFB" w14:textId="77777777" w:rsidR="00501A0E" w:rsidRPr="00392DBF" w:rsidRDefault="00501A0E" w:rsidP="00EF1A51">
      <w:pPr>
        <w:pStyle w:val="Style30"/>
        <w:widowControl/>
        <w:numPr>
          <w:ilvl w:val="0"/>
          <w:numId w:val="82"/>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14:paraId="77BE868B" w14:textId="77777777" w:rsidR="00501A0E" w:rsidRPr="00392DBF" w:rsidRDefault="00501A0E" w:rsidP="00EF1A51">
      <w:pPr>
        <w:pStyle w:val="Style30"/>
        <w:widowControl/>
        <w:numPr>
          <w:ilvl w:val="0"/>
          <w:numId w:val="59"/>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14:paraId="633C82B2" w14:textId="77777777" w:rsidR="00501A0E" w:rsidRDefault="00501A0E" w:rsidP="00501A0E">
      <w:pPr>
        <w:pStyle w:val="Style2"/>
        <w:widowControl/>
        <w:spacing w:line="240" w:lineRule="exact"/>
        <w:rPr>
          <w:sz w:val="20"/>
          <w:szCs w:val="20"/>
        </w:rPr>
      </w:pPr>
    </w:p>
    <w:p w14:paraId="236EDEC7" w14:textId="77777777" w:rsidR="00501A0E" w:rsidRPr="00392DBF" w:rsidRDefault="00501A0E" w:rsidP="00EF1A51">
      <w:pPr>
        <w:pStyle w:val="Style2"/>
        <w:widowControl/>
        <w:spacing w:before="211" w:line="276" w:lineRule="auto"/>
        <w:rPr>
          <w:rStyle w:val="FontStyle75"/>
          <w:sz w:val="24"/>
          <w:szCs w:val="24"/>
        </w:rPr>
      </w:pPr>
      <w:r w:rsidRPr="00392DBF">
        <w:rPr>
          <w:rStyle w:val="FontStyle75"/>
          <w:sz w:val="24"/>
          <w:szCs w:val="24"/>
        </w:rPr>
        <w:t>Dział XXIV. Postanowienia końcowe</w:t>
      </w:r>
    </w:p>
    <w:p w14:paraId="6F653249" w14:textId="77777777" w:rsidR="00501A0E" w:rsidRPr="00392DBF" w:rsidRDefault="00501A0E" w:rsidP="00EF1A51">
      <w:pPr>
        <w:pStyle w:val="Style30"/>
        <w:widowControl/>
        <w:numPr>
          <w:ilvl w:val="0"/>
          <w:numId w:val="6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14:paraId="18470AFD" w14:textId="77777777" w:rsidR="00501A0E" w:rsidRPr="00392DBF" w:rsidRDefault="00501A0E" w:rsidP="00EF1A51">
      <w:pPr>
        <w:pStyle w:val="Style30"/>
        <w:widowControl/>
        <w:numPr>
          <w:ilvl w:val="0"/>
          <w:numId w:val="61"/>
        </w:numPr>
        <w:spacing w:line="276" w:lineRule="auto"/>
        <w:ind w:left="284" w:hanging="284"/>
        <w:rPr>
          <w:rStyle w:val="FontStyle77"/>
          <w:sz w:val="24"/>
          <w:szCs w:val="24"/>
        </w:rPr>
      </w:pPr>
      <w:r w:rsidRPr="00392DBF">
        <w:rPr>
          <w:rStyle w:val="FontStyle77"/>
          <w:sz w:val="24"/>
          <w:szCs w:val="24"/>
        </w:rPr>
        <w:t>Nie przewiduje się:</w:t>
      </w:r>
    </w:p>
    <w:p w14:paraId="787D581C" w14:textId="77777777"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zawarcia umowy ramowej.</w:t>
      </w:r>
    </w:p>
    <w:p w14:paraId="7BAA1FF5" w14:textId="77777777"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14:paraId="4898E886" w14:textId="77777777" w:rsidR="00501A0E" w:rsidRPr="00392DBF" w:rsidRDefault="00501A0E" w:rsidP="00EF1A51">
      <w:pPr>
        <w:pStyle w:val="Style30"/>
        <w:widowControl/>
        <w:numPr>
          <w:ilvl w:val="0"/>
          <w:numId w:val="83"/>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14:paraId="2D1D3386" w14:textId="77777777" w:rsidR="00501A0E" w:rsidRPr="00392DBF" w:rsidRDefault="00501A0E" w:rsidP="00EF1A51">
      <w:pPr>
        <w:pStyle w:val="Style30"/>
        <w:widowControl/>
        <w:numPr>
          <w:ilvl w:val="0"/>
          <w:numId w:val="6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14:paraId="544E6329" w14:textId="77777777" w:rsidR="00501A0E" w:rsidRDefault="00501A0E" w:rsidP="00501A0E">
      <w:pPr>
        <w:pStyle w:val="Style2"/>
        <w:widowControl/>
        <w:spacing w:line="240" w:lineRule="exact"/>
        <w:rPr>
          <w:sz w:val="20"/>
          <w:szCs w:val="20"/>
        </w:rPr>
      </w:pPr>
    </w:p>
    <w:p w14:paraId="5E3F00AC" w14:textId="77777777" w:rsidR="00501A0E" w:rsidRPr="00392DBF" w:rsidRDefault="00501A0E" w:rsidP="00EF1A51">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14:paraId="3209AC17" w14:textId="77777777" w:rsidR="00501A0E" w:rsidRPr="00392DBF" w:rsidRDefault="00501A0E" w:rsidP="00EF1A51">
      <w:pPr>
        <w:pStyle w:val="Style6"/>
        <w:widowControl/>
        <w:spacing w:line="276" w:lineRule="auto"/>
        <w:ind w:firstLine="0"/>
        <w:rPr>
          <w:rStyle w:val="FontStyle77"/>
          <w:sz w:val="24"/>
          <w:szCs w:val="24"/>
        </w:rPr>
      </w:pPr>
      <w:r w:rsidRPr="00392DBF">
        <w:rPr>
          <w:rStyle w:val="FontStyle77"/>
          <w:sz w:val="24"/>
          <w:szCs w:val="24"/>
        </w:rPr>
        <w:t>Zamawiający przewiduje możliwość udzielenia zamówień, o których mowa w art. 67 ust. 1 pkt</w:t>
      </w:r>
      <w:r w:rsidR="00186101">
        <w:rPr>
          <w:rStyle w:val="FontStyle77"/>
          <w:sz w:val="24"/>
          <w:szCs w:val="24"/>
        </w:rPr>
        <w:t>.</w:t>
      </w:r>
      <w:r w:rsidRPr="00392DBF">
        <w:rPr>
          <w:rStyle w:val="FontStyle77"/>
          <w:sz w:val="24"/>
          <w:szCs w:val="24"/>
        </w:rPr>
        <w:t xml:space="preserve">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w:t>
      </w:r>
    </w:p>
    <w:p w14:paraId="381BAD85" w14:textId="77777777" w:rsidR="00501A0E" w:rsidRPr="00186101" w:rsidRDefault="00501A0E" w:rsidP="00EF1A51">
      <w:pPr>
        <w:pStyle w:val="Style2"/>
        <w:widowControl/>
        <w:spacing w:before="206" w:line="276" w:lineRule="auto"/>
        <w:rPr>
          <w:rStyle w:val="FontStyle75"/>
          <w:sz w:val="24"/>
          <w:szCs w:val="24"/>
        </w:rPr>
      </w:pPr>
      <w:r w:rsidRPr="00186101">
        <w:rPr>
          <w:rStyle w:val="FontStyle75"/>
          <w:sz w:val="24"/>
          <w:szCs w:val="24"/>
        </w:rPr>
        <w:t>Dział XXVI. Załączniki do SIWZ</w:t>
      </w:r>
    </w:p>
    <w:p w14:paraId="18DCA5E1" w14:textId="77777777" w:rsidR="00392DBF"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14:paraId="63D4650E" w14:textId="77777777"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14:paraId="6635AC64" w14:textId="77777777"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lastRenderedPageBreak/>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 23 ustawy</w:t>
      </w:r>
      <w:r w:rsidR="00392DBF" w:rsidRPr="00186101">
        <w:rPr>
          <w:rFonts w:ascii="Times New Roman" w:hAnsi="Times New Roman"/>
        </w:rPr>
        <w:t xml:space="preserve"> </w:t>
      </w:r>
    </w:p>
    <w:p w14:paraId="34235E28" w14:textId="77777777"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14:paraId="4BDFF89A" w14:textId="77777777"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14:paraId="6A50FE24" w14:textId="77777777"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Wykaz robót budowlanych</w:t>
      </w:r>
    </w:p>
    <w:p w14:paraId="40328EE2" w14:textId="77777777"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7</w:t>
      </w:r>
      <w:r w:rsidRPr="00186101">
        <w:rPr>
          <w:rFonts w:ascii="Times New Roman" w:hAnsi="Times New Roman"/>
        </w:rPr>
        <w:t xml:space="preserve"> </w:t>
      </w:r>
      <w:r w:rsidR="00501A0E" w:rsidRPr="00186101">
        <w:rPr>
          <w:rFonts w:ascii="Times New Roman" w:hAnsi="Times New Roman"/>
        </w:rPr>
        <w:t>Zobowiązanie innego podmiotu do udostępnienia zasobów</w:t>
      </w:r>
    </w:p>
    <w:p w14:paraId="6EA04BD7" w14:textId="77777777" w:rsidR="00501A0E" w:rsidRPr="00186101" w:rsidRDefault="00D30243"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8</w:t>
      </w:r>
      <w:r w:rsidRPr="00186101">
        <w:rPr>
          <w:rFonts w:ascii="Times New Roman" w:hAnsi="Times New Roman"/>
        </w:rPr>
        <w:t xml:space="preserve"> </w:t>
      </w:r>
      <w:r w:rsidR="00CB6536" w:rsidRPr="00CB6536">
        <w:rPr>
          <w:rFonts w:ascii="Times New Roman" w:hAnsi="Times New Roman"/>
        </w:rPr>
        <w:t>Klauzula informacyjna art. 13 RODO</w:t>
      </w:r>
    </w:p>
    <w:p w14:paraId="168A6BD9" w14:textId="77777777"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 xml:space="preserve">Projekt wykonawczy </w:t>
      </w:r>
    </w:p>
    <w:p w14:paraId="5758174F" w14:textId="77777777" w:rsidR="00501A0E" w:rsidRPr="00186101" w:rsidRDefault="00501A0E" w:rsidP="00EF1A51">
      <w:pPr>
        <w:pStyle w:val="Bezodstpw"/>
        <w:numPr>
          <w:ilvl w:val="0"/>
          <w:numId w:val="84"/>
        </w:numPr>
        <w:spacing w:line="276" w:lineRule="auto"/>
        <w:ind w:left="426" w:hanging="426"/>
        <w:jc w:val="both"/>
        <w:rPr>
          <w:rFonts w:ascii="Times New Roman" w:hAnsi="Times New Roman"/>
        </w:rPr>
      </w:pPr>
      <w:r w:rsidRPr="00186101">
        <w:rPr>
          <w:rFonts w:ascii="Times New Roman" w:hAnsi="Times New Roman"/>
        </w:rPr>
        <w:t>Specyfikacja Techniczna Wykonania i Odbioru Robót Budowlanych</w:t>
      </w:r>
    </w:p>
    <w:p w14:paraId="6983035E" w14:textId="77777777" w:rsidR="00D7128F" w:rsidRDefault="00501A0E" w:rsidP="00DE4143">
      <w:pPr>
        <w:pStyle w:val="Bezodstpw"/>
        <w:numPr>
          <w:ilvl w:val="0"/>
          <w:numId w:val="84"/>
        </w:numPr>
        <w:spacing w:line="276" w:lineRule="auto"/>
        <w:ind w:left="426" w:hanging="426"/>
        <w:jc w:val="both"/>
      </w:pPr>
      <w:r w:rsidRPr="00186101">
        <w:rPr>
          <w:rFonts w:ascii="Times New Roman" w:hAnsi="Times New Roman"/>
        </w:rPr>
        <w:t>Przedmiar robót (o charakterze pomocniczym)</w:t>
      </w:r>
    </w:p>
    <w:sectPr w:rsidR="00D7128F"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AD53E" w14:textId="77777777" w:rsidR="00382FCE" w:rsidRDefault="00382FCE" w:rsidP="007407F4">
      <w:r>
        <w:separator/>
      </w:r>
    </w:p>
  </w:endnote>
  <w:endnote w:type="continuationSeparator" w:id="0">
    <w:p w14:paraId="33CA22F5" w14:textId="77777777" w:rsidR="00382FCE" w:rsidRDefault="00382FCE"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EndPr/>
    <w:sdtContent>
      <w:p w14:paraId="7E9C3925" w14:textId="77777777" w:rsidR="00A32B8B" w:rsidRDefault="00A32B8B">
        <w:pPr>
          <w:pStyle w:val="Stopka"/>
          <w:jc w:val="right"/>
        </w:pPr>
        <w:r>
          <w:fldChar w:fldCharType="begin"/>
        </w:r>
        <w:r>
          <w:instrText xml:space="preserve"> PAGE   \* MERGEFORMAT </w:instrText>
        </w:r>
        <w:r>
          <w:fldChar w:fldCharType="separate"/>
        </w:r>
        <w:r>
          <w:rPr>
            <w:noProof/>
          </w:rPr>
          <w:t>11</w:t>
        </w:r>
        <w:r>
          <w:rPr>
            <w:noProof/>
          </w:rPr>
          <w:fldChar w:fldCharType="end"/>
        </w:r>
      </w:p>
    </w:sdtContent>
  </w:sdt>
  <w:p w14:paraId="4A4935B4" w14:textId="77777777" w:rsidR="00A32B8B" w:rsidRDefault="00A32B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45F97" w14:textId="77777777" w:rsidR="00382FCE" w:rsidRDefault="00382FCE" w:rsidP="007407F4">
      <w:r>
        <w:separator/>
      </w:r>
    </w:p>
  </w:footnote>
  <w:footnote w:type="continuationSeparator" w:id="0">
    <w:p w14:paraId="6EF359E2" w14:textId="77777777" w:rsidR="00382FCE" w:rsidRDefault="00382FCE"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426656D"/>
    <w:multiLevelType w:val="hybridMultilevel"/>
    <w:tmpl w:val="A1BA0C56"/>
    <w:lvl w:ilvl="0" w:tplc="B74A3458">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15:restartNumberingAfterBreak="0">
    <w:nsid w:val="06422FE2"/>
    <w:multiLevelType w:val="hybridMultilevel"/>
    <w:tmpl w:val="4B00C354"/>
    <w:lvl w:ilvl="0" w:tplc="0C16255E">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E32C62"/>
    <w:multiLevelType w:val="hybridMultilevel"/>
    <w:tmpl w:val="EA5EC71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AAD4506"/>
    <w:multiLevelType w:val="hybridMultilevel"/>
    <w:tmpl w:val="588E92CC"/>
    <w:lvl w:ilvl="0" w:tplc="E14CD636">
      <w:numFmt w:val="bullet"/>
      <w:lvlText w:val="-"/>
      <w:lvlJc w:val="left"/>
      <w:pPr>
        <w:ind w:left="1004" w:hanging="360"/>
      </w:pPr>
      <w:rPr>
        <w:rFonts w:ascii="Times New Roman" w:hAnsi="Times New Roman" w:cs="Times New Roman" w:hint="default"/>
        <w:b w:val="0"/>
        <w:i w:val="0"/>
        <w:color w:val="auto"/>
        <w:sz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12"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3"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4"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5"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103D1BE9"/>
    <w:multiLevelType w:val="hybridMultilevel"/>
    <w:tmpl w:val="D7022424"/>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8"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9"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20" w15:restartNumberingAfterBreak="0">
    <w:nsid w:val="17BB25BC"/>
    <w:multiLevelType w:val="singleLevel"/>
    <w:tmpl w:val="5C0A765E"/>
    <w:lvl w:ilvl="0">
      <w:start w:val="4"/>
      <w:numFmt w:val="decimal"/>
      <w:lvlText w:val="%1."/>
      <w:legacy w:legacy="1" w:legacySpace="0" w:legacyIndent="221"/>
      <w:lvlJc w:val="left"/>
      <w:rPr>
        <w:rFonts w:ascii="Times New Roman" w:hAnsi="Times New Roman" w:cs="Times New Roman" w:hint="default"/>
      </w:rPr>
    </w:lvl>
  </w:abstractNum>
  <w:abstractNum w:abstractNumId="21"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1955110D"/>
    <w:multiLevelType w:val="singleLevel"/>
    <w:tmpl w:val="1B8AD270"/>
    <w:lvl w:ilvl="0">
      <w:start w:val="1"/>
      <w:numFmt w:val="decimal"/>
      <w:lvlText w:val="%1."/>
      <w:lvlJc w:val="left"/>
      <w:pPr>
        <w:ind w:left="0" w:firstLine="0"/>
      </w:pPr>
      <w:rPr>
        <w:rFonts w:ascii="Times New Roman" w:hAnsi="Times New Roman" w:cs="Times New Roman" w:hint="default"/>
      </w:rPr>
    </w:lvl>
  </w:abstractNum>
  <w:abstractNum w:abstractNumId="23"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25"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26" w15:restartNumberingAfterBreak="0">
    <w:nsid w:val="22A66559"/>
    <w:multiLevelType w:val="hybridMultilevel"/>
    <w:tmpl w:val="98EC21B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8"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30"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32" w15:restartNumberingAfterBreak="0">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33" w15:restartNumberingAfterBreak="0">
    <w:nsid w:val="25A5747E"/>
    <w:multiLevelType w:val="hybridMultilevel"/>
    <w:tmpl w:val="C4742FBE"/>
    <w:lvl w:ilvl="0" w:tplc="E14CD636">
      <w:numFmt w:val="bullet"/>
      <w:lvlText w:val="-"/>
      <w:lvlJc w:val="left"/>
      <w:pPr>
        <w:ind w:left="1004"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26693E05"/>
    <w:multiLevelType w:val="hybridMultilevel"/>
    <w:tmpl w:val="EB522A66"/>
    <w:lvl w:ilvl="0" w:tplc="51302BD4">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7A63E9C"/>
    <w:multiLevelType w:val="hybridMultilevel"/>
    <w:tmpl w:val="85163462"/>
    <w:lvl w:ilvl="0" w:tplc="1272EE96">
      <w:start w:val="1"/>
      <w:numFmt w:val="lowerLetter"/>
      <w:lvlText w:val="%1)"/>
      <w:lvlJc w:val="left"/>
      <w:pPr>
        <w:ind w:left="720"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37" w15:restartNumberingAfterBreak="0">
    <w:nsid w:val="296411C4"/>
    <w:multiLevelType w:val="hybridMultilevel"/>
    <w:tmpl w:val="5B068BB4"/>
    <w:lvl w:ilvl="0" w:tplc="1AEAC4B6">
      <w:start w:val="1"/>
      <w:numFmt w:val="lowerLetter"/>
      <w:lvlText w:val="%1)"/>
      <w:lvlJc w:val="left"/>
      <w:pPr>
        <w:ind w:left="1287" w:hanging="360"/>
      </w:pPr>
      <w:rPr>
        <w:rFonts w:ascii="Times New Roman" w:hAnsi="Times New Roman" w:cs="Times New Roman"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29CB7A4E"/>
    <w:multiLevelType w:val="singleLevel"/>
    <w:tmpl w:val="A5869AE4"/>
    <w:lvl w:ilvl="0">
      <w:start w:val="2"/>
      <w:numFmt w:val="decimal"/>
      <w:lvlText w:val="%1."/>
      <w:legacy w:legacy="1" w:legacySpace="0" w:legacyIndent="211"/>
      <w:lvlJc w:val="left"/>
      <w:rPr>
        <w:rFonts w:ascii="Times New Roman" w:hAnsi="Times New Roman" w:cs="Times New Roman" w:hint="default"/>
      </w:rPr>
    </w:lvl>
  </w:abstractNum>
  <w:abstractNum w:abstractNumId="39" w15:restartNumberingAfterBreak="0">
    <w:nsid w:val="2B3E1F4E"/>
    <w:multiLevelType w:val="hybridMultilevel"/>
    <w:tmpl w:val="5EF0844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D943EA4"/>
    <w:multiLevelType w:val="hybridMultilevel"/>
    <w:tmpl w:val="CEDC60A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F8372BB"/>
    <w:multiLevelType w:val="hybridMultilevel"/>
    <w:tmpl w:val="7FC64786"/>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07F4504"/>
    <w:multiLevelType w:val="singleLevel"/>
    <w:tmpl w:val="9CE232B2"/>
    <w:lvl w:ilvl="0">
      <w:start w:val="1"/>
      <w:numFmt w:val="decimal"/>
      <w:lvlText w:val="%1."/>
      <w:lvlJc w:val="left"/>
      <w:pPr>
        <w:ind w:left="0" w:firstLine="0"/>
      </w:pPr>
      <w:rPr>
        <w:rFonts w:ascii="Times New Roman" w:hAnsi="Times New Roman" w:cs="Times New Roman" w:hint="default"/>
      </w:rPr>
    </w:lvl>
  </w:abstractNum>
  <w:abstractNum w:abstractNumId="43" w15:restartNumberingAfterBreak="0">
    <w:nsid w:val="30BE2768"/>
    <w:multiLevelType w:val="hybridMultilevel"/>
    <w:tmpl w:val="ECAACF0A"/>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4"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45"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2C7393F"/>
    <w:multiLevelType w:val="hybridMultilevel"/>
    <w:tmpl w:val="FEA82428"/>
    <w:lvl w:ilvl="0" w:tplc="F53A414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4183A4A"/>
    <w:multiLevelType w:val="hybridMultilevel"/>
    <w:tmpl w:val="C9C29176"/>
    <w:lvl w:ilvl="0" w:tplc="7A487844">
      <w:start w:val="12"/>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49"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50"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52"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3"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54" w15:restartNumberingAfterBreak="0">
    <w:nsid w:val="39EF4119"/>
    <w:multiLevelType w:val="hybridMultilevel"/>
    <w:tmpl w:val="16E2297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3BEF6EE8"/>
    <w:multiLevelType w:val="hybridMultilevel"/>
    <w:tmpl w:val="052A72C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58" w15:restartNumberingAfterBreak="0">
    <w:nsid w:val="3F5D09A4"/>
    <w:multiLevelType w:val="singleLevel"/>
    <w:tmpl w:val="01ECFAAC"/>
    <w:lvl w:ilvl="0">
      <w:start w:val="6"/>
      <w:numFmt w:val="decimal"/>
      <w:lvlText w:val="%1."/>
      <w:legacy w:legacy="1" w:legacySpace="0" w:legacyIndent="221"/>
      <w:lvlJc w:val="left"/>
      <w:rPr>
        <w:rFonts w:ascii="Times New Roman" w:hAnsi="Times New Roman" w:cs="Times New Roman" w:hint="default"/>
      </w:rPr>
    </w:lvl>
  </w:abstractNum>
  <w:abstractNum w:abstractNumId="59"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60" w15:restartNumberingAfterBreak="0">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2296D08"/>
    <w:multiLevelType w:val="singleLevel"/>
    <w:tmpl w:val="3C504718"/>
    <w:lvl w:ilvl="0">
      <w:start w:val="10"/>
      <w:numFmt w:val="decimal"/>
      <w:lvlText w:val="%1."/>
      <w:legacy w:legacy="1" w:legacySpace="0" w:legacyIndent="331"/>
      <w:lvlJc w:val="left"/>
      <w:rPr>
        <w:rFonts w:ascii="Times New Roman" w:hAnsi="Times New Roman" w:cs="Times New Roman" w:hint="default"/>
      </w:rPr>
    </w:lvl>
  </w:abstractNum>
  <w:abstractNum w:abstractNumId="62"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63" w15:restartNumberingAfterBreak="0">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66"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67"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68"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69" w15:restartNumberingAfterBreak="0">
    <w:nsid w:val="4B3C6F11"/>
    <w:multiLevelType w:val="hybridMultilevel"/>
    <w:tmpl w:val="79401882"/>
    <w:lvl w:ilvl="0" w:tplc="7A58E56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C423C3C"/>
    <w:multiLevelType w:val="hybridMultilevel"/>
    <w:tmpl w:val="286AE7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5" w15:restartNumberingAfterBreak="0">
    <w:nsid w:val="53C03318"/>
    <w:multiLevelType w:val="hybridMultilevel"/>
    <w:tmpl w:val="7DA487B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6"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77"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78" w15:restartNumberingAfterBreak="0">
    <w:nsid w:val="591B3BB7"/>
    <w:multiLevelType w:val="singleLevel"/>
    <w:tmpl w:val="48625796"/>
    <w:lvl w:ilvl="0">
      <w:start w:val="5"/>
      <w:numFmt w:val="decimal"/>
      <w:lvlText w:val="%1."/>
      <w:legacy w:legacy="1" w:legacySpace="0" w:legacyIndent="221"/>
      <w:lvlJc w:val="left"/>
      <w:rPr>
        <w:rFonts w:ascii="Times New Roman" w:hAnsi="Times New Roman" w:cs="Times New Roman" w:hint="default"/>
      </w:rPr>
    </w:lvl>
  </w:abstractNum>
  <w:abstractNum w:abstractNumId="79"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80"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81"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82"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83"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84"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85"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86" w15:restartNumberingAfterBreak="0">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87" w15:restartNumberingAfterBreak="0">
    <w:nsid w:val="657B71A7"/>
    <w:multiLevelType w:val="hybridMultilevel"/>
    <w:tmpl w:val="B3E6F9AC"/>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9" w15:restartNumberingAfterBreak="0">
    <w:nsid w:val="66494885"/>
    <w:multiLevelType w:val="hybridMultilevel"/>
    <w:tmpl w:val="A1A60CFC"/>
    <w:lvl w:ilvl="0" w:tplc="5BAA1116">
      <w:start w:val="2"/>
      <w:numFmt w:val="lowerLetter"/>
      <w:lvlText w:val="%1)"/>
      <w:lvlJc w:val="left"/>
      <w:pPr>
        <w:ind w:left="1859"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6DA7D6F"/>
    <w:multiLevelType w:val="singleLevel"/>
    <w:tmpl w:val="D5407334"/>
    <w:lvl w:ilvl="0">
      <w:start w:val="3"/>
      <w:numFmt w:val="decimal"/>
      <w:lvlText w:val="%1."/>
      <w:legacy w:legacy="1" w:legacySpace="0" w:legacyIndent="221"/>
      <w:lvlJc w:val="left"/>
      <w:rPr>
        <w:rFonts w:ascii="Times New Roman" w:hAnsi="Times New Roman" w:cs="Times New Roman" w:hint="default"/>
      </w:rPr>
    </w:lvl>
  </w:abstractNum>
  <w:abstractNum w:abstractNumId="91"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92" w15:restartNumberingAfterBreak="0">
    <w:nsid w:val="67E74936"/>
    <w:multiLevelType w:val="hybridMultilevel"/>
    <w:tmpl w:val="C226AD82"/>
    <w:lvl w:ilvl="0" w:tplc="0FD4ADD2">
      <w:start w:val="1"/>
      <w:numFmt w:val="lowerLetter"/>
      <w:lvlText w:val="%1)"/>
      <w:lvlJc w:val="left"/>
      <w:pPr>
        <w:ind w:left="1004"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A6A411F"/>
    <w:multiLevelType w:val="hybridMultilevel"/>
    <w:tmpl w:val="22E630D6"/>
    <w:lvl w:ilvl="0" w:tplc="75B66826">
      <w:start w:val="11"/>
      <w:numFmt w:val="decimal"/>
      <w:lvlText w:val="%1."/>
      <w:lvlJc w:val="left"/>
      <w:pPr>
        <w:ind w:left="720" w:hanging="360"/>
      </w:pPr>
      <w:rPr>
        <w:rFonts w:ascii="Times New Roman" w:hAnsi="Times New Roman" w:cs="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95"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96"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97"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98"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99"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15:restartNumberingAfterBreak="0">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101" w15:restartNumberingAfterBreak="0">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102"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103"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105" w15:restartNumberingAfterBreak="0">
    <w:nsid w:val="7A931F4D"/>
    <w:multiLevelType w:val="singleLevel"/>
    <w:tmpl w:val="29A29436"/>
    <w:lvl w:ilvl="0">
      <w:start w:val="7"/>
      <w:numFmt w:val="decimal"/>
      <w:lvlText w:val="%1."/>
      <w:legacy w:legacy="1" w:legacySpace="0" w:legacyIndent="221"/>
      <w:lvlJc w:val="left"/>
      <w:rPr>
        <w:rFonts w:ascii="Times New Roman" w:hAnsi="Times New Roman" w:cs="Times New Roman" w:hint="default"/>
      </w:rPr>
    </w:lvl>
  </w:abstractNum>
  <w:abstractNum w:abstractNumId="106" w15:restartNumberingAfterBreak="0">
    <w:nsid w:val="7C8712DE"/>
    <w:multiLevelType w:val="hybridMultilevel"/>
    <w:tmpl w:val="090A17CE"/>
    <w:lvl w:ilvl="0" w:tplc="74EE314E">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111" w15:restartNumberingAfterBreak="0">
    <w:nsid w:val="7E8D48FF"/>
    <w:multiLevelType w:val="singleLevel"/>
    <w:tmpl w:val="1E562A3E"/>
    <w:lvl w:ilvl="0">
      <w:start w:val="14"/>
      <w:numFmt w:val="decimal"/>
      <w:lvlText w:val="%1."/>
      <w:lvlJc w:val="left"/>
      <w:pPr>
        <w:ind w:left="0" w:firstLine="0"/>
      </w:pPr>
      <w:rPr>
        <w:rFonts w:ascii="Times New Roman" w:hAnsi="Times New Roman" w:cs="Times New Roman" w:hint="default"/>
      </w:rPr>
    </w:lvl>
  </w:abstractNum>
  <w:abstractNum w:abstractNumId="112" w15:restartNumberingAfterBreak="0">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FFB2018"/>
    <w:multiLevelType w:val="hybridMultilevel"/>
    <w:tmpl w:val="A3022BB6"/>
    <w:lvl w:ilvl="0" w:tplc="E14CD636">
      <w:numFmt w:val="bullet"/>
      <w:lvlText w:val="-"/>
      <w:lvlJc w:val="left"/>
      <w:pPr>
        <w:ind w:left="720" w:hanging="360"/>
      </w:pPr>
      <w:rPr>
        <w:rFonts w:ascii="Times New Roman" w:hAnsi="Times New Roman" w:cs="Times New Roman" w:hint="default"/>
        <w:b w:val="0"/>
        <w:i w:val="0"/>
        <w:color w:val="auto"/>
        <w:sz w:val="24"/>
      </w:rPr>
    </w:lvl>
    <w:lvl w:ilvl="1" w:tplc="48568F24">
      <w:start w:val="1"/>
      <w:numFmt w:val="decimal"/>
      <w:lvlText w:val="%2)"/>
      <w:lvlJc w:val="left"/>
      <w:pPr>
        <w:ind w:left="1665" w:hanging="585"/>
      </w:pPr>
      <w:rPr>
        <w:rFonts w:hint="default"/>
      </w:rPr>
    </w:lvl>
    <w:lvl w:ilvl="2" w:tplc="3A3A1CC8">
      <w:start w:val="1"/>
      <w:numFmt w:val="lowerLetter"/>
      <w:lvlText w:val="%3)"/>
      <w:lvlJc w:val="left"/>
      <w:pPr>
        <w:ind w:left="2160" w:hanging="360"/>
      </w:pPr>
      <w:rPr>
        <w:rFonts w:ascii="Times New Roman" w:hAnsi="Times New Roman" w:cs="Arial" w:hint="default"/>
        <w:b w:val="0"/>
        <w:i w:val="0"/>
        <w:color w:val="auto"/>
        <w:sz w:val="24"/>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3"/>
  </w:num>
  <w:num w:numId="2">
    <w:abstractNumId w:val="66"/>
  </w:num>
  <w:num w:numId="3">
    <w:abstractNumId w:val="100"/>
  </w:num>
  <w:num w:numId="4">
    <w:abstractNumId w:val="11"/>
  </w:num>
  <w:num w:numId="5">
    <w:abstractNumId w:val="62"/>
  </w:num>
  <w:num w:numId="6">
    <w:abstractNumId w:val="18"/>
  </w:num>
  <w:num w:numId="7">
    <w:abstractNumId w:val="91"/>
  </w:num>
  <w:num w:numId="8">
    <w:abstractNumId w:val="7"/>
  </w:num>
  <w:num w:numId="9">
    <w:abstractNumId w:val="96"/>
  </w:num>
  <w:num w:numId="10">
    <w:abstractNumId w:val="1"/>
  </w:num>
  <w:num w:numId="11">
    <w:abstractNumId w:val="80"/>
  </w:num>
  <w:num w:numId="12">
    <w:abstractNumId w:val="17"/>
  </w:num>
  <w:num w:numId="13">
    <w:abstractNumId w:val="59"/>
  </w:num>
  <w:num w:numId="14">
    <w:abstractNumId w:val="44"/>
  </w:num>
  <w:num w:numId="15">
    <w:abstractNumId w:val="2"/>
  </w:num>
  <w:num w:numId="16">
    <w:abstractNumId w:val="29"/>
  </w:num>
  <w:num w:numId="17">
    <w:abstractNumId w:val="65"/>
  </w:num>
  <w:num w:numId="18">
    <w:abstractNumId w:val="51"/>
  </w:num>
  <w:num w:numId="19">
    <w:abstractNumId w:val="51"/>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53"/>
  </w:num>
  <w:num w:numId="21">
    <w:abstractNumId w:val="4"/>
  </w:num>
  <w:num w:numId="22">
    <w:abstractNumId w:val="77"/>
  </w:num>
  <w:num w:numId="23">
    <w:abstractNumId w:val="85"/>
  </w:num>
  <w:num w:numId="24">
    <w:abstractNumId w:val="68"/>
  </w:num>
  <w:num w:numId="25">
    <w:abstractNumId w:val="21"/>
  </w:num>
  <w:num w:numId="26">
    <w:abstractNumId w:val="13"/>
  </w:num>
  <w:num w:numId="27">
    <w:abstractNumId w:val="12"/>
  </w:num>
  <w:num w:numId="28">
    <w:abstractNumId w:val="102"/>
  </w:num>
  <w:num w:numId="29">
    <w:abstractNumId w:val="76"/>
  </w:num>
  <w:num w:numId="30">
    <w:abstractNumId w:val="19"/>
  </w:num>
  <w:num w:numId="31">
    <w:abstractNumId w:val="110"/>
  </w:num>
  <w:num w:numId="32">
    <w:abstractNumId w:val="95"/>
  </w:num>
  <w:num w:numId="33">
    <w:abstractNumId w:val="94"/>
  </w:num>
  <w:num w:numId="34">
    <w:abstractNumId w:val="27"/>
  </w:num>
  <w:num w:numId="35">
    <w:abstractNumId w:val="42"/>
  </w:num>
  <w:num w:numId="36">
    <w:abstractNumId w:val="111"/>
  </w:num>
  <w:num w:numId="37">
    <w:abstractNumId w:val="104"/>
  </w:num>
  <w:num w:numId="38">
    <w:abstractNumId w:val="36"/>
  </w:num>
  <w:num w:numId="39">
    <w:abstractNumId w:val="57"/>
  </w:num>
  <w:num w:numId="40">
    <w:abstractNumId w:val="67"/>
  </w:num>
  <w:num w:numId="41">
    <w:abstractNumId w:val="67"/>
    <w:lvlOverride w:ilvl="0">
      <w:lvl w:ilvl="0">
        <w:start w:val="8"/>
        <w:numFmt w:val="decimal"/>
        <w:lvlText w:val="%1."/>
        <w:lvlJc w:val="left"/>
        <w:pPr>
          <w:ind w:left="0" w:firstLine="0"/>
        </w:pPr>
        <w:rPr>
          <w:rFonts w:ascii="Times New Roman" w:hAnsi="Times New Roman" w:cs="Times New Roman" w:hint="default"/>
        </w:rPr>
      </w:lvl>
    </w:lvlOverride>
  </w:num>
  <w:num w:numId="42">
    <w:abstractNumId w:val="84"/>
  </w:num>
  <w:num w:numId="43">
    <w:abstractNumId w:val="49"/>
  </w:num>
  <w:num w:numId="44">
    <w:abstractNumId w:val="22"/>
  </w:num>
  <w:num w:numId="45">
    <w:abstractNumId w:val="38"/>
  </w:num>
  <w:num w:numId="46">
    <w:abstractNumId w:val="90"/>
  </w:num>
  <w:num w:numId="47">
    <w:abstractNumId w:val="20"/>
  </w:num>
  <w:num w:numId="48">
    <w:abstractNumId w:val="78"/>
  </w:num>
  <w:num w:numId="49">
    <w:abstractNumId w:val="58"/>
  </w:num>
  <w:num w:numId="50">
    <w:abstractNumId w:val="105"/>
  </w:num>
  <w:num w:numId="51">
    <w:abstractNumId w:val="61"/>
  </w:num>
  <w:num w:numId="52">
    <w:abstractNumId w:val="82"/>
  </w:num>
  <w:num w:numId="53">
    <w:abstractNumId w:val="82"/>
    <w:lvlOverride w:ilvl="0">
      <w:lvl w:ilvl="0">
        <w:start w:val="1"/>
        <w:numFmt w:val="decimal"/>
        <w:lvlText w:val="%1."/>
        <w:lvlJc w:val="left"/>
        <w:pPr>
          <w:ind w:left="0" w:firstLine="0"/>
        </w:pPr>
        <w:rPr>
          <w:rFonts w:ascii="Times New Roman" w:hAnsi="Times New Roman" w:cs="Times New Roman" w:hint="default"/>
        </w:rPr>
      </w:lvl>
    </w:lvlOverride>
  </w:num>
  <w:num w:numId="54">
    <w:abstractNumId w:val="25"/>
  </w:num>
  <w:num w:numId="55">
    <w:abstractNumId w:val="97"/>
  </w:num>
  <w:num w:numId="56">
    <w:abstractNumId w:val="98"/>
  </w:num>
  <w:num w:numId="57">
    <w:abstractNumId w:val="31"/>
  </w:num>
  <w:num w:numId="58">
    <w:abstractNumId w:val="14"/>
  </w:num>
  <w:num w:numId="59">
    <w:abstractNumId w:val="48"/>
  </w:num>
  <w:num w:numId="60">
    <w:abstractNumId w:val="79"/>
  </w:num>
  <w:num w:numId="61">
    <w:abstractNumId w:val="79"/>
    <w:lvlOverride w:ilvl="0">
      <w:lvl w:ilvl="0">
        <w:start w:val="1"/>
        <w:numFmt w:val="decimal"/>
        <w:lvlText w:val="%1."/>
        <w:lvlJc w:val="left"/>
        <w:pPr>
          <w:ind w:left="0" w:firstLine="0"/>
        </w:pPr>
        <w:rPr>
          <w:rFonts w:ascii="Times New Roman" w:hAnsi="Times New Roman" w:cs="Times New Roman" w:hint="default"/>
        </w:rPr>
      </w:lvl>
    </w:lvlOverride>
  </w:num>
  <w:num w:numId="62">
    <w:abstractNumId w:val="24"/>
  </w:num>
  <w:num w:numId="63">
    <w:abstractNumId w:val="0"/>
  </w:num>
  <w:num w:numId="64">
    <w:abstractNumId w:val="39"/>
  </w:num>
  <w:num w:numId="65">
    <w:abstractNumId w:val="8"/>
  </w:num>
  <w:num w:numId="66">
    <w:abstractNumId w:val="88"/>
  </w:num>
  <w:num w:numId="67">
    <w:abstractNumId w:val="55"/>
  </w:num>
  <w:num w:numId="68">
    <w:abstractNumId w:val="35"/>
  </w:num>
  <w:num w:numId="69">
    <w:abstractNumId w:val="101"/>
  </w:num>
  <w:num w:numId="70">
    <w:abstractNumId w:val="71"/>
  </w:num>
  <w:num w:numId="71">
    <w:abstractNumId w:val="109"/>
  </w:num>
  <w:num w:numId="72">
    <w:abstractNumId w:val="60"/>
  </w:num>
  <w:num w:numId="73">
    <w:abstractNumId w:val="15"/>
  </w:num>
  <w:num w:numId="74">
    <w:abstractNumId w:val="113"/>
  </w:num>
  <w:num w:numId="75">
    <w:abstractNumId w:val="30"/>
  </w:num>
  <w:num w:numId="76">
    <w:abstractNumId w:val="112"/>
  </w:num>
  <w:num w:numId="77">
    <w:abstractNumId w:val="63"/>
  </w:num>
  <w:num w:numId="78">
    <w:abstractNumId w:val="10"/>
  </w:num>
  <w:num w:numId="79">
    <w:abstractNumId w:val="70"/>
  </w:num>
  <w:num w:numId="80">
    <w:abstractNumId w:val="43"/>
  </w:num>
  <w:num w:numId="81">
    <w:abstractNumId w:val="74"/>
  </w:num>
  <w:num w:numId="82">
    <w:abstractNumId w:val="99"/>
  </w:num>
  <w:num w:numId="83">
    <w:abstractNumId w:val="28"/>
  </w:num>
  <w:num w:numId="84">
    <w:abstractNumId w:val="73"/>
  </w:num>
  <w:num w:numId="85">
    <w:abstractNumId w:val="106"/>
  </w:num>
  <w:num w:numId="86">
    <w:abstractNumId w:val="45"/>
  </w:num>
  <w:num w:numId="87">
    <w:abstractNumId w:val="23"/>
  </w:num>
  <w:num w:numId="88">
    <w:abstractNumId w:val="34"/>
  </w:num>
  <w:num w:numId="89">
    <w:abstractNumId w:val="52"/>
  </w:num>
  <w:num w:numId="90">
    <w:abstractNumId w:val="54"/>
  </w:num>
  <w:num w:numId="91">
    <w:abstractNumId w:val="32"/>
  </w:num>
  <w:num w:numId="92">
    <w:abstractNumId w:val="86"/>
  </w:num>
  <w:num w:numId="93">
    <w:abstractNumId w:val="64"/>
  </w:num>
  <w:num w:numId="94">
    <w:abstractNumId w:val="107"/>
  </w:num>
  <w:num w:numId="95">
    <w:abstractNumId w:val="72"/>
  </w:num>
  <w:num w:numId="96">
    <w:abstractNumId w:val="50"/>
  </w:num>
  <w:num w:numId="97">
    <w:abstractNumId w:val="81"/>
  </w:num>
  <w:num w:numId="98">
    <w:abstractNumId w:val="103"/>
  </w:num>
  <w:num w:numId="99">
    <w:abstractNumId w:val="46"/>
  </w:num>
  <w:num w:numId="100">
    <w:abstractNumId w:val="108"/>
  </w:num>
  <w:num w:numId="101">
    <w:abstractNumId w:val="89"/>
  </w:num>
  <w:num w:numId="102">
    <w:abstractNumId w:val="6"/>
  </w:num>
  <w:num w:numId="103">
    <w:abstractNumId w:val="69"/>
  </w:num>
  <w:num w:numId="104">
    <w:abstractNumId w:val="37"/>
  </w:num>
  <w:num w:numId="105">
    <w:abstractNumId w:val="75"/>
  </w:num>
  <w:num w:numId="106">
    <w:abstractNumId w:val="9"/>
  </w:num>
  <w:num w:numId="107">
    <w:abstractNumId w:val="33"/>
  </w:num>
  <w:num w:numId="108">
    <w:abstractNumId w:val="5"/>
  </w:num>
  <w:num w:numId="109">
    <w:abstractNumId w:val="40"/>
  </w:num>
  <w:num w:numId="110">
    <w:abstractNumId w:val="56"/>
  </w:num>
  <w:num w:numId="111">
    <w:abstractNumId w:val="26"/>
  </w:num>
  <w:num w:numId="112">
    <w:abstractNumId w:val="3"/>
  </w:num>
  <w:num w:numId="113">
    <w:abstractNumId w:val="93"/>
  </w:num>
  <w:num w:numId="114">
    <w:abstractNumId w:val="47"/>
  </w:num>
  <w:num w:numId="115">
    <w:abstractNumId w:val="41"/>
  </w:num>
  <w:num w:numId="116">
    <w:abstractNumId w:val="16"/>
  </w:num>
  <w:num w:numId="117">
    <w:abstractNumId w:val="92"/>
  </w:num>
  <w:num w:numId="118">
    <w:abstractNumId w:val="8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22D94"/>
    <w:rsid w:val="00025CD0"/>
    <w:rsid w:val="00047738"/>
    <w:rsid w:val="000902C9"/>
    <w:rsid w:val="00092C59"/>
    <w:rsid w:val="00093EC4"/>
    <w:rsid w:val="00096E6A"/>
    <w:rsid w:val="000A2D29"/>
    <w:rsid w:val="000E6C0E"/>
    <w:rsid w:val="000F2D34"/>
    <w:rsid w:val="000F34F5"/>
    <w:rsid w:val="000F555B"/>
    <w:rsid w:val="00112B14"/>
    <w:rsid w:val="00121C16"/>
    <w:rsid w:val="00122A05"/>
    <w:rsid w:val="00126EE1"/>
    <w:rsid w:val="00142536"/>
    <w:rsid w:val="001510BD"/>
    <w:rsid w:val="001534B2"/>
    <w:rsid w:val="001570AB"/>
    <w:rsid w:val="001647D4"/>
    <w:rsid w:val="00174188"/>
    <w:rsid w:val="00174571"/>
    <w:rsid w:val="00184175"/>
    <w:rsid w:val="00186101"/>
    <w:rsid w:val="001906CD"/>
    <w:rsid w:val="00195F15"/>
    <w:rsid w:val="001A48DC"/>
    <w:rsid w:val="001A4C3E"/>
    <w:rsid w:val="001D0C5B"/>
    <w:rsid w:val="001E0B12"/>
    <w:rsid w:val="001F3DD8"/>
    <w:rsid w:val="001F6AD2"/>
    <w:rsid w:val="00202FB6"/>
    <w:rsid w:val="002161B9"/>
    <w:rsid w:val="002273C8"/>
    <w:rsid w:val="002309ED"/>
    <w:rsid w:val="00241B5E"/>
    <w:rsid w:val="0025323F"/>
    <w:rsid w:val="00254100"/>
    <w:rsid w:val="002560D2"/>
    <w:rsid w:val="002573A7"/>
    <w:rsid w:val="00263F8A"/>
    <w:rsid w:val="002A0440"/>
    <w:rsid w:val="002B38A0"/>
    <w:rsid w:val="002B57DF"/>
    <w:rsid w:val="002C1EF3"/>
    <w:rsid w:val="002C2827"/>
    <w:rsid w:val="002E39AF"/>
    <w:rsid w:val="003228C9"/>
    <w:rsid w:val="003238D6"/>
    <w:rsid w:val="00330DE2"/>
    <w:rsid w:val="00353875"/>
    <w:rsid w:val="00355E61"/>
    <w:rsid w:val="00362CC1"/>
    <w:rsid w:val="00380F35"/>
    <w:rsid w:val="00382FCE"/>
    <w:rsid w:val="0038402A"/>
    <w:rsid w:val="0038733C"/>
    <w:rsid w:val="00392DBF"/>
    <w:rsid w:val="003A2ED9"/>
    <w:rsid w:val="00413BCD"/>
    <w:rsid w:val="00437BD8"/>
    <w:rsid w:val="00452295"/>
    <w:rsid w:val="00460D77"/>
    <w:rsid w:val="00471907"/>
    <w:rsid w:val="004A3134"/>
    <w:rsid w:val="004A5751"/>
    <w:rsid w:val="004A652C"/>
    <w:rsid w:val="004A67D7"/>
    <w:rsid w:val="004B4C0E"/>
    <w:rsid w:val="004B4C1F"/>
    <w:rsid w:val="004B69B9"/>
    <w:rsid w:val="004C619A"/>
    <w:rsid w:val="004D13AE"/>
    <w:rsid w:val="004D17B9"/>
    <w:rsid w:val="004D7467"/>
    <w:rsid w:val="004F092D"/>
    <w:rsid w:val="00501A0E"/>
    <w:rsid w:val="00502DF7"/>
    <w:rsid w:val="00547AA6"/>
    <w:rsid w:val="00560FB2"/>
    <w:rsid w:val="00567372"/>
    <w:rsid w:val="00574BD8"/>
    <w:rsid w:val="00581ECB"/>
    <w:rsid w:val="005A5009"/>
    <w:rsid w:val="005C53E7"/>
    <w:rsid w:val="005C57A4"/>
    <w:rsid w:val="005D6B65"/>
    <w:rsid w:val="005E1749"/>
    <w:rsid w:val="005E790F"/>
    <w:rsid w:val="005F7BD3"/>
    <w:rsid w:val="00607E90"/>
    <w:rsid w:val="00624E7E"/>
    <w:rsid w:val="00626734"/>
    <w:rsid w:val="00632AD8"/>
    <w:rsid w:val="0064736B"/>
    <w:rsid w:val="00654E94"/>
    <w:rsid w:val="00684625"/>
    <w:rsid w:val="00695E6A"/>
    <w:rsid w:val="006D494A"/>
    <w:rsid w:val="006D503B"/>
    <w:rsid w:val="006E3AF9"/>
    <w:rsid w:val="006F1786"/>
    <w:rsid w:val="006F5BAA"/>
    <w:rsid w:val="007349C6"/>
    <w:rsid w:val="00737F77"/>
    <w:rsid w:val="007407F4"/>
    <w:rsid w:val="00746066"/>
    <w:rsid w:val="00761C6B"/>
    <w:rsid w:val="0078093E"/>
    <w:rsid w:val="00792654"/>
    <w:rsid w:val="007B0BAA"/>
    <w:rsid w:val="007F629C"/>
    <w:rsid w:val="0080585E"/>
    <w:rsid w:val="00810A73"/>
    <w:rsid w:val="008164ED"/>
    <w:rsid w:val="00840876"/>
    <w:rsid w:val="00842A25"/>
    <w:rsid w:val="008508CA"/>
    <w:rsid w:val="00861FF2"/>
    <w:rsid w:val="00863954"/>
    <w:rsid w:val="00892A87"/>
    <w:rsid w:val="008945AB"/>
    <w:rsid w:val="008954AB"/>
    <w:rsid w:val="008B362D"/>
    <w:rsid w:val="008B65D1"/>
    <w:rsid w:val="008C08EA"/>
    <w:rsid w:val="008D74EF"/>
    <w:rsid w:val="008E6489"/>
    <w:rsid w:val="0090031A"/>
    <w:rsid w:val="00916341"/>
    <w:rsid w:val="00951A52"/>
    <w:rsid w:val="0095247B"/>
    <w:rsid w:val="009641D6"/>
    <w:rsid w:val="009A06B9"/>
    <w:rsid w:val="009A3553"/>
    <w:rsid w:val="009C2227"/>
    <w:rsid w:val="009C3845"/>
    <w:rsid w:val="009D2AFC"/>
    <w:rsid w:val="009D376A"/>
    <w:rsid w:val="009D38AE"/>
    <w:rsid w:val="009D6FA1"/>
    <w:rsid w:val="009F4CA9"/>
    <w:rsid w:val="009F6A6A"/>
    <w:rsid w:val="00A03CD7"/>
    <w:rsid w:val="00A1464C"/>
    <w:rsid w:val="00A20678"/>
    <w:rsid w:val="00A32B8B"/>
    <w:rsid w:val="00A3591D"/>
    <w:rsid w:val="00A3760C"/>
    <w:rsid w:val="00A378F1"/>
    <w:rsid w:val="00A53FBE"/>
    <w:rsid w:val="00AB3D66"/>
    <w:rsid w:val="00AD40F8"/>
    <w:rsid w:val="00AE4948"/>
    <w:rsid w:val="00B03641"/>
    <w:rsid w:val="00B34C84"/>
    <w:rsid w:val="00B36D77"/>
    <w:rsid w:val="00B3761F"/>
    <w:rsid w:val="00B42685"/>
    <w:rsid w:val="00B47D59"/>
    <w:rsid w:val="00B50764"/>
    <w:rsid w:val="00B60A76"/>
    <w:rsid w:val="00B66267"/>
    <w:rsid w:val="00B940E7"/>
    <w:rsid w:val="00B967DC"/>
    <w:rsid w:val="00BB4045"/>
    <w:rsid w:val="00BB7A57"/>
    <w:rsid w:val="00BC304E"/>
    <w:rsid w:val="00BD5110"/>
    <w:rsid w:val="00BF6AE9"/>
    <w:rsid w:val="00C16DEA"/>
    <w:rsid w:val="00C60647"/>
    <w:rsid w:val="00C62EAF"/>
    <w:rsid w:val="00C73D1D"/>
    <w:rsid w:val="00CA6517"/>
    <w:rsid w:val="00CA73BF"/>
    <w:rsid w:val="00CB098C"/>
    <w:rsid w:val="00CB2602"/>
    <w:rsid w:val="00CB61FE"/>
    <w:rsid w:val="00CB6536"/>
    <w:rsid w:val="00CD1A5B"/>
    <w:rsid w:val="00CE363A"/>
    <w:rsid w:val="00CE65AB"/>
    <w:rsid w:val="00D06A41"/>
    <w:rsid w:val="00D2035B"/>
    <w:rsid w:val="00D24B23"/>
    <w:rsid w:val="00D30243"/>
    <w:rsid w:val="00D30A3E"/>
    <w:rsid w:val="00D3111A"/>
    <w:rsid w:val="00D32F75"/>
    <w:rsid w:val="00D44B9F"/>
    <w:rsid w:val="00D64D3B"/>
    <w:rsid w:val="00D7128F"/>
    <w:rsid w:val="00D72A6B"/>
    <w:rsid w:val="00D7567E"/>
    <w:rsid w:val="00D81A0D"/>
    <w:rsid w:val="00DB2405"/>
    <w:rsid w:val="00DB296E"/>
    <w:rsid w:val="00DE4143"/>
    <w:rsid w:val="00E001E4"/>
    <w:rsid w:val="00E2187A"/>
    <w:rsid w:val="00E2239D"/>
    <w:rsid w:val="00E22A62"/>
    <w:rsid w:val="00E37CFC"/>
    <w:rsid w:val="00E50DB4"/>
    <w:rsid w:val="00E75DEC"/>
    <w:rsid w:val="00E852DA"/>
    <w:rsid w:val="00E87C72"/>
    <w:rsid w:val="00E92377"/>
    <w:rsid w:val="00E940A5"/>
    <w:rsid w:val="00EA1A59"/>
    <w:rsid w:val="00EA473C"/>
    <w:rsid w:val="00EA6949"/>
    <w:rsid w:val="00EC5832"/>
    <w:rsid w:val="00EE4097"/>
    <w:rsid w:val="00EE6BEC"/>
    <w:rsid w:val="00EF1A51"/>
    <w:rsid w:val="00EF5090"/>
    <w:rsid w:val="00F057BA"/>
    <w:rsid w:val="00F110E2"/>
    <w:rsid w:val="00F11414"/>
    <w:rsid w:val="00F1170A"/>
    <w:rsid w:val="00F117C5"/>
    <w:rsid w:val="00F15029"/>
    <w:rsid w:val="00F25262"/>
    <w:rsid w:val="00F41D83"/>
    <w:rsid w:val="00F4244A"/>
    <w:rsid w:val="00F478FC"/>
    <w:rsid w:val="00F96FDF"/>
    <w:rsid w:val="00FA712B"/>
    <w:rsid w:val="00FB60F2"/>
    <w:rsid w:val="00FD5296"/>
    <w:rsid w:val="00FE10A6"/>
    <w:rsid w:val="00FE6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F4BC"/>
  <w15:docId w15:val="{9F0AD3E9-4A6D-4D7E-80CA-48072164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37">
    <w:name w:val="Font Style37"/>
    <w:basedOn w:val="Domylnaczcionkaakapitu"/>
    <w:uiPriority w:val="99"/>
    <w:rsid w:val="00FE67F2"/>
    <w:rPr>
      <w:rFonts w:ascii="Arial Narrow" w:hAnsi="Arial Narrow" w:cs="Arial Narrow"/>
      <w:color w:val="000000"/>
      <w:sz w:val="20"/>
      <w:szCs w:val="20"/>
    </w:rPr>
  </w:style>
  <w:style w:type="character" w:customStyle="1" w:styleId="FontStyle56">
    <w:name w:val="Font Style56"/>
    <w:basedOn w:val="Domylnaczcionkaakapitu"/>
    <w:uiPriority w:val="99"/>
    <w:rsid w:val="00FE67F2"/>
    <w:rPr>
      <w:rFonts w:ascii="Arial" w:hAnsi="Arial" w:cs="Arial"/>
      <w:color w:val="000000"/>
      <w:sz w:val="22"/>
      <w:szCs w:val="22"/>
    </w:rPr>
  </w:style>
  <w:style w:type="character" w:customStyle="1" w:styleId="FontStyle18">
    <w:name w:val="Font Style18"/>
    <w:basedOn w:val="Domylnaczcionkaakapitu"/>
    <w:uiPriority w:val="99"/>
    <w:rsid w:val="00842A25"/>
    <w:rPr>
      <w:rFonts w:ascii="Times New Roman" w:hAnsi="Times New Roman" w:cs="Times New Roman"/>
      <w:i/>
      <w:iCs/>
      <w:color w:val="000000"/>
      <w:sz w:val="20"/>
      <w:szCs w:val="20"/>
    </w:rPr>
  </w:style>
  <w:style w:type="character" w:customStyle="1" w:styleId="FontStyle19">
    <w:name w:val="Font Style19"/>
    <w:basedOn w:val="Domylnaczcionkaakapitu"/>
    <w:uiPriority w:val="99"/>
    <w:rsid w:val="00CA6517"/>
    <w:rPr>
      <w:rFonts w:ascii="Times New Roman" w:hAnsi="Times New Roman" w:cs="Times New Roman" w:hint="default"/>
      <w:color w:val="000000"/>
      <w:sz w:val="20"/>
      <w:szCs w:val="20"/>
    </w:rPr>
  </w:style>
  <w:style w:type="paragraph" w:customStyle="1" w:styleId="Style49">
    <w:name w:val="Style49"/>
    <w:basedOn w:val="Normalny"/>
    <w:uiPriority w:val="99"/>
    <w:rsid w:val="001534B2"/>
    <w:pPr>
      <w:spacing w:line="278" w:lineRule="exact"/>
      <w:ind w:firstLine="703"/>
    </w:pPr>
    <w:rPr>
      <w:rFonts w:ascii="Arial" w:hAnsi="Arial" w:cs="Arial"/>
    </w:rPr>
  </w:style>
  <w:style w:type="character" w:customStyle="1" w:styleId="FontStyle63">
    <w:name w:val="Font Style63"/>
    <w:basedOn w:val="Domylnaczcionkaakapitu"/>
    <w:uiPriority w:val="99"/>
    <w:rsid w:val="001534B2"/>
    <w:rPr>
      <w:rFonts w:ascii="Times New Roman" w:hAnsi="Times New Roman" w:cs="Times New Roman"/>
      <w:color w:val="000000"/>
      <w:sz w:val="22"/>
      <w:szCs w:val="22"/>
    </w:rPr>
  </w:style>
  <w:style w:type="character" w:customStyle="1" w:styleId="FontStyle69">
    <w:name w:val="Font Style69"/>
    <w:basedOn w:val="Domylnaczcionkaakapitu"/>
    <w:uiPriority w:val="99"/>
    <w:rsid w:val="00A1464C"/>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D1714-F1C4-4CBF-B6CD-25CE87D28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1</Pages>
  <Words>11233</Words>
  <Characters>67403</Characters>
  <Application>Microsoft Office Word</Application>
  <DocSecurity>0</DocSecurity>
  <Lines>561</Lines>
  <Paragraphs>156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87</cp:revision>
  <cp:lastPrinted>2017-06-19T08:39:00Z</cp:lastPrinted>
  <dcterms:created xsi:type="dcterms:W3CDTF">2017-05-30T11:45:00Z</dcterms:created>
  <dcterms:modified xsi:type="dcterms:W3CDTF">2020-09-02T19:26:00Z</dcterms:modified>
</cp:coreProperties>
</file>