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56B" w:rsidRDefault="00AB556B" w:rsidP="00AB556B">
      <w:pPr>
        <w:tabs>
          <w:tab w:val="left" w:pos="1281"/>
        </w:tabs>
        <w:ind w:left="1260" w:hanging="540"/>
        <w:jc w:val="both"/>
      </w:pPr>
      <w:r>
        <w:t>W na wiązaniu do zapytania informuję :</w:t>
      </w:r>
    </w:p>
    <w:p w:rsidR="00AB556B" w:rsidRPr="00AB556B" w:rsidRDefault="00AB556B" w:rsidP="00AB556B">
      <w:pPr>
        <w:pStyle w:val="Teksttreci0"/>
        <w:shd w:val="clear" w:color="auto" w:fill="auto"/>
        <w:tabs>
          <w:tab w:val="left" w:pos="1281"/>
        </w:tabs>
        <w:ind w:left="1260"/>
        <w:jc w:val="both"/>
      </w:pPr>
    </w:p>
    <w:p w:rsidR="00AB556B" w:rsidRPr="00AB556B" w:rsidRDefault="00AB556B" w:rsidP="00AB556B">
      <w:pPr>
        <w:pStyle w:val="Teksttreci0"/>
        <w:numPr>
          <w:ilvl w:val="0"/>
          <w:numId w:val="1"/>
        </w:numPr>
        <w:shd w:val="clear" w:color="auto" w:fill="auto"/>
        <w:tabs>
          <w:tab w:val="left" w:pos="1281"/>
        </w:tabs>
        <w:ind w:left="1260" w:hanging="540"/>
        <w:jc w:val="both"/>
      </w:pPr>
      <w:r>
        <w:rPr>
          <w:color w:val="000000"/>
          <w:lang w:eastAsia="pl-PL" w:bidi="pl-PL"/>
        </w:rPr>
        <w:t>W opisie technicznym oraz na przekroju konstrukcyjnym założono warstwę ścieralną AC 11S, natomiast w SST podano AC5S, AC8S, AC11S. Wnosimy o podanie prawidłowego uziarnienia warstwy ścieralnej.</w:t>
      </w:r>
    </w:p>
    <w:p w:rsidR="00AB556B" w:rsidRDefault="00AB556B" w:rsidP="00AB556B">
      <w:pPr>
        <w:pStyle w:val="Teksttreci0"/>
        <w:shd w:val="clear" w:color="auto" w:fill="auto"/>
        <w:tabs>
          <w:tab w:val="left" w:pos="1281"/>
        </w:tabs>
        <w:ind w:left="1260"/>
        <w:jc w:val="both"/>
      </w:pPr>
      <w:r>
        <w:rPr>
          <w:color w:val="000000"/>
          <w:lang w:eastAsia="pl-PL" w:bidi="pl-PL"/>
        </w:rPr>
        <w:t xml:space="preserve">Należy przyjąć AC11S. </w:t>
      </w:r>
    </w:p>
    <w:p w:rsidR="00AB556B" w:rsidRPr="00AB556B" w:rsidRDefault="00AB556B" w:rsidP="00AB556B">
      <w:pPr>
        <w:pStyle w:val="Teksttreci0"/>
        <w:numPr>
          <w:ilvl w:val="0"/>
          <w:numId w:val="1"/>
        </w:numPr>
        <w:shd w:val="clear" w:color="auto" w:fill="auto"/>
        <w:tabs>
          <w:tab w:val="left" w:pos="1281"/>
        </w:tabs>
        <w:ind w:left="1260" w:hanging="540"/>
        <w:jc w:val="both"/>
      </w:pPr>
      <w:r>
        <w:rPr>
          <w:color w:val="000000"/>
          <w:lang w:eastAsia="pl-PL" w:bidi="pl-PL"/>
        </w:rPr>
        <w:t xml:space="preserve">Prosimy o podanie właściwej długości jezdni. W SIWZ, SST Zamawiający podaje długość 995 m, natomiast w kosztorysie ofertowym w wyliczeniach podano </w:t>
      </w:r>
      <w:r>
        <w:rPr>
          <w:color w:val="000000"/>
          <w:lang w:eastAsia="pl-PL" w:bidi="pl-PL"/>
        </w:rPr>
        <w:t>1000 </w:t>
      </w:r>
      <w:r>
        <w:rPr>
          <w:color w:val="000000"/>
          <w:lang w:eastAsia="pl-PL" w:bidi="pl-PL"/>
        </w:rPr>
        <w:t>m.</w:t>
      </w:r>
    </w:p>
    <w:p w:rsidR="00AB556B" w:rsidRDefault="00AB556B" w:rsidP="00AB556B">
      <w:pPr>
        <w:pStyle w:val="Teksttreci0"/>
        <w:shd w:val="clear" w:color="auto" w:fill="auto"/>
        <w:tabs>
          <w:tab w:val="left" w:pos="1281"/>
        </w:tabs>
        <w:ind w:left="1260"/>
        <w:jc w:val="both"/>
      </w:pPr>
      <w:r>
        <w:rPr>
          <w:color w:val="000000"/>
          <w:lang w:eastAsia="pl-PL" w:bidi="pl-PL"/>
        </w:rPr>
        <w:t>Różnica wynika z zaokrąglenia należy przyjąć 1 km</w:t>
      </w:r>
    </w:p>
    <w:p w:rsidR="00AB556B" w:rsidRPr="00AB556B" w:rsidRDefault="00AB556B" w:rsidP="00AB556B">
      <w:pPr>
        <w:pStyle w:val="Teksttreci0"/>
        <w:numPr>
          <w:ilvl w:val="0"/>
          <w:numId w:val="1"/>
        </w:numPr>
        <w:shd w:val="clear" w:color="auto" w:fill="auto"/>
        <w:tabs>
          <w:tab w:val="left" w:pos="1281"/>
        </w:tabs>
        <w:ind w:left="1260" w:hanging="540"/>
        <w:jc w:val="both"/>
      </w:pPr>
      <w:r>
        <w:rPr>
          <w:color w:val="000000"/>
          <w:lang w:eastAsia="pl-PL" w:bidi="pl-PL"/>
        </w:rPr>
        <w:t>Czy posiadają Państwo uzgodnienia z Zarządem Dróg Wojewódzkich w Bydgoszczy w sprawie podłączenia przebudowywanej drogi gminnej do drogi wojewódzkiej nr 557 (km 0+000 wg projektu znajduje się na krawędzi drogi wojewódzkiej)? Jeżeli tak to prosimy o załączenie uzgodnienia.</w:t>
      </w:r>
    </w:p>
    <w:p w:rsidR="00AB556B" w:rsidRDefault="00AB556B" w:rsidP="00AB556B">
      <w:pPr>
        <w:pStyle w:val="Teksttreci0"/>
        <w:shd w:val="clear" w:color="auto" w:fill="auto"/>
        <w:tabs>
          <w:tab w:val="left" w:pos="1281"/>
        </w:tabs>
        <w:ind w:left="1260"/>
        <w:jc w:val="both"/>
      </w:pPr>
      <w:r>
        <w:rPr>
          <w:color w:val="000000"/>
          <w:lang w:eastAsia="pl-PL" w:bidi="pl-PL"/>
        </w:rPr>
        <w:t xml:space="preserve">Na obecna chwilę Zamawiający nie posiada uzgodnień z ZDW. </w:t>
      </w:r>
    </w:p>
    <w:p w:rsidR="00AB556B" w:rsidRPr="00AB556B" w:rsidRDefault="00AB556B" w:rsidP="00AB556B">
      <w:pPr>
        <w:pStyle w:val="Teksttreci0"/>
        <w:numPr>
          <w:ilvl w:val="0"/>
          <w:numId w:val="1"/>
        </w:numPr>
        <w:shd w:val="clear" w:color="auto" w:fill="auto"/>
        <w:tabs>
          <w:tab w:val="left" w:pos="1281"/>
        </w:tabs>
        <w:spacing w:after="780"/>
        <w:ind w:left="1260" w:hanging="540"/>
        <w:jc w:val="both"/>
      </w:pPr>
      <w:r>
        <w:rPr>
          <w:color w:val="000000"/>
          <w:lang w:eastAsia="pl-PL" w:bidi="pl-PL"/>
        </w:rPr>
        <w:t>Ile wynosi prawidłowa powierzchnia zaprojektowanej mijanki. Wg rysunku na projekcie powierzchnia wynosi 27 m~, natomiast do kosztorysu przyjęto 270 m .</w:t>
      </w:r>
    </w:p>
    <w:p w:rsidR="00AB556B" w:rsidRPr="00AB556B" w:rsidRDefault="00AB556B" w:rsidP="00AB556B">
      <w:pPr>
        <w:pStyle w:val="Teksttreci0"/>
        <w:shd w:val="clear" w:color="auto" w:fill="auto"/>
        <w:tabs>
          <w:tab w:val="left" w:pos="1281"/>
        </w:tabs>
        <w:spacing w:after="780"/>
        <w:ind w:left="1260"/>
        <w:jc w:val="both"/>
      </w:pPr>
      <w:r>
        <w:rPr>
          <w:color w:val="000000"/>
          <w:lang w:eastAsia="pl-PL" w:bidi="pl-PL"/>
        </w:rPr>
        <w:t>Mijana ma mniejszą powierzchnię ja zakładane w kosztorysie 270 m</w:t>
      </w:r>
      <w:r>
        <w:rPr>
          <w:color w:val="000000"/>
          <w:vertAlign w:val="superscript"/>
          <w:lang w:eastAsia="pl-PL" w:bidi="pl-PL"/>
        </w:rPr>
        <w:t>2</w:t>
      </w:r>
      <w:r>
        <w:rPr>
          <w:color w:val="000000"/>
          <w:lang w:eastAsia="pl-PL" w:bidi="pl-PL"/>
        </w:rPr>
        <w:t xml:space="preserve"> pozostała powierzchnia dotyczy innych elementów drogi jak skrzyżowania. </w:t>
      </w:r>
      <w:bookmarkStart w:id="0" w:name="_GoBack"/>
      <w:bookmarkEnd w:id="0"/>
    </w:p>
    <w:p w:rsidR="0099339E" w:rsidRDefault="0099339E"/>
    <w:sectPr w:rsidR="0099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C1D32"/>
    <w:multiLevelType w:val="multilevel"/>
    <w:tmpl w:val="74FED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6B"/>
    <w:rsid w:val="0099339E"/>
    <w:rsid w:val="00A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A6D6"/>
  <w15:chartTrackingRefBased/>
  <w15:docId w15:val="{8244EB8B-E1EF-4670-B086-77178B01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B556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B556B"/>
    <w:pPr>
      <w:widowControl w:val="0"/>
      <w:shd w:val="clear" w:color="auto" w:fill="FFFFFF"/>
      <w:spacing w:after="320" w:line="276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piotrprzybylski1968 piotrprzybylski1968</dc:creator>
  <cp:keywords/>
  <dc:description/>
  <cp:lastModifiedBy>piotrprzybylski1968 piotrprzybylski1968</cp:lastModifiedBy>
  <cp:revision>1</cp:revision>
  <dcterms:created xsi:type="dcterms:W3CDTF">2020-03-18T11:47:00Z</dcterms:created>
  <dcterms:modified xsi:type="dcterms:W3CDTF">2020-03-18T11:51:00Z</dcterms:modified>
</cp:coreProperties>
</file>