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7D4" w:rsidRDefault="001647D4" w:rsidP="001647D4">
      <w:pPr>
        <w:pStyle w:val="Bezodstpw1"/>
        <w:pBdr>
          <w:bottom w:val="single" w:sz="6" w:space="1" w:color="auto"/>
        </w:pBdr>
        <w:spacing w:line="276" w:lineRule="auto"/>
        <w:jc w:val="center"/>
        <w:rPr>
          <w:rFonts w:ascii="Times New Roman" w:hAnsi="Times New Roman"/>
          <w:b/>
          <w:caps/>
          <w:color w:val="4F6228" w:themeColor="accent3" w:themeShade="80"/>
          <w:sz w:val="36"/>
          <w:szCs w:val="36"/>
        </w:rPr>
      </w:pPr>
    </w:p>
    <w:p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rsidR="00EA6949" w:rsidRDefault="00EA6949" w:rsidP="001647D4">
      <w:pPr>
        <w:pStyle w:val="Bezodstpw1"/>
        <w:spacing w:line="276" w:lineRule="auto"/>
        <w:jc w:val="center"/>
        <w:rPr>
          <w:rFonts w:ascii="Times New Roman" w:hAnsi="Times New Roman"/>
          <w:b/>
          <w:sz w:val="36"/>
          <w:szCs w:val="36"/>
        </w:rPr>
      </w:pPr>
    </w:p>
    <w:p w:rsidR="001647D4" w:rsidRDefault="001647D4" w:rsidP="001647D4">
      <w:pPr>
        <w:pStyle w:val="Bezodstpw1"/>
        <w:spacing w:line="276" w:lineRule="auto"/>
        <w:jc w:val="center"/>
        <w:rPr>
          <w:rFonts w:ascii="Times New Roman" w:hAnsi="Times New Roman"/>
          <w:b/>
          <w:sz w:val="36"/>
          <w:szCs w:val="36"/>
        </w:rPr>
      </w:pPr>
      <w:r w:rsidRPr="00CB19B9">
        <w:rPr>
          <w:rFonts w:ascii="Times New Roman" w:hAnsi="Times New Roman"/>
          <w:b/>
          <w:sz w:val="36"/>
          <w:szCs w:val="36"/>
        </w:rPr>
        <w:t>SPECYFIKACJA ISTOTNYCH WARUNKÓW ZAMÓWIENIA</w:t>
      </w:r>
    </w:p>
    <w:p w:rsidR="001F1622" w:rsidRPr="00CB19B9" w:rsidRDefault="001F1622" w:rsidP="001647D4">
      <w:pPr>
        <w:pStyle w:val="Bezodstpw1"/>
        <w:spacing w:line="276" w:lineRule="auto"/>
        <w:jc w:val="center"/>
        <w:rPr>
          <w:rFonts w:ascii="Times New Roman" w:hAnsi="Times New Roman"/>
          <w:b/>
          <w:sz w:val="36"/>
          <w:szCs w:val="36"/>
        </w:rPr>
      </w:pPr>
    </w:p>
    <w:p w:rsidR="001647D4" w:rsidRDefault="001F1622" w:rsidP="001647D4">
      <w:pPr>
        <w:pStyle w:val="Bezodstpw1"/>
        <w:spacing w:line="276" w:lineRule="auto"/>
        <w:jc w:val="center"/>
        <w:rPr>
          <w:rFonts w:ascii="Times New Roman" w:hAnsi="Times New Roman"/>
          <w:b/>
          <w:i/>
          <w:sz w:val="36"/>
          <w:szCs w:val="36"/>
        </w:rPr>
      </w:pPr>
      <w:bookmarkStart w:id="0" w:name="_Hlk32400475"/>
      <w:r w:rsidRPr="001F1622">
        <w:rPr>
          <w:rFonts w:ascii="Times New Roman" w:eastAsia="Calibri" w:hAnsi="Times New Roman"/>
          <w:b/>
          <w:sz w:val="36"/>
          <w:szCs w:val="36"/>
        </w:rPr>
        <w:t>BUDOWA TARGOWISKA GMINNEGO PRZEZNACZONEGO NA CELE PROMOCJI LOKALNYCH PRODUKTÓW</w:t>
      </w:r>
    </w:p>
    <w:bookmarkEnd w:id="0"/>
    <w:p w:rsidR="00892A87" w:rsidRDefault="00892A87" w:rsidP="001647D4">
      <w:pPr>
        <w:pStyle w:val="Bezodstpw1"/>
        <w:spacing w:line="276" w:lineRule="auto"/>
        <w:jc w:val="center"/>
        <w:rPr>
          <w:rFonts w:ascii="Times New Roman" w:hAnsi="Times New Roman"/>
          <w:b/>
          <w:i/>
          <w:sz w:val="36"/>
          <w:szCs w:val="36"/>
        </w:rPr>
      </w:pPr>
    </w:p>
    <w:p w:rsidR="001647D4" w:rsidRPr="00CB19B9" w:rsidRDefault="001647D4" w:rsidP="001647D4">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roboty budowlane prowadzone w trybie przetargu nieograniczonego o wartości mniejszej niż kwoty określone w przepisach wydanych na podstawie art. 11 ust. Ustawy z dnia 29 stycznia 2004 r. </w:t>
      </w:r>
      <w:r w:rsidR="00032EFD" w:rsidRPr="00032EFD">
        <w:rPr>
          <w:rFonts w:ascii="Times New Roman" w:hAnsi="Times New Roman"/>
          <w:i/>
        </w:rPr>
        <w:t xml:space="preserve">Dz.U.2019.1843 </w:t>
      </w:r>
      <w:proofErr w:type="spellStart"/>
      <w:r w:rsidR="00032EFD" w:rsidRPr="00032EFD">
        <w:rPr>
          <w:rFonts w:ascii="Times New Roman" w:hAnsi="Times New Roman"/>
          <w:i/>
        </w:rPr>
        <w:t>t.j</w:t>
      </w:r>
      <w:proofErr w:type="spellEnd"/>
      <w:r w:rsidR="00032EFD" w:rsidRPr="00032EFD">
        <w:rPr>
          <w:rFonts w:ascii="Times New Roman" w:hAnsi="Times New Roman"/>
          <w:i/>
        </w:rPr>
        <w:t>. z dnia 2019.09.27</w:t>
      </w:r>
      <w:r w:rsidRPr="00CB19B9">
        <w:rPr>
          <w:rFonts w:ascii="Times New Roman" w:hAnsi="Times New Roman"/>
          <w:i/>
        </w:rPr>
        <w:t>) Prawo zamówień publicznych</w:t>
      </w:r>
    </w:p>
    <w:p w:rsidR="001647D4" w:rsidRDefault="001647D4" w:rsidP="001647D4">
      <w:pPr>
        <w:pStyle w:val="Bezodstpw"/>
        <w:rPr>
          <w:rFonts w:ascii="Times New Roman" w:hAnsi="Times New Roman"/>
        </w:rPr>
      </w:pPr>
    </w:p>
    <w:p w:rsidR="00EA6949" w:rsidRDefault="00EA6949" w:rsidP="001647D4">
      <w:pPr>
        <w:pStyle w:val="Bezodstpw"/>
        <w:rPr>
          <w:rFonts w:ascii="Times New Roman" w:hAnsi="Times New Roman"/>
        </w:rPr>
      </w:pPr>
    </w:p>
    <w:p w:rsidR="00C91E82" w:rsidRPr="00CB19B9" w:rsidRDefault="00C91E82" w:rsidP="00C91E82">
      <w:pPr>
        <w:pStyle w:val="Bezodstpw"/>
        <w:ind w:left="5670"/>
        <w:jc w:val="center"/>
        <w:rPr>
          <w:rFonts w:ascii="Times New Roman" w:hAnsi="Times New Roman"/>
        </w:rPr>
      </w:pPr>
      <w:r w:rsidRPr="00CB19B9">
        <w:rPr>
          <w:rFonts w:ascii="Times New Roman" w:hAnsi="Times New Roman"/>
        </w:rPr>
        <w:t>Zatwierdził:</w:t>
      </w:r>
    </w:p>
    <w:p w:rsidR="00C91E82" w:rsidRPr="00BD0F07" w:rsidRDefault="00C91E82" w:rsidP="00C91E82">
      <w:pPr>
        <w:pStyle w:val="Bezodstpw"/>
        <w:ind w:left="5670"/>
        <w:jc w:val="center"/>
        <w:rPr>
          <w:rFonts w:ascii="Times New Roman" w:hAnsi="Times New Roman"/>
        </w:rPr>
      </w:pPr>
      <w:r>
        <w:rPr>
          <w:rFonts w:ascii="Times New Roman" w:hAnsi="Times New Roman"/>
        </w:rPr>
        <w:t xml:space="preserve">Z-up. </w:t>
      </w:r>
      <w:r w:rsidRPr="00BD0F07">
        <w:rPr>
          <w:rStyle w:val="FontStyle19"/>
          <w:sz w:val="24"/>
          <w:szCs w:val="24"/>
        </w:rPr>
        <w:t>Wójt</w:t>
      </w:r>
      <w:r>
        <w:rPr>
          <w:rStyle w:val="FontStyle19"/>
          <w:sz w:val="24"/>
          <w:szCs w:val="24"/>
        </w:rPr>
        <w:t>a Gminy Lipno</w:t>
      </w:r>
    </w:p>
    <w:p w:rsidR="00C91E82" w:rsidRPr="00CB19B9" w:rsidRDefault="00C91E82" w:rsidP="00C91E82">
      <w:pPr>
        <w:pStyle w:val="Bezodstpw"/>
        <w:ind w:left="5670"/>
        <w:jc w:val="center"/>
        <w:rPr>
          <w:sz w:val="20"/>
          <w:szCs w:val="20"/>
        </w:rPr>
      </w:pPr>
      <w:r w:rsidRPr="00BD0F07">
        <w:rPr>
          <w:rStyle w:val="FontStyle19"/>
          <w:sz w:val="24"/>
          <w:szCs w:val="24"/>
        </w:rPr>
        <w:t xml:space="preserve">mgr </w:t>
      </w:r>
      <w:r>
        <w:rPr>
          <w:rStyle w:val="FontStyle19"/>
          <w:sz w:val="24"/>
          <w:szCs w:val="24"/>
        </w:rPr>
        <w:t>Grzegorz Andrzej Koszczka</w:t>
      </w:r>
    </w:p>
    <w:p w:rsidR="00BD0F07" w:rsidRPr="002167AB" w:rsidRDefault="00BD0F07" w:rsidP="002167AB">
      <w:pPr>
        <w:pStyle w:val="Bezodstpw"/>
        <w:rPr>
          <w:rFonts w:ascii="Times New Roman" w:hAnsi="Times New Roman"/>
        </w:rPr>
      </w:pPr>
    </w:p>
    <w:p w:rsidR="001647D4" w:rsidRPr="00CB19B9" w:rsidRDefault="001647D4" w:rsidP="00BD0F07">
      <w:pPr>
        <w:pStyle w:val="Bezodstpw"/>
        <w:rPr>
          <w:sz w:val="20"/>
          <w:szCs w:val="20"/>
        </w:rPr>
      </w:pPr>
    </w:p>
    <w:p w:rsidR="001647D4" w:rsidRDefault="001647D4" w:rsidP="001647D4">
      <w:pPr>
        <w:pStyle w:val="Style6"/>
        <w:spacing w:before="139"/>
        <w:jc w:val="center"/>
        <w:rPr>
          <w:rStyle w:val="FontStyle36"/>
        </w:rPr>
      </w:pPr>
    </w:p>
    <w:p w:rsidR="001647D4" w:rsidRDefault="001647D4" w:rsidP="001647D4">
      <w:pPr>
        <w:pStyle w:val="Style6"/>
        <w:spacing w:before="139"/>
        <w:jc w:val="center"/>
        <w:rPr>
          <w:rStyle w:val="FontStyle36"/>
        </w:rPr>
      </w:pPr>
    </w:p>
    <w:p w:rsidR="001647D4" w:rsidRPr="004F0DB2" w:rsidRDefault="001647D4" w:rsidP="001647D4">
      <w:pPr>
        <w:pStyle w:val="Style6"/>
        <w:spacing w:before="139"/>
        <w:jc w:val="center"/>
        <w:rPr>
          <w:rStyle w:val="FontStyle36"/>
          <w:rFonts w:ascii="Times New Roman" w:hAnsi="Times New Roman" w:cs="Times New Roman"/>
          <w:color w:val="auto"/>
          <w:sz w:val="24"/>
          <w:szCs w:val="24"/>
        </w:rPr>
      </w:pPr>
      <w:r w:rsidRPr="004F0DB2">
        <w:rPr>
          <w:rStyle w:val="FontStyle36"/>
          <w:rFonts w:ascii="Times New Roman" w:hAnsi="Times New Roman" w:cs="Times New Roman"/>
          <w:color w:val="auto"/>
          <w:sz w:val="24"/>
          <w:szCs w:val="24"/>
        </w:rPr>
        <w:t xml:space="preserve">Lipno </w:t>
      </w:r>
      <w:r w:rsidR="00C23D37" w:rsidRPr="004F0DB2">
        <w:rPr>
          <w:rStyle w:val="FontStyle36"/>
          <w:rFonts w:ascii="Times New Roman" w:hAnsi="Times New Roman" w:cs="Times New Roman"/>
          <w:color w:val="auto"/>
          <w:sz w:val="24"/>
          <w:szCs w:val="24"/>
        </w:rPr>
        <w:t>12</w:t>
      </w:r>
      <w:r w:rsidRPr="004F0DB2">
        <w:rPr>
          <w:rStyle w:val="FontStyle36"/>
          <w:rFonts w:ascii="Times New Roman" w:hAnsi="Times New Roman" w:cs="Times New Roman"/>
          <w:color w:val="auto"/>
          <w:sz w:val="24"/>
          <w:szCs w:val="24"/>
        </w:rPr>
        <w:t>.</w:t>
      </w:r>
      <w:r w:rsidR="00C23D37" w:rsidRPr="004F0DB2">
        <w:rPr>
          <w:rStyle w:val="FontStyle36"/>
          <w:rFonts w:ascii="Times New Roman" w:hAnsi="Times New Roman" w:cs="Times New Roman"/>
          <w:color w:val="auto"/>
          <w:sz w:val="24"/>
          <w:szCs w:val="24"/>
        </w:rPr>
        <w:t>02</w:t>
      </w:r>
      <w:r w:rsidRPr="004F0DB2">
        <w:rPr>
          <w:rStyle w:val="FontStyle36"/>
          <w:rFonts w:ascii="Times New Roman" w:hAnsi="Times New Roman" w:cs="Times New Roman"/>
          <w:color w:val="auto"/>
          <w:sz w:val="24"/>
          <w:szCs w:val="24"/>
        </w:rPr>
        <w:t>.20</w:t>
      </w:r>
      <w:r w:rsidR="00C23D37" w:rsidRPr="004F0DB2">
        <w:rPr>
          <w:rStyle w:val="FontStyle36"/>
          <w:rFonts w:ascii="Times New Roman" w:hAnsi="Times New Roman" w:cs="Times New Roman"/>
          <w:color w:val="auto"/>
          <w:sz w:val="24"/>
          <w:szCs w:val="24"/>
        </w:rPr>
        <w:t>20</w:t>
      </w:r>
      <w:r w:rsidRPr="004F0DB2">
        <w:rPr>
          <w:rStyle w:val="FontStyle36"/>
          <w:rFonts w:ascii="Times New Roman" w:hAnsi="Times New Roman" w:cs="Times New Roman"/>
          <w:color w:val="auto"/>
          <w:sz w:val="24"/>
          <w:szCs w:val="24"/>
        </w:rPr>
        <w:t xml:space="preserve"> r.</w:t>
      </w:r>
    </w:p>
    <w:p w:rsidR="001647D4" w:rsidRDefault="001647D4" w:rsidP="001647D4">
      <w:pPr>
        <w:pBdr>
          <w:top w:val="single" w:sz="6" w:space="1"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rsidR="002167AB" w:rsidRDefault="002167AB" w:rsidP="00EA1A59">
      <w:pPr>
        <w:pStyle w:val="Style2"/>
        <w:widowControl/>
        <w:spacing w:before="48" w:line="360" w:lineRule="auto"/>
        <w:rPr>
          <w:rStyle w:val="FontStyle75"/>
        </w:rPr>
      </w:pPr>
    </w:p>
    <w:p w:rsidR="00501A0E" w:rsidRDefault="00501A0E" w:rsidP="00EA1A59">
      <w:pPr>
        <w:pStyle w:val="Style2"/>
        <w:widowControl/>
        <w:spacing w:before="48" w:line="360" w:lineRule="auto"/>
        <w:rPr>
          <w:rStyle w:val="FontStyle75"/>
        </w:rPr>
      </w:pPr>
      <w:r>
        <w:rPr>
          <w:rStyle w:val="FontStyle75"/>
        </w:rPr>
        <w:lastRenderedPageBreak/>
        <w:t>SPIS TREŚCI:</w:t>
      </w:r>
    </w:p>
    <w:p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Oferty wariantowe</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082296">
        <w:rPr>
          <w:rStyle w:val="FontStyle79"/>
          <w:sz w:val="22"/>
          <w:szCs w:val="22"/>
        </w:rPr>
        <w:t>..10</w:t>
      </w:r>
    </w:p>
    <w:p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82296">
        <w:rPr>
          <w:rStyle w:val="FontStyle79"/>
          <w:sz w:val="22"/>
          <w:szCs w:val="22"/>
        </w:rPr>
        <w:t>.10</w:t>
      </w:r>
    </w:p>
    <w:p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1</w:t>
      </w:r>
    </w:p>
    <w:p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3</w:t>
      </w:r>
    </w:p>
    <w:p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7407F4">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w:t>
      </w:r>
      <w:r w:rsidR="00082296">
        <w:rPr>
          <w:rStyle w:val="FontStyle79"/>
          <w:sz w:val="22"/>
          <w:szCs w:val="22"/>
        </w:rPr>
        <w:t>9</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082296">
        <w:rPr>
          <w:rStyle w:val="FontStyle79"/>
          <w:sz w:val="22"/>
          <w:szCs w:val="22"/>
        </w:rPr>
        <w:t>20</w:t>
      </w:r>
    </w:p>
    <w:p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w:t>
      </w:r>
      <w:r w:rsidR="00082296">
        <w:rPr>
          <w:rStyle w:val="FontStyle79"/>
          <w:sz w:val="22"/>
          <w:szCs w:val="22"/>
        </w:rPr>
        <w:t>1</w:t>
      </w:r>
    </w:p>
    <w:p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1510BD">
        <w:rPr>
          <w:rStyle w:val="FontStyle79"/>
          <w:sz w:val="22"/>
          <w:szCs w:val="22"/>
        </w:rPr>
        <w:t>1</w:t>
      </w:r>
    </w:p>
    <w:p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2</w:t>
      </w:r>
    </w:p>
    <w:p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1510BD">
        <w:rPr>
          <w:rStyle w:val="FontStyle79"/>
          <w:sz w:val="22"/>
          <w:szCs w:val="22"/>
        </w:rPr>
        <w:t>3</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w:t>
      </w:r>
      <w:r w:rsidR="00082296">
        <w:rPr>
          <w:rStyle w:val="FontStyle79"/>
          <w:sz w:val="22"/>
          <w:szCs w:val="22"/>
        </w:rPr>
        <w:t>6</w:t>
      </w:r>
    </w:p>
    <w:p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26</w:t>
      </w:r>
    </w:p>
    <w:p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27</w:t>
      </w:r>
    </w:p>
    <w:p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28</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1510BD">
        <w:rPr>
          <w:rStyle w:val="FontStyle79"/>
          <w:sz w:val="22"/>
          <w:szCs w:val="22"/>
        </w:rPr>
        <w:t>2</w:t>
      </w:r>
      <w:r w:rsidR="00082296">
        <w:rPr>
          <w:rStyle w:val="FontStyle79"/>
          <w:sz w:val="22"/>
          <w:szCs w:val="22"/>
        </w:rPr>
        <w:t>8</w:t>
      </w:r>
    </w:p>
    <w:p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w:t>
      </w:r>
      <w:r w:rsidR="00082296">
        <w:rPr>
          <w:rStyle w:val="FontStyle79"/>
          <w:sz w:val="22"/>
          <w:szCs w:val="22"/>
        </w:rPr>
        <w:t>8</w:t>
      </w:r>
    </w:p>
    <w:p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pkt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00082296">
        <w:rPr>
          <w:rStyle w:val="FontStyle79"/>
          <w:sz w:val="22"/>
          <w:szCs w:val="22"/>
        </w:rPr>
        <w:t>29</w:t>
      </w:r>
    </w:p>
    <w:p w:rsidR="00501A0E" w:rsidRPr="00413BCD" w:rsidRDefault="00011B9D" w:rsidP="00D7567E">
      <w:pPr>
        <w:pStyle w:val="Style8"/>
        <w:widowControl/>
        <w:tabs>
          <w:tab w:val="left" w:pos="1134"/>
          <w:tab w:val="left" w:leader="dot" w:pos="9240"/>
          <w:tab w:val="left" w:pos="9470"/>
        </w:tabs>
        <w:spacing w:line="360" w:lineRule="auto"/>
        <w:jc w:val="left"/>
        <w:rPr>
          <w:rStyle w:val="FontStyle79"/>
          <w:sz w:val="22"/>
          <w:szCs w:val="22"/>
        </w:rPr>
      </w:pPr>
      <w:r>
        <w:rPr>
          <w:rStyle w:val="FontStyle79"/>
          <w:sz w:val="22"/>
          <w:szCs w:val="22"/>
        </w:rPr>
        <w:t>Dział XXVI. Załączniki do SIWZ</w:t>
      </w:r>
      <w:r w:rsidR="00EA1A59">
        <w:rPr>
          <w:rStyle w:val="FontStyle79"/>
          <w:sz w:val="22"/>
          <w:szCs w:val="22"/>
        </w:rPr>
        <w:t>……………………………………………………………………</w:t>
      </w:r>
      <w:r w:rsidR="001510BD">
        <w:rPr>
          <w:rStyle w:val="FontStyle79"/>
          <w:sz w:val="22"/>
          <w:szCs w:val="22"/>
        </w:rPr>
        <w:t>..</w:t>
      </w:r>
      <w:r w:rsidR="00EA1A59">
        <w:rPr>
          <w:rStyle w:val="FontStyle79"/>
          <w:sz w:val="22"/>
          <w:szCs w:val="22"/>
        </w:rPr>
        <w:t>….</w:t>
      </w:r>
      <w:r w:rsidR="00082296">
        <w:rPr>
          <w:rStyle w:val="FontStyle79"/>
          <w:sz w:val="22"/>
          <w:szCs w:val="22"/>
        </w:rPr>
        <w:t>29</w:t>
      </w:r>
    </w:p>
    <w:p w:rsidR="00501A0E" w:rsidRPr="00DB6609" w:rsidRDefault="00501A0E" w:rsidP="00DB6609">
      <w:pPr>
        <w:pStyle w:val="Style21"/>
        <w:widowControl/>
        <w:spacing w:before="67" w:line="276" w:lineRule="auto"/>
        <w:ind w:left="851" w:hanging="851"/>
        <w:jc w:val="left"/>
        <w:rPr>
          <w:rStyle w:val="FontStyle75"/>
          <w:sz w:val="24"/>
          <w:szCs w:val="24"/>
        </w:rPr>
      </w:pPr>
      <w:r w:rsidRPr="00DB6609">
        <w:rPr>
          <w:rStyle w:val="FontStyle75"/>
          <w:sz w:val="24"/>
          <w:szCs w:val="24"/>
        </w:rPr>
        <w:lastRenderedPageBreak/>
        <w:t>Dział I.</w:t>
      </w:r>
      <w:r w:rsidR="001647D4" w:rsidRPr="00DB6609">
        <w:rPr>
          <w:rStyle w:val="FontStyle75"/>
          <w:sz w:val="24"/>
          <w:szCs w:val="24"/>
        </w:rPr>
        <w:tab/>
      </w:r>
      <w:r w:rsidRPr="00DB6609">
        <w:rPr>
          <w:rStyle w:val="FontStyle75"/>
          <w:sz w:val="24"/>
          <w:szCs w:val="24"/>
        </w:rPr>
        <w:t>Zamawiający:</w:t>
      </w:r>
    </w:p>
    <w:p w:rsidR="001647D4" w:rsidRPr="00DB6609" w:rsidRDefault="001647D4" w:rsidP="00DB6609">
      <w:pPr>
        <w:pStyle w:val="Bezodstpw"/>
        <w:spacing w:line="276" w:lineRule="auto"/>
        <w:ind w:left="284"/>
        <w:jc w:val="both"/>
        <w:rPr>
          <w:rFonts w:ascii="Times New Roman" w:hAnsi="Times New Roman"/>
        </w:rPr>
      </w:pPr>
      <w:r w:rsidRPr="00DB6609">
        <w:rPr>
          <w:rFonts w:ascii="Times New Roman" w:hAnsi="Times New Roman"/>
        </w:rPr>
        <w:t>Gmina Lipno</w:t>
      </w:r>
    </w:p>
    <w:p w:rsidR="001647D4" w:rsidRPr="00DB6609" w:rsidRDefault="001647D4" w:rsidP="00DB6609">
      <w:pPr>
        <w:pStyle w:val="Bezodstpw"/>
        <w:spacing w:line="276" w:lineRule="auto"/>
        <w:ind w:left="284"/>
        <w:jc w:val="both"/>
        <w:rPr>
          <w:rFonts w:ascii="Times New Roman" w:hAnsi="Times New Roman"/>
        </w:rPr>
      </w:pPr>
      <w:r w:rsidRPr="00DB6609">
        <w:rPr>
          <w:rFonts w:ascii="Times New Roman" w:hAnsi="Times New Roman"/>
          <w:highlight w:val="white"/>
        </w:rPr>
        <w:t>ul. Mickiewicza 29</w:t>
      </w:r>
      <w:r w:rsidRPr="00DB6609">
        <w:rPr>
          <w:rFonts w:ascii="Times New Roman" w:hAnsi="Times New Roman"/>
        </w:rPr>
        <w:t xml:space="preserve">, </w:t>
      </w:r>
      <w:r w:rsidRPr="00DB6609">
        <w:rPr>
          <w:rFonts w:ascii="Times New Roman" w:hAnsi="Times New Roman"/>
          <w:highlight w:val="white"/>
        </w:rPr>
        <w:t>87-600</w:t>
      </w:r>
      <w:r w:rsidRPr="00DB6609">
        <w:rPr>
          <w:rFonts w:ascii="Times New Roman" w:hAnsi="Times New Roman"/>
        </w:rPr>
        <w:t xml:space="preserve"> </w:t>
      </w:r>
      <w:r w:rsidRPr="00DB6609">
        <w:rPr>
          <w:rFonts w:ascii="Times New Roman" w:hAnsi="Times New Roman"/>
          <w:highlight w:val="white"/>
        </w:rPr>
        <w:t>Lipno</w:t>
      </w:r>
    </w:p>
    <w:p w:rsidR="001647D4" w:rsidRPr="00DB6609" w:rsidRDefault="001647D4" w:rsidP="00DB6609">
      <w:pPr>
        <w:pStyle w:val="Bezodstpw"/>
        <w:spacing w:line="276" w:lineRule="auto"/>
        <w:ind w:left="284"/>
        <w:jc w:val="both"/>
        <w:rPr>
          <w:rFonts w:ascii="Times New Roman" w:hAnsi="Times New Roman"/>
          <w:lang w:val="en-US"/>
        </w:rPr>
      </w:pPr>
      <w:r w:rsidRPr="00DB6609">
        <w:rPr>
          <w:rFonts w:ascii="Times New Roman" w:hAnsi="Times New Roman"/>
          <w:highlight w:val="white"/>
          <w:lang w:val="en-US"/>
        </w:rPr>
        <w:t>www. uglipno.pl</w:t>
      </w:r>
    </w:p>
    <w:p w:rsidR="001647D4" w:rsidRPr="00DB6609" w:rsidRDefault="001647D4" w:rsidP="00DB6609">
      <w:pPr>
        <w:pStyle w:val="Bezodstpw"/>
        <w:spacing w:line="276" w:lineRule="auto"/>
        <w:ind w:left="284"/>
        <w:jc w:val="both"/>
        <w:rPr>
          <w:rFonts w:ascii="Times New Roman" w:hAnsi="Times New Roman"/>
          <w:lang w:val="en-US"/>
        </w:rPr>
      </w:pPr>
      <w:r w:rsidRPr="00DB6609">
        <w:rPr>
          <w:rFonts w:ascii="Times New Roman" w:hAnsi="Times New Roman"/>
          <w:lang w:val="en-US"/>
        </w:rPr>
        <w:t>tel.54 2886200, fax 54 2872048</w:t>
      </w:r>
    </w:p>
    <w:p w:rsidR="001647D4" w:rsidRPr="00DB6609" w:rsidRDefault="001647D4" w:rsidP="00DB6609">
      <w:pPr>
        <w:pStyle w:val="Bezodstpw"/>
        <w:spacing w:line="276" w:lineRule="auto"/>
        <w:ind w:left="284"/>
        <w:jc w:val="both"/>
        <w:rPr>
          <w:rFonts w:ascii="Times New Roman" w:hAnsi="Times New Roman"/>
          <w:lang w:val="en-US"/>
        </w:rPr>
      </w:pPr>
      <w:r w:rsidRPr="00DB6609">
        <w:rPr>
          <w:rFonts w:ascii="Times New Roman" w:hAnsi="Times New Roman"/>
          <w:highlight w:val="white"/>
          <w:lang w:val="en-US"/>
        </w:rPr>
        <w:t>e-mail: g.koszczka@onet.pl</w:t>
      </w:r>
      <w:r w:rsidRPr="00DB6609">
        <w:rPr>
          <w:rFonts w:ascii="Times New Roman" w:hAnsi="Times New Roman"/>
          <w:lang w:val="en-US"/>
        </w:rPr>
        <w:t xml:space="preserve"> </w:t>
      </w:r>
    </w:p>
    <w:p w:rsidR="001647D4" w:rsidRPr="00DB6609" w:rsidRDefault="001647D4" w:rsidP="00DB6609">
      <w:pPr>
        <w:pStyle w:val="Bezodstpw"/>
        <w:spacing w:line="276" w:lineRule="auto"/>
        <w:ind w:left="284"/>
        <w:jc w:val="both"/>
        <w:rPr>
          <w:rFonts w:ascii="Times New Roman" w:hAnsi="Times New Roman"/>
        </w:rPr>
      </w:pPr>
      <w:r w:rsidRPr="00DB6609">
        <w:rPr>
          <w:rFonts w:ascii="Times New Roman" w:hAnsi="Times New Roman"/>
          <w:highlight w:val="white"/>
        </w:rPr>
        <w:t>godziny urzędowania: 7.15 - 15.15</w:t>
      </w:r>
      <w:r w:rsidRPr="00DB6609">
        <w:rPr>
          <w:rFonts w:ascii="Times New Roman" w:hAnsi="Times New Roman"/>
        </w:rPr>
        <w:t xml:space="preserve">, we wtorek 7.15-16.30, w piątek 7.15-14.00 </w:t>
      </w:r>
    </w:p>
    <w:p w:rsidR="00A651AD" w:rsidRPr="00DB6609" w:rsidRDefault="00A651AD" w:rsidP="00DB6609">
      <w:pPr>
        <w:pStyle w:val="Bezodstpw"/>
        <w:spacing w:line="276" w:lineRule="auto"/>
        <w:ind w:left="284"/>
        <w:jc w:val="both"/>
        <w:rPr>
          <w:rFonts w:ascii="Times New Roman" w:hAnsi="Times New Roman"/>
        </w:rPr>
      </w:pPr>
    </w:p>
    <w:p w:rsidR="00501A0E" w:rsidRPr="00DB6609" w:rsidRDefault="00501A0E" w:rsidP="00DB6609">
      <w:pPr>
        <w:pStyle w:val="Style21"/>
        <w:widowControl/>
        <w:spacing w:before="216" w:line="276" w:lineRule="auto"/>
        <w:ind w:left="851" w:hanging="851"/>
        <w:rPr>
          <w:rStyle w:val="FontStyle75"/>
          <w:sz w:val="24"/>
          <w:szCs w:val="24"/>
        </w:rPr>
      </w:pPr>
      <w:r w:rsidRPr="00DB6609">
        <w:rPr>
          <w:rStyle w:val="FontStyle75"/>
          <w:sz w:val="24"/>
          <w:szCs w:val="24"/>
        </w:rPr>
        <w:t>Dział II.</w:t>
      </w:r>
      <w:r w:rsidR="001647D4" w:rsidRPr="00DB6609">
        <w:rPr>
          <w:rStyle w:val="FontStyle75"/>
          <w:sz w:val="24"/>
          <w:szCs w:val="24"/>
        </w:rPr>
        <w:tab/>
      </w:r>
      <w:r w:rsidRPr="00DB6609">
        <w:rPr>
          <w:rStyle w:val="FontStyle75"/>
          <w:sz w:val="24"/>
          <w:szCs w:val="24"/>
        </w:rPr>
        <w:t>Tryb zamówienia publicznego oraz miejsce, w którym zostało zamieszczone ogłoszenie o zamówieniu.</w:t>
      </w:r>
    </w:p>
    <w:p w:rsidR="0038733C" w:rsidRPr="00DB6609" w:rsidRDefault="0038733C" w:rsidP="00651063">
      <w:pPr>
        <w:pStyle w:val="Bezodstpw"/>
        <w:numPr>
          <w:ilvl w:val="0"/>
          <w:numId w:val="79"/>
        </w:numPr>
        <w:spacing w:line="276" w:lineRule="auto"/>
        <w:ind w:left="284" w:hanging="284"/>
        <w:jc w:val="both"/>
        <w:rPr>
          <w:rFonts w:ascii="Times New Roman" w:hAnsi="Times New Roman"/>
        </w:rPr>
      </w:pPr>
      <w:r w:rsidRPr="00DB6609">
        <w:rPr>
          <w:rFonts w:ascii="Times New Roman" w:hAnsi="Times New Roman"/>
        </w:rPr>
        <w:t>Postępowanie prowadzone jest w trybie przetargu nieograniczonego zgodnie z art.10 ust. 1 oraz art. 39 - 46 ustawy Prawo zamówień publicznych (</w:t>
      </w:r>
      <w:r w:rsidR="00032EFD" w:rsidRPr="00032EFD">
        <w:rPr>
          <w:rFonts w:ascii="Times New Roman" w:hAnsi="Times New Roman"/>
        </w:rPr>
        <w:t xml:space="preserve">Dz.U.2019.1843 </w:t>
      </w:r>
      <w:proofErr w:type="spellStart"/>
      <w:r w:rsidR="00032EFD" w:rsidRPr="00032EFD">
        <w:rPr>
          <w:rFonts w:ascii="Times New Roman" w:hAnsi="Times New Roman"/>
        </w:rPr>
        <w:t>t.j</w:t>
      </w:r>
      <w:proofErr w:type="spellEnd"/>
      <w:r w:rsidR="00032EFD" w:rsidRPr="00032EFD">
        <w:rPr>
          <w:rFonts w:ascii="Times New Roman" w:hAnsi="Times New Roman"/>
        </w:rPr>
        <w:t>. z dnia 2019.09.27</w:t>
      </w:r>
      <w:r w:rsidRPr="00DB6609">
        <w:rPr>
          <w:rFonts w:ascii="Times New Roman" w:hAnsi="Times New Roman"/>
        </w:rPr>
        <w:t>).</w:t>
      </w:r>
    </w:p>
    <w:p w:rsidR="00501A0E" w:rsidRPr="00DB6609" w:rsidRDefault="0038733C" w:rsidP="00651063">
      <w:pPr>
        <w:pStyle w:val="Bezodstpw"/>
        <w:numPr>
          <w:ilvl w:val="0"/>
          <w:numId w:val="79"/>
        </w:numPr>
        <w:spacing w:line="276" w:lineRule="auto"/>
        <w:ind w:left="284" w:hanging="284"/>
        <w:jc w:val="both"/>
        <w:rPr>
          <w:rStyle w:val="FontStyle77"/>
          <w:color w:val="auto"/>
          <w:sz w:val="24"/>
          <w:szCs w:val="24"/>
        </w:rPr>
      </w:pPr>
      <w:r w:rsidRPr="00DB6609">
        <w:rPr>
          <w:rFonts w:ascii="Times New Roman" w:hAnsi="Times New Roman"/>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rsidR="00501A0E" w:rsidRPr="00DB6609" w:rsidRDefault="00501A0E" w:rsidP="00651063">
      <w:pPr>
        <w:pStyle w:val="Bezodstpw"/>
        <w:numPr>
          <w:ilvl w:val="0"/>
          <w:numId w:val="79"/>
        </w:numPr>
        <w:spacing w:line="276" w:lineRule="auto"/>
        <w:ind w:left="284" w:hanging="284"/>
        <w:jc w:val="both"/>
        <w:rPr>
          <w:rStyle w:val="FontStyle77"/>
          <w:sz w:val="24"/>
          <w:szCs w:val="24"/>
        </w:rPr>
      </w:pPr>
      <w:r w:rsidRPr="00DB6609">
        <w:rPr>
          <w:rStyle w:val="FontStyle77"/>
          <w:sz w:val="24"/>
          <w:szCs w:val="24"/>
        </w:rPr>
        <w:t>Miejsce publikacji ogłoszenia o przetargu:</w:t>
      </w:r>
    </w:p>
    <w:p w:rsidR="00501A0E" w:rsidRPr="00DB6609" w:rsidRDefault="00501A0E" w:rsidP="00651063">
      <w:pPr>
        <w:pStyle w:val="Bezodstpw"/>
        <w:numPr>
          <w:ilvl w:val="0"/>
          <w:numId w:val="95"/>
        </w:numPr>
        <w:spacing w:line="276" w:lineRule="auto"/>
        <w:ind w:left="567" w:hanging="283"/>
        <w:jc w:val="both"/>
        <w:rPr>
          <w:rStyle w:val="FontStyle77"/>
          <w:sz w:val="24"/>
          <w:szCs w:val="24"/>
        </w:rPr>
      </w:pPr>
      <w:r w:rsidRPr="00DB6609">
        <w:rPr>
          <w:rStyle w:val="FontStyle77"/>
          <w:sz w:val="24"/>
          <w:szCs w:val="24"/>
        </w:rPr>
        <w:t>BIP,</w:t>
      </w:r>
    </w:p>
    <w:p w:rsidR="00501A0E" w:rsidRPr="00DB6609" w:rsidRDefault="00501A0E" w:rsidP="00651063">
      <w:pPr>
        <w:pStyle w:val="Bezodstpw"/>
        <w:numPr>
          <w:ilvl w:val="0"/>
          <w:numId w:val="95"/>
        </w:numPr>
        <w:spacing w:line="276" w:lineRule="auto"/>
        <w:ind w:left="567" w:hanging="283"/>
        <w:jc w:val="both"/>
        <w:rPr>
          <w:rStyle w:val="FontStyle77"/>
          <w:sz w:val="24"/>
          <w:szCs w:val="24"/>
        </w:rPr>
      </w:pPr>
      <w:r w:rsidRPr="00DB6609">
        <w:rPr>
          <w:rStyle w:val="FontStyle77"/>
          <w:sz w:val="24"/>
          <w:szCs w:val="24"/>
        </w:rPr>
        <w:t xml:space="preserve">strona internetowa zamawiającego - </w:t>
      </w:r>
      <w:hyperlink r:id="rId10" w:history="1">
        <w:r w:rsidR="001647D4" w:rsidRPr="00DB6609">
          <w:rPr>
            <w:rStyle w:val="Hipercze"/>
            <w:rFonts w:ascii="Times New Roman" w:hAnsi="Times New Roman"/>
          </w:rPr>
          <w:t>www.uglipno.pl</w:t>
        </w:r>
      </w:hyperlink>
      <w:r w:rsidRPr="00DB6609">
        <w:rPr>
          <w:rStyle w:val="FontStyle77"/>
          <w:sz w:val="24"/>
          <w:szCs w:val="24"/>
        </w:rPr>
        <w:t>,</w:t>
      </w:r>
    </w:p>
    <w:p w:rsidR="00501A0E" w:rsidRPr="00DB6609" w:rsidRDefault="00501A0E" w:rsidP="00651063">
      <w:pPr>
        <w:pStyle w:val="Bezodstpw"/>
        <w:numPr>
          <w:ilvl w:val="0"/>
          <w:numId w:val="95"/>
        </w:numPr>
        <w:spacing w:line="276" w:lineRule="auto"/>
        <w:ind w:left="567" w:hanging="283"/>
        <w:jc w:val="both"/>
        <w:rPr>
          <w:rStyle w:val="FontStyle77"/>
          <w:sz w:val="24"/>
          <w:szCs w:val="24"/>
        </w:rPr>
      </w:pPr>
      <w:r w:rsidRPr="00DB6609">
        <w:rPr>
          <w:rStyle w:val="FontStyle77"/>
          <w:sz w:val="24"/>
          <w:szCs w:val="24"/>
        </w:rPr>
        <w:t xml:space="preserve">tablica ogłoszeń w miejscu publicznie dostępnym w siedzibie Zamawiającego przy ulicy </w:t>
      </w:r>
      <w:r w:rsidR="001647D4" w:rsidRPr="00DB6609">
        <w:rPr>
          <w:rStyle w:val="FontStyle77"/>
          <w:sz w:val="24"/>
          <w:szCs w:val="24"/>
        </w:rPr>
        <w:t>Mickiewicza 29</w:t>
      </w:r>
      <w:r w:rsidRPr="00DB6609">
        <w:rPr>
          <w:rStyle w:val="FontStyle77"/>
          <w:sz w:val="24"/>
          <w:szCs w:val="24"/>
        </w:rPr>
        <w:t xml:space="preserve">, </w:t>
      </w:r>
      <w:r w:rsidR="001647D4" w:rsidRPr="00DB6609">
        <w:rPr>
          <w:rStyle w:val="FontStyle77"/>
          <w:sz w:val="24"/>
          <w:szCs w:val="24"/>
        </w:rPr>
        <w:t>87-600</w:t>
      </w:r>
      <w:r w:rsidRPr="00DB6609">
        <w:rPr>
          <w:rStyle w:val="FontStyle77"/>
          <w:sz w:val="24"/>
          <w:szCs w:val="24"/>
        </w:rPr>
        <w:t xml:space="preserve"> </w:t>
      </w:r>
      <w:r w:rsidR="001647D4" w:rsidRPr="00DB6609">
        <w:rPr>
          <w:rStyle w:val="FontStyle77"/>
          <w:sz w:val="24"/>
          <w:szCs w:val="24"/>
        </w:rPr>
        <w:t>Lipno</w:t>
      </w:r>
      <w:r w:rsidRPr="00DB6609">
        <w:rPr>
          <w:rStyle w:val="FontStyle77"/>
          <w:sz w:val="24"/>
          <w:szCs w:val="24"/>
        </w:rPr>
        <w:t xml:space="preserve"> - I piętro</w:t>
      </w:r>
    </w:p>
    <w:p w:rsidR="009F242D" w:rsidRPr="00A144C4" w:rsidRDefault="009F242D" w:rsidP="00651063">
      <w:pPr>
        <w:pStyle w:val="Akapitzlist"/>
        <w:widowControl/>
        <w:numPr>
          <w:ilvl w:val="0"/>
          <w:numId w:val="79"/>
        </w:numPr>
        <w:autoSpaceDE/>
        <w:autoSpaceDN/>
        <w:adjustRightInd/>
        <w:spacing w:line="276" w:lineRule="auto"/>
        <w:ind w:left="284"/>
        <w:jc w:val="both"/>
      </w:pPr>
      <w:r w:rsidRPr="00A144C4">
        <w:t>Zadanie pn. "</w:t>
      </w:r>
      <w:r w:rsidR="00D65255" w:rsidRPr="00A144C4">
        <w:t>Budowa targowiska gminnego przeznaczonego na cele promocji lokalnych produktów</w:t>
      </w:r>
      <w:r w:rsidRPr="00A144C4">
        <w:t>"</w:t>
      </w:r>
      <w:r w:rsidR="000E766C" w:rsidRPr="00A144C4">
        <w:t xml:space="preserve"> - operacj</w:t>
      </w:r>
      <w:r w:rsidR="00C84AF3" w:rsidRPr="00A144C4">
        <w:t>a objęta Programem Rozwoju Obszarów Wiejskich na lata 2014-2020,</w:t>
      </w:r>
      <w:r w:rsidR="000E766C" w:rsidRPr="00A144C4">
        <w:t xml:space="preserve"> typu „Inwestycje w </w:t>
      </w:r>
      <w:r w:rsidR="00A144C4" w:rsidRPr="00A144C4">
        <w:t>targowiska lub obiekty budowlane przeznaczone na cele promocji lokalnych produktów</w:t>
      </w:r>
      <w:r w:rsidR="000E766C" w:rsidRPr="00A144C4">
        <w:t xml:space="preserve">”, w ramach </w:t>
      </w:r>
      <w:r w:rsidR="00A144C4" w:rsidRPr="00A144C4">
        <w:t>pod</w:t>
      </w:r>
      <w:r w:rsidR="000E766C" w:rsidRPr="00A144C4">
        <w:t>działania „</w:t>
      </w:r>
      <w:r w:rsidR="00A144C4" w:rsidRPr="00A144C4">
        <w:t>Wsparcie inwestycji w tworzenie, ulepszanie i rozwijanie podstawowych usług lokalnych dla ludności wiejskiej, w tym rekreacji, kultury i powiązanej infrastruktury</w:t>
      </w:r>
      <w:r w:rsidR="00C84AF3" w:rsidRPr="00A144C4">
        <w:t>”. Zadanie dofinansowane w ramach Europejskiego Funduszu Rolnego na rzecz Rozwoju Obszarów Wiejskich (EFRROW)</w:t>
      </w:r>
      <w:r w:rsidR="006675FF" w:rsidRPr="00A144C4">
        <w:t>.</w:t>
      </w:r>
    </w:p>
    <w:p w:rsidR="00F97366" w:rsidRPr="00F97366" w:rsidRDefault="00F97366" w:rsidP="00651063">
      <w:pPr>
        <w:pStyle w:val="Akapitzlist"/>
        <w:widowControl/>
        <w:numPr>
          <w:ilvl w:val="0"/>
          <w:numId w:val="79"/>
        </w:numPr>
        <w:autoSpaceDE/>
        <w:autoSpaceDN/>
        <w:adjustRightInd/>
        <w:spacing w:line="276" w:lineRule="auto"/>
        <w:ind w:left="284" w:hanging="284"/>
        <w:jc w:val="both"/>
      </w:pPr>
      <w:r w:rsidRPr="00F97366">
        <w:t xml:space="preserve">Klauzula informacyjna art. 13 RODO </w:t>
      </w:r>
      <w:r w:rsidRPr="00DB6609">
        <w:rPr>
          <w:rStyle w:val="FontStyle77"/>
          <w:color w:val="auto"/>
          <w:sz w:val="24"/>
          <w:szCs w:val="24"/>
        </w:rPr>
        <w:t xml:space="preserve">stanowiący Załącznik nr </w:t>
      </w:r>
      <w:r w:rsidR="00113DF9">
        <w:rPr>
          <w:rStyle w:val="FontStyle77"/>
          <w:color w:val="auto"/>
          <w:sz w:val="24"/>
          <w:szCs w:val="24"/>
        </w:rPr>
        <w:t>9</w:t>
      </w:r>
      <w:r>
        <w:rPr>
          <w:rStyle w:val="FontStyle77"/>
          <w:color w:val="auto"/>
          <w:sz w:val="24"/>
          <w:szCs w:val="24"/>
        </w:rPr>
        <w:t>.</w:t>
      </w:r>
    </w:p>
    <w:p w:rsidR="000F34F5" w:rsidRPr="00DB6609" w:rsidRDefault="000F34F5" w:rsidP="00DB6609">
      <w:pPr>
        <w:pStyle w:val="Bezodstpw"/>
        <w:spacing w:line="276" w:lineRule="auto"/>
        <w:ind w:left="284"/>
        <w:jc w:val="both"/>
        <w:rPr>
          <w:rStyle w:val="FontStyle77"/>
          <w:sz w:val="24"/>
          <w:szCs w:val="24"/>
        </w:rPr>
      </w:pPr>
    </w:p>
    <w:p w:rsidR="00501A0E" w:rsidRPr="00DB6609" w:rsidRDefault="001647D4" w:rsidP="00DB6609">
      <w:pPr>
        <w:pStyle w:val="Style21"/>
        <w:widowControl/>
        <w:spacing w:before="120" w:line="276" w:lineRule="auto"/>
        <w:ind w:left="993" w:hanging="993"/>
        <w:jc w:val="left"/>
        <w:rPr>
          <w:rStyle w:val="FontStyle75"/>
          <w:sz w:val="24"/>
          <w:szCs w:val="24"/>
        </w:rPr>
      </w:pPr>
      <w:r w:rsidRPr="00DB6609">
        <w:rPr>
          <w:rStyle w:val="FontStyle75"/>
          <w:sz w:val="24"/>
          <w:szCs w:val="24"/>
        </w:rPr>
        <w:t>Dział III.</w:t>
      </w:r>
      <w:r w:rsidRPr="00DB6609">
        <w:rPr>
          <w:rStyle w:val="FontStyle75"/>
          <w:sz w:val="24"/>
          <w:szCs w:val="24"/>
        </w:rPr>
        <w:tab/>
      </w:r>
      <w:r w:rsidR="00501A0E" w:rsidRPr="00DB6609">
        <w:rPr>
          <w:rStyle w:val="FontStyle75"/>
          <w:sz w:val="24"/>
          <w:szCs w:val="24"/>
        </w:rPr>
        <w:t>Opis przedmiotu zamówienia.</w:t>
      </w:r>
    </w:p>
    <w:p w:rsidR="00501A0E" w:rsidRPr="000B65EF" w:rsidRDefault="00574BD8" w:rsidP="00651063">
      <w:pPr>
        <w:pStyle w:val="Bezodstpw1"/>
        <w:numPr>
          <w:ilvl w:val="0"/>
          <w:numId w:val="91"/>
        </w:numPr>
        <w:spacing w:line="276" w:lineRule="auto"/>
        <w:ind w:left="426" w:hanging="426"/>
        <w:jc w:val="both"/>
        <w:rPr>
          <w:rFonts w:ascii="Times New Roman" w:hAnsi="Times New Roman"/>
          <w:sz w:val="24"/>
          <w:szCs w:val="24"/>
        </w:rPr>
      </w:pPr>
      <w:r w:rsidRPr="000B65EF">
        <w:rPr>
          <w:rFonts w:ascii="Times New Roman" w:hAnsi="Times New Roman"/>
          <w:sz w:val="24"/>
          <w:szCs w:val="24"/>
        </w:rPr>
        <w:t xml:space="preserve">Przedmiotem zamówienia jest </w:t>
      </w:r>
      <w:bookmarkStart w:id="1" w:name="_Hlk32400728"/>
      <w:r w:rsidR="001F1622" w:rsidRPr="001F1622">
        <w:rPr>
          <w:rFonts w:ascii="Times New Roman" w:eastAsiaTheme="minorHAnsi" w:hAnsi="Times New Roman"/>
          <w:sz w:val="24"/>
          <w:szCs w:val="24"/>
        </w:rPr>
        <w:t>budowa targowiska gminnego przeznaczonego na cele promocji lokalnych produktów</w:t>
      </w:r>
      <w:bookmarkEnd w:id="1"/>
      <w:r w:rsidR="00BC5451" w:rsidRPr="000B65EF">
        <w:rPr>
          <w:rFonts w:ascii="Times New Roman" w:eastAsiaTheme="minorHAnsi" w:hAnsi="Times New Roman"/>
          <w:sz w:val="24"/>
          <w:szCs w:val="24"/>
        </w:rPr>
        <w:t xml:space="preserve">, działka nr </w:t>
      </w:r>
      <w:r w:rsidR="00BC5451" w:rsidRPr="000B65EF">
        <w:rPr>
          <w:rFonts w:ascii="Times New Roman" w:eastAsiaTheme="minorHAnsi" w:hAnsi="Times New Roman"/>
          <w:bCs/>
          <w:sz w:val="24"/>
          <w:szCs w:val="24"/>
          <w:lang w:eastAsia="en-US"/>
        </w:rPr>
        <w:t>działka</w:t>
      </w:r>
      <w:r w:rsidR="001F1622">
        <w:rPr>
          <w:rFonts w:ascii="Times New Roman" w:eastAsiaTheme="minorHAnsi" w:hAnsi="Times New Roman"/>
          <w:bCs/>
          <w:sz w:val="24"/>
          <w:szCs w:val="24"/>
          <w:lang w:eastAsia="en-US"/>
        </w:rPr>
        <w:t>ch</w:t>
      </w:r>
      <w:r w:rsidR="00BC5451" w:rsidRPr="000B65EF">
        <w:rPr>
          <w:rFonts w:ascii="Times New Roman" w:eastAsiaTheme="minorHAnsi" w:hAnsi="Times New Roman"/>
          <w:bCs/>
          <w:sz w:val="24"/>
          <w:szCs w:val="24"/>
          <w:lang w:eastAsia="en-US"/>
        </w:rPr>
        <w:t xml:space="preserve"> nr </w:t>
      </w:r>
      <w:r w:rsidR="001F1622" w:rsidRPr="001F1622">
        <w:rPr>
          <w:rFonts w:ascii="Times New Roman" w:eastAsiaTheme="minorHAnsi" w:hAnsi="Times New Roman"/>
          <w:bCs/>
          <w:sz w:val="24"/>
          <w:szCs w:val="24"/>
          <w:lang w:eastAsia="en-US"/>
        </w:rPr>
        <w:t xml:space="preserve">181/12, 181/13, 181/11, 186/1 </w:t>
      </w:r>
      <w:r w:rsidR="00BC5451" w:rsidRPr="000B65EF">
        <w:rPr>
          <w:rFonts w:ascii="Times New Roman" w:eastAsiaTheme="minorHAnsi" w:hAnsi="Times New Roman"/>
          <w:bCs/>
          <w:sz w:val="24"/>
          <w:szCs w:val="24"/>
          <w:lang w:eastAsia="en-US"/>
        </w:rPr>
        <w:t xml:space="preserve">obręb </w:t>
      </w:r>
      <w:r w:rsidR="001F1622">
        <w:rPr>
          <w:rFonts w:ascii="Times New Roman" w:eastAsiaTheme="minorHAnsi" w:hAnsi="Times New Roman"/>
          <w:bCs/>
          <w:sz w:val="24"/>
          <w:szCs w:val="24"/>
          <w:lang w:eastAsia="en-US"/>
        </w:rPr>
        <w:t>Złotopole</w:t>
      </w:r>
      <w:r w:rsidR="007F57B4" w:rsidRPr="000B65EF">
        <w:rPr>
          <w:rFonts w:ascii="Times New Roman" w:eastAsiaTheme="minorHAnsi" w:hAnsi="Times New Roman"/>
          <w:sz w:val="24"/>
          <w:szCs w:val="24"/>
        </w:rPr>
        <w:t>, Gmina Lipno (</w:t>
      </w:r>
      <w:r w:rsidR="002E39AF" w:rsidRPr="000B65EF">
        <w:rPr>
          <w:rFonts w:ascii="Times New Roman" w:hAnsi="Times New Roman"/>
          <w:sz w:val="24"/>
          <w:szCs w:val="24"/>
        </w:rPr>
        <w:t>0408062</w:t>
      </w:r>
      <w:r w:rsidR="007F57B4" w:rsidRPr="000B65EF">
        <w:rPr>
          <w:rFonts w:ascii="Times New Roman" w:hAnsi="Times New Roman"/>
          <w:sz w:val="24"/>
          <w:szCs w:val="24"/>
        </w:rPr>
        <w:t>)</w:t>
      </w:r>
      <w:r w:rsidR="002E39AF" w:rsidRPr="000B65EF">
        <w:rPr>
          <w:rFonts w:ascii="Times New Roman" w:hAnsi="Times New Roman"/>
          <w:sz w:val="24"/>
          <w:szCs w:val="24"/>
        </w:rPr>
        <w:t>, powiat lipnowski, województwo kujawsko-pomorskie.</w:t>
      </w:r>
    </w:p>
    <w:p w:rsidR="007F57B4" w:rsidRPr="00DB6609" w:rsidRDefault="007F57B4" w:rsidP="00651063">
      <w:pPr>
        <w:pStyle w:val="Akapitzlist"/>
        <w:widowControl/>
        <w:numPr>
          <w:ilvl w:val="0"/>
          <w:numId w:val="91"/>
        </w:numPr>
        <w:spacing w:line="276" w:lineRule="auto"/>
        <w:ind w:left="426" w:hanging="426"/>
      </w:pPr>
      <w:r w:rsidRPr="00DB6609">
        <w:t xml:space="preserve">Zakres rzeczowy realizacji </w:t>
      </w:r>
      <w:r w:rsidR="00E1241F" w:rsidRPr="00DB6609">
        <w:t>robót</w:t>
      </w:r>
      <w:r w:rsidRPr="00DB6609">
        <w:t xml:space="preserve"> obejmuje:</w:t>
      </w:r>
    </w:p>
    <w:p w:rsidR="001F1622" w:rsidRPr="00447E87" w:rsidRDefault="001F1622" w:rsidP="00651063">
      <w:pPr>
        <w:pStyle w:val="Bezodstpw"/>
        <w:numPr>
          <w:ilvl w:val="0"/>
          <w:numId w:val="101"/>
        </w:numPr>
        <w:spacing w:line="276" w:lineRule="auto"/>
        <w:ind w:hanging="294"/>
        <w:jc w:val="both"/>
        <w:rPr>
          <w:rFonts w:ascii="Times New Roman" w:hAnsi="Times New Roman"/>
        </w:rPr>
      </w:pPr>
      <w:r w:rsidRPr="00447E87">
        <w:rPr>
          <w:rFonts w:ascii="Times New Roman" w:hAnsi="Times New Roman"/>
        </w:rPr>
        <w:t>Budowę pomieszczenia sanitarno-higienicznego wraz z pomieszczeniem dozoru</w:t>
      </w:r>
      <w:r w:rsidR="00D65255">
        <w:rPr>
          <w:rFonts w:ascii="Times New Roman" w:hAnsi="Times New Roman"/>
        </w:rPr>
        <w:t>;</w:t>
      </w:r>
      <w:r w:rsidRPr="00447E87">
        <w:rPr>
          <w:rFonts w:ascii="Times New Roman" w:hAnsi="Times New Roman"/>
        </w:rPr>
        <w:t xml:space="preserve"> </w:t>
      </w:r>
    </w:p>
    <w:p w:rsidR="001F1622" w:rsidRPr="00447E87" w:rsidRDefault="001F1622" w:rsidP="00651063">
      <w:pPr>
        <w:pStyle w:val="Bezodstpw"/>
        <w:numPr>
          <w:ilvl w:val="0"/>
          <w:numId w:val="101"/>
        </w:numPr>
        <w:spacing w:line="276" w:lineRule="auto"/>
        <w:ind w:hanging="294"/>
        <w:jc w:val="both"/>
        <w:rPr>
          <w:rFonts w:ascii="Times New Roman" w:hAnsi="Times New Roman"/>
        </w:rPr>
      </w:pPr>
      <w:r w:rsidRPr="00447E87">
        <w:rPr>
          <w:rFonts w:ascii="Times New Roman" w:hAnsi="Times New Roman"/>
        </w:rPr>
        <w:t xml:space="preserve">Budowę wiaty </w:t>
      </w:r>
      <w:r w:rsidR="00447E87" w:rsidRPr="00447E87">
        <w:rPr>
          <w:rFonts w:ascii="Times New Roman" w:hAnsi="Times New Roman"/>
        </w:rPr>
        <w:t>prostokątnej</w:t>
      </w:r>
      <w:r w:rsidRPr="00447E87">
        <w:rPr>
          <w:rFonts w:ascii="Times New Roman" w:hAnsi="Times New Roman"/>
        </w:rPr>
        <w:t xml:space="preserve"> o pow. 205,00 m</w:t>
      </w:r>
      <w:r w:rsidRPr="00D65255">
        <w:rPr>
          <w:rFonts w:ascii="Times New Roman" w:hAnsi="Times New Roman"/>
          <w:vertAlign w:val="superscript"/>
        </w:rPr>
        <w:t>2</w:t>
      </w:r>
      <w:r w:rsidR="00D65255">
        <w:rPr>
          <w:rFonts w:ascii="Times New Roman" w:hAnsi="Times New Roman"/>
        </w:rPr>
        <w:t>;</w:t>
      </w:r>
    </w:p>
    <w:p w:rsidR="001F1622" w:rsidRPr="00447E87" w:rsidRDefault="001F1622" w:rsidP="00651063">
      <w:pPr>
        <w:pStyle w:val="Bezodstpw"/>
        <w:numPr>
          <w:ilvl w:val="0"/>
          <w:numId w:val="101"/>
        </w:numPr>
        <w:spacing w:line="276" w:lineRule="auto"/>
        <w:ind w:hanging="294"/>
        <w:jc w:val="both"/>
        <w:rPr>
          <w:rFonts w:ascii="Times New Roman" w:hAnsi="Times New Roman"/>
        </w:rPr>
      </w:pPr>
      <w:r w:rsidRPr="00447E87">
        <w:rPr>
          <w:rFonts w:ascii="Times New Roman" w:hAnsi="Times New Roman"/>
        </w:rPr>
        <w:t>Budowę dwóch wiat</w:t>
      </w:r>
      <w:r w:rsidR="00447E87" w:rsidRPr="00447E87">
        <w:rPr>
          <w:rFonts w:ascii="Times New Roman" w:hAnsi="Times New Roman"/>
        </w:rPr>
        <w:t xml:space="preserve"> sześciokątnych o pow. 109,70 m</w:t>
      </w:r>
      <w:r w:rsidR="00447E87" w:rsidRPr="00D65255">
        <w:rPr>
          <w:rFonts w:ascii="Times New Roman" w:hAnsi="Times New Roman"/>
          <w:vertAlign w:val="superscript"/>
        </w:rPr>
        <w:t>2</w:t>
      </w:r>
      <w:r w:rsidR="00D65255">
        <w:rPr>
          <w:rFonts w:ascii="Times New Roman" w:hAnsi="Times New Roman"/>
        </w:rPr>
        <w:t>;</w:t>
      </w:r>
      <w:r w:rsidRPr="00447E87">
        <w:rPr>
          <w:rFonts w:ascii="Times New Roman" w:hAnsi="Times New Roman"/>
        </w:rPr>
        <w:t xml:space="preserve"> </w:t>
      </w:r>
    </w:p>
    <w:p w:rsidR="001F1622" w:rsidRPr="00447E87" w:rsidRDefault="001F1622" w:rsidP="00651063">
      <w:pPr>
        <w:pStyle w:val="Bezodstpw"/>
        <w:numPr>
          <w:ilvl w:val="0"/>
          <w:numId w:val="101"/>
        </w:numPr>
        <w:spacing w:line="276" w:lineRule="auto"/>
        <w:ind w:hanging="294"/>
        <w:jc w:val="both"/>
        <w:rPr>
          <w:rFonts w:ascii="Times New Roman" w:hAnsi="Times New Roman"/>
        </w:rPr>
      </w:pPr>
      <w:r w:rsidRPr="00447E87">
        <w:rPr>
          <w:rFonts w:ascii="Times New Roman" w:hAnsi="Times New Roman"/>
        </w:rPr>
        <w:t>Odtworzeniu utwardzonych nawierzchni  terenu o powierzchni 1</w:t>
      </w:r>
      <w:r w:rsidR="00D65255">
        <w:rPr>
          <w:rFonts w:ascii="Times New Roman" w:hAnsi="Times New Roman"/>
        </w:rPr>
        <w:t xml:space="preserve"> </w:t>
      </w:r>
      <w:r w:rsidRPr="00447E87">
        <w:rPr>
          <w:rFonts w:ascii="Times New Roman" w:hAnsi="Times New Roman"/>
        </w:rPr>
        <w:t>587</w:t>
      </w:r>
      <w:r w:rsidR="00D65255">
        <w:rPr>
          <w:rFonts w:ascii="Times New Roman" w:hAnsi="Times New Roman"/>
        </w:rPr>
        <w:t xml:space="preserve"> </w:t>
      </w:r>
      <w:r w:rsidRPr="00447E87">
        <w:rPr>
          <w:rFonts w:ascii="Times New Roman" w:hAnsi="Times New Roman"/>
        </w:rPr>
        <w:t>m</w:t>
      </w:r>
      <w:r w:rsidRPr="00D65255">
        <w:rPr>
          <w:rFonts w:ascii="Times New Roman" w:hAnsi="Times New Roman"/>
          <w:vertAlign w:val="superscript"/>
        </w:rPr>
        <w:t>2</w:t>
      </w:r>
      <w:r w:rsidR="00D65255">
        <w:rPr>
          <w:rFonts w:ascii="Times New Roman" w:hAnsi="Times New Roman"/>
        </w:rPr>
        <w:t>;</w:t>
      </w:r>
      <w:r w:rsidRPr="00447E87">
        <w:rPr>
          <w:rFonts w:ascii="Times New Roman" w:hAnsi="Times New Roman"/>
        </w:rPr>
        <w:t xml:space="preserve"> </w:t>
      </w:r>
    </w:p>
    <w:p w:rsidR="001F1622" w:rsidRPr="00447E87" w:rsidRDefault="001F1622" w:rsidP="00651063">
      <w:pPr>
        <w:pStyle w:val="Bezodstpw"/>
        <w:numPr>
          <w:ilvl w:val="0"/>
          <w:numId w:val="101"/>
        </w:numPr>
        <w:spacing w:line="276" w:lineRule="auto"/>
        <w:ind w:hanging="294"/>
        <w:jc w:val="both"/>
        <w:rPr>
          <w:rFonts w:ascii="Times New Roman" w:hAnsi="Times New Roman"/>
        </w:rPr>
      </w:pPr>
      <w:r w:rsidRPr="00447E87">
        <w:rPr>
          <w:rFonts w:ascii="Times New Roman" w:hAnsi="Times New Roman"/>
        </w:rPr>
        <w:t>Ogrodzenie terenu z zamontowaniem furtek i bram wjazdowych</w:t>
      </w:r>
      <w:r w:rsidR="00D65255">
        <w:rPr>
          <w:rFonts w:ascii="Times New Roman" w:hAnsi="Times New Roman"/>
        </w:rPr>
        <w:t>;</w:t>
      </w:r>
      <w:r w:rsidRPr="00447E87">
        <w:rPr>
          <w:rFonts w:ascii="Times New Roman" w:hAnsi="Times New Roman"/>
        </w:rPr>
        <w:t xml:space="preserve"> </w:t>
      </w:r>
    </w:p>
    <w:p w:rsidR="001F1622" w:rsidRPr="00447E87" w:rsidRDefault="001F1622" w:rsidP="00651063">
      <w:pPr>
        <w:pStyle w:val="Bezodstpw"/>
        <w:numPr>
          <w:ilvl w:val="0"/>
          <w:numId w:val="101"/>
        </w:numPr>
        <w:spacing w:line="276" w:lineRule="auto"/>
        <w:ind w:hanging="294"/>
        <w:jc w:val="both"/>
        <w:rPr>
          <w:rFonts w:ascii="Times New Roman" w:hAnsi="Times New Roman"/>
        </w:rPr>
      </w:pPr>
      <w:r w:rsidRPr="00447E87">
        <w:rPr>
          <w:rFonts w:ascii="Times New Roman" w:hAnsi="Times New Roman"/>
        </w:rPr>
        <w:lastRenderedPageBreak/>
        <w:t>Budowa zatoki postojowej na 11 miejsc postojowych przy jezdni drogi gminnej</w:t>
      </w:r>
      <w:r w:rsidR="00D65255">
        <w:rPr>
          <w:rFonts w:ascii="Times New Roman" w:hAnsi="Times New Roman"/>
        </w:rPr>
        <w:t>;</w:t>
      </w:r>
      <w:r w:rsidRPr="00447E87">
        <w:rPr>
          <w:rFonts w:ascii="Times New Roman" w:hAnsi="Times New Roman"/>
        </w:rPr>
        <w:t xml:space="preserve"> </w:t>
      </w:r>
    </w:p>
    <w:p w:rsidR="001F1622" w:rsidRPr="00447E87" w:rsidRDefault="001F1622" w:rsidP="00651063">
      <w:pPr>
        <w:pStyle w:val="Bezodstpw"/>
        <w:numPr>
          <w:ilvl w:val="0"/>
          <w:numId w:val="101"/>
        </w:numPr>
        <w:spacing w:line="276" w:lineRule="auto"/>
        <w:ind w:hanging="294"/>
        <w:jc w:val="both"/>
        <w:rPr>
          <w:rFonts w:ascii="Times New Roman" w:hAnsi="Times New Roman"/>
        </w:rPr>
      </w:pPr>
      <w:r w:rsidRPr="00447E87">
        <w:rPr>
          <w:rFonts w:ascii="Times New Roman" w:hAnsi="Times New Roman"/>
        </w:rPr>
        <w:t>Wykonanie dojść i terenów utwardzonych w rejonie projektowanego parkingu</w:t>
      </w:r>
      <w:r w:rsidR="00D65255">
        <w:rPr>
          <w:rFonts w:ascii="Times New Roman" w:hAnsi="Times New Roman"/>
        </w:rPr>
        <w:t>;</w:t>
      </w:r>
      <w:r w:rsidRPr="00447E87">
        <w:rPr>
          <w:rFonts w:ascii="Times New Roman" w:hAnsi="Times New Roman"/>
        </w:rPr>
        <w:t xml:space="preserve"> </w:t>
      </w:r>
    </w:p>
    <w:p w:rsidR="001F1622" w:rsidRPr="00447E87" w:rsidRDefault="001F1622" w:rsidP="00651063">
      <w:pPr>
        <w:pStyle w:val="Bezodstpw"/>
        <w:numPr>
          <w:ilvl w:val="0"/>
          <w:numId w:val="101"/>
        </w:numPr>
        <w:spacing w:line="276" w:lineRule="auto"/>
        <w:ind w:hanging="294"/>
        <w:jc w:val="both"/>
        <w:rPr>
          <w:rStyle w:val="FontStyle77"/>
          <w:color w:val="auto"/>
          <w:sz w:val="24"/>
          <w:szCs w:val="24"/>
        </w:rPr>
      </w:pPr>
      <w:r w:rsidRPr="00447E87">
        <w:rPr>
          <w:rFonts w:ascii="Times New Roman" w:hAnsi="Times New Roman"/>
        </w:rPr>
        <w:t>Nasadzenie zieleni.</w:t>
      </w:r>
      <w:r w:rsidRPr="00447E87">
        <w:rPr>
          <w:rStyle w:val="FontStyle77"/>
          <w:color w:val="auto"/>
          <w:sz w:val="24"/>
          <w:szCs w:val="24"/>
        </w:rPr>
        <w:t xml:space="preserve"> </w:t>
      </w:r>
    </w:p>
    <w:p w:rsidR="00A3760C" w:rsidRPr="00D65255" w:rsidRDefault="00A3760C" w:rsidP="00651063">
      <w:pPr>
        <w:pStyle w:val="Bezodstpw"/>
        <w:numPr>
          <w:ilvl w:val="0"/>
          <w:numId w:val="91"/>
        </w:numPr>
        <w:spacing w:line="276" w:lineRule="auto"/>
        <w:ind w:left="426" w:hanging="426"/>
        <w:jc w:val="both"/>
        <w:rPr>
          <w:rStyle w:val="FontStyle77"/>
          <w:color w:val="auto"/>
          <w:sz w:val="24"/>
          <w:szCs w:val="24"/>
        </w:rPr>
      </w:pPr>
      <w:r w:rsidRPr="00D65255">
        <w:rPr>
          <w:rStyle w:val="FontStyle77"/>
          <w:color w:val="auto"/>
          <w:sz w:val="24"/>
          <w:szCs w:val="24"/>
        </w:rPr>
        <w:t>Szczegółowy opis przedmiotu zamówienia zawierają:</w:t>
      </w:r>
    </w:p>
    <w:p w:rsidR="00501A0E" w:rsidRPr="00DB6609" w:rsidRDefault="006227CA" w:rsidP="00651063">
      <w:pPr>
        <w:pStyle w:val="Akapitzlist"/>
        <w:widowControl/>
        <w:numPr>
          <w:ilvl w:val="0"/>
          <w:numId w:val="93"/>
        </w:numPr>
        <w:spacing w:line="276" w:lineRule="auto"/>
        <w:ind w:left="709" w:hanging="283"/>
        <w:jc w:val="both"/>
        <w:rPr>
          <w:rStyle w:val="FontStyle77"/>
          <w:color w:val="auto"/>
          <w:sz w:val="24"/>
          <w:szCs w:val="24"/>
        </w:rPr>
      </w:pPr>
      <w:r>
        <w:rPr>
          <w:rStyle w:val="FontStyle77"/>
          <w:color w:val="auto"/>
          <w:sz w:val="24"/>
          <w:szCs w:val="24"/>
        </w:rPr>
        <w:t>P</w:t>
      </w:r>
      <w:r w:rsidR="00501A0E" w:rsidRPr="00DB6609">
        <w:rPr>
          <w:rStyle w:val="FontStyle77"/>
          <w:color w:val="auto"/>
          <w:sz w:val="24"/>
          <w:szCs w:val="24"/>
        </w:rPr>
        <w:t>rojekt pt.: „</w:t>
      </w:r>
      <w:bookmarkStart w:id="2" w:name="_Hlk32401744"/>
      <w:r w:rsidR="001F1622">
        <w:t>B</w:t>
      </w:r>
      <w:r w:rsidR="001F1622" w:rsidRPr="001F1622">
        <w:t>udowa targowiska gminnego przeznaczonego na cele promocji lokalnych produktów</w:t>
      </w:r>
      <w:bookmarkEnd w:id="2"/>
      <w:r w:rsidR="00501A0E" w:rsidRPr="00DB6609">
        <w:rPr>
          <w:rStyle w:val="FontStyle77"/>
          <w:color w:val="auto"/>
          <w:sz w:val="24"/>
          <w:szCs w:val="24"/>
        </w:rPr>
        <w:t xml:space="preserve">" opracowany przez </w:t>
      </w:r>
      <w:r w:rsidR="00093EC4" w:rsidRPr="00DB6609">
        <w:t>Pracownię Projektowania i Nadzorów Budowlanych, ul. Jasna 18 B/4 we Włocławku</w:t>
      </w:r>
      <w:r w:rsidR="00BC5451" w:rsidRPr="00DB6609">
        <w:t>;</w:t>
      </w:r>
    </w:p>
    <w:p w:rsidR="00501A0E" w:rsidRPr="00DB6609" w:rsidRDefault="006227CA" w:rsidP="00651063">
      <w:pPr>
        <w:pStyle w:val="Style30"/>
        <w:widowControl/>
        <w:numPr>
          <w:ilvl w:val="0"/>
          <w:numId w:val="93"/>
        </w:numPr>
        <w:spacing w:line="276" w:lineRule="auto"/>
        <w:ind w:left="709" w:hanging="283"/>
        <w:rPr>
          <w:rStyle w:val="FontStyle77"/>
          <w:color w:val="auto"/>
          <w:sz w:val="24"/>
          <w:szCs w:val="24"/>
        </w:rPr>
      </w:pPr>
      <w:bookmarkStart w:id="3" w:name="_Hlk21262548"/>
      <w:r>
        <w:rPr>
          <w:rStyle w:val="FontStyle77"/>
          <w:color w:val="auto"/>
          <w:sz w:val="24"/>
          <w:szCs w:val="24"/>
        </w:rPr>
        <w:t>S</w:t>
      </w:r>
      <w:r w:rsidR="00501A0E" w:rsidRPr="00DB6609">
        <w:rPr>
          <w:rStyle w:val="FontStyle77"/>
          <w:color w:val="auto"/>
          <w:sz w:val="24"/>
          <w:szCs w:val="24"/>
        </w:rPr>
        <w:t xml:space="preserve">pecyfikacja techniczna wykonania i odbioru robót budowlanych </w:t>
      </w:r>
      <w:bookmarkEnd w:id="3"/>
      <w:r w:rsidR="00501A0E" w:rsidRPr="00DB6609">
        <w:rPr>
          <w:rStyle w:val="FontStyle77"/>
          <w:color w:val="auto"/>
          <w:sz w:val="24"/>
          <w:szCs w:val="24"/>
        </w:rPr>
        <w:t>stanowiąca Załącznik nr 1</w:t>
      </w:r>
      <w:r w:rsidR="00113DF9">
        <w:rPr>
          <w:rStyle w:val="FontStyle77"/>
          <w:color w:val="auto"/>
          <w:sz w:val="24"/>
          <w:szCs w:val="24"/>
        </w:rPr>
        <w:t>1</w:t>
      </w:r>
      <w:r w:rsidR="00501A0E" w:rsidRPr="00DB6609">
        <w:rPr>
          <w:rStyle w:val="FontStyle77"/>
          <w:color w:val="auto"/>
          <w:sz w:val="24"/>
          <w:szCs w:val="24"/>
        </w:rPr>
        <w:t xml:space="preserve"> do niniejszej SIWZ</w:t>
      </w:r>
      <w:r w:rsidR="00BC5451" w:rsidRPr="00DB6609">
        <w:rPr>
          <w:rStyle w:val="FontStyle77"/>
          <w:color w:val="auto"/>
          <w:sz w:val="24"/>
          <w:szCs w:val="24"/>
        </w:rPr>
        <w:t>;</w:t>
      </w:r>
    </w:p>
    <w:p w:rsidR="00501A0E" w:rsidRDefault="006227CA" w:rsidP="00651063">
      <w:pPr>
        <w:pStyle w:val="Style30"/>
        <w:widowControl/>
        <w:numPr>
          <w:ilvl w:val="0"/>
          <w:numId w:val="93"/>
        </w:numPr>
        <w:spacing w:line="276" w:lineRule="auto"/>
        <w:ind w:left="709" w:hanging="283"/>
        <w:rPr>
          <w:rStyle w:val="FontStyle77"/>
          <w:color w:val="auto"/>
          <w:sz w:val="24"/>
          <w:szCs w:val="24"/>
        </w:rPr>
      </w:pPr>
      <w:r>
        <w:rPr>
          <w:rStyle w:val="FontStyle77"/>
          <w:color w:val="auto"/>
          <w:sz w:val="24"/>
          <w:szCs w:val="24"/>
        </w:rPr>
        <w:t>P</w:t>
      </w:r>
      <w:r w:rsidR="00501A0E" w:rsidRPr="00DB6609">
        <w:rPr>
          <w:rStyle w:val="FontStyle77"/>
          <w:color w:val="auto"/>
          <w:sz w:val="24"/>
          <w:szCs w:val="24"/>
        </w:rPr>
        <w:t>rzedmiar</w:t>
      </w:r>
      <w:r w:rsidR="0004136A">
        <w:rPr>
          <w:rStyle w:val="FontStyle77"/>
          <w:color w:val="auto"/>
          <w:sz w:val="24"/>
          <w:szCs w:val="24"/>
        </w:rPr>
        <w:t>y</w:t>
      </w:r>
      <w:r w:rsidR="00501A0E" w:rsidRPr="00DB6609">
        <w:rPr>
          <w:rStyle w:val="FontStyle77"/>
          <w:color w:val="auto"/>
          <w:sz w:val="24"/>
          <w:szCs w:val="24"/>
        </w:rPr>
        <w:t xml:space="preserve"> robót stanowiąc</w:t>
      </w:r>
      <w:r w:rsidR="0004136A">
        <w:rPr>
          <w:rStyle w:val="FontStyle77"/>
          <w:color w:val="auto"/>
          <w:sz w:val="24"/>
          <w:szCs w:val="24"/>
        </w:rPr>
        <w:t>e</w:t>
      </w:r>
      <w:r w:rsidR="00501A0E" w:rsidRPr="00DB6609">
        <w:rPr>
          <w:rStyle w:val="FontStyle77"/>
          <w:color w:val="auto"/>
          <w:sz w:val="24"/>
          <w:szCs w:val="24"/>
        </w:rPr>
        <w:t xml:space="preserve"> Załącznik nr 1</w:t>
      </w:r>
      <w:r w:rsidR="00113DF9">
        <w:rPr>
          <w:rStyle w:val="FontStyle77"/>
          <w:color w:val="auto"/>
          <w:sz w:val="24"/>
          <w:szCs w:val="24"/>
        </w:rPr>
        <w:t>2</w:t>
      </w:r>
      <w:r w:rsidR="00501A0E" w:rsidRPr="00DB6609">
        <w:rPr>
          <w:rStyle w:val="FontStyle77"/>
          <w:color w:val="auto"/>
          <w:sz w:val="24"/>
          <w:szCs w:val="24"/>
        </w:rPr>
        <w:t xml:space="preserve"> do niniejszej SIWZ.</w:t>
      </w:r>
    </w:p>
    <w:p w:rsidR="00C23D37" w:rsidRPr="00DB6609" w:rsidRDefault="00C23D37" w:rsidP="00C23D37">
      <w:pPr>
        <w:pStyle w:val="Bezodstpw"/>
        <w:numPr>
          <w:ilvl w:val="0"/>
          <w:numId w:val="91"/>
        </w:numPr>
        <w:spacing w:line="276" w:lineRule="auto"/>
        <w:ind w:left="426" w:hanging="426"/>
        <w:jc w:val="both"/>
        <w:rPr>
          <w:rStyle w:val="FontStyle77"/>
          <w:sz w:val="24"/>
          <w:szCs w:val="24"/>
        </w:rPr>
      </w:pPr>
      <w:r w:rsidRPr="00DB6609">
        <w:rPr>
          <w:rStyle w:val="FontStyle77"/>
          <w:sz w:val="24"/>
          <w:szCs w:val="24"/>
        </w:rPr>
        <w:t>Każdy wykonawca ma prawo zapoznać się z zakresem prac w terenie, zgodnie z SIWZ wraz z załącznikami. Zamawiający zaleca, aby Wykonawca dokonał wizji lokalnej miejsca realizacji zamówienia, zapoznał się z warunkami terenowymi planowanych robót budowlanych, aby uzyskać informacje, które mogą być konieczne do przygotowania oferty oraz zawarcia umowy i wykonania zamówienia. Koszty dokonania wizji lokalnej poniesie Wykonawca.</w:t>
      </w:r>
    </w:p>
    <w:p w:rsidR="00C23D37" w:rsidRPr="00DB6609" w:rsidRDefault="00C23D37" w:rsidP="00C23D37">
      <w:pPr>
        <w:pStyle w:val="Style30"/>
        <w:widowControl/>
        <w:numPr>
          <w:ilvl w:val="0"/>
          <w:numId w:val="91"/>
        </w:numPr>
        <w:spacing w:line="276" w:lineRule="auto"/>
        <w:ind w:left="426" w:hanging="426"/>
        <w:rPr>
          <w:rStyle w:val="FontStyle77"/>
          <w:sz w:val="24"/>
          <w:szCs w:val="24"/>
        </w:rPr>
      </w:pPr>
      <w:r w:rsidRPr="00DB6609">
        <w:rPr>
          <w:rStyle w:val="FontStyle77"/>
          <w:sz w:val="24"/>
          <w:szCs w:val="24"/>
        </w:rPr>
        <w:t>Wykonawca przekaże Zamawiającemu oraz Inspektorowi Nadzoru w ciągu 5 dni od dnia podpisania umowy harmonogram rzeczowo-finansowy. Harmonogram powinien zawierać kolejność postępowania, etapowanie robót, czas, w jakim Wykonawca proponuje wykonać roboty, wartość wykonanych elementów robót. Zamawiający zobowiązany jest w ciągu 3 dni roboczych zaakceptować harmonogram lub wnieść do niego poprawki. W razie bezskutecznego upływu powyższego terminu, harmonogram jest uważany za zatwierdzony. W przypadku wniesienia uwag Wykonawca jest zobowiązany do dokonania poprawek w ciągu 2 dni roboczych. Wykonawca będzie aktualizować harmonogram każdorazowo, bez wezwania, w razie zmian terminów wykonania planowanych robót.</w:t>
      </w:r>
    </w:p>
    <w:p w:rsidR="00C23D37" w:rsidRPr="00DB6609" w:rsidRDefault="00C23D37" w:rsidP="00C23D37">
      <w:pPr>
        <w:pStyle w:val="Style30"/>
        <w:widowControl/>
        <w:numPr>
          <w:ilvl w:val="0"/>
          <w:numId w:val="91"/>
        </w:numPr>
        <w:spacing w:line="276" w:lineRule="auto"/>
        <w:ind w:left="426" w:hanging="426"/>
        <w:rPr>
          <w:rStyle w:val="FontStyle77"/>
          <w:sz w:val="24"/>
          <w:szCs w:val="24"/>
        </w:rPr>
      </w:pPr>
      <w:r w:rsidRPr="00DB6609">
        <w:rPr>
          <w:rStyle w:val="FontStyle77"/>
          <w:sz w:val="24"/>
          <w:szCs w:val="24"/>
        </w:rPr>
        <w:t>Elementy robót nieujęte w kosztorysie ofertowym lub nie wycenione, a wynikające wprost z dokumentacji przetargowej, Zamawiający uzna za wycenione i ujęte w ofercie, bez możliwości jakichkolwiek roszczeń Wykonawcy z tego tytułu, ww. dotyczy również robót nieujętych w przedmiarze robót a wynikających wprost z dokumentacji projektowej, specyfikacji technicznej i SIWZ. Przedmiary robót należy traktować wyłącznie, jako dokumentację pomocniczą w celu oszacowania zaoferowanej ceny. W związku z powyższym wymagane jest od Wykonawców bardzo wnikliwe sprawdzenie dokumentacji, jak i warunków panujących na terenie inwestycji. Skutki jakichkolwiek błędów w kosztorysach ofertowych opracowanych przez Wykonawcę obciążają Wykonawcę zamówienia - musi on przewidzieć wszystkie okoliczności, które mogą wpłynąć na cenę zamówienia.</w:t>
      </w:r>
    </w:p>
    <w:p w:rsidR="00C23D37" w:rsidRPr="00DB6609" w:rsidRDefault="00C23D37" w:rsidP="00C23D37">
      <w:pPr>
        <w:pStyle w:val="Style22"/>
        <w:widowControl/>
        <w:numPr>
          <w:ilvl w:val="0"/>
          <w:numId w:val="91"/>
        </w:numPr>
        <w:spacing w:line="276" w:lineRule="auto"/>
        <w:ind w:left="426" w:hanging="426"/>
        <w:jc w:val="both"/>
        <w:rPr>
          <w:rStyle w:val="FontStyle77"/>
          <w:sz w:val="24"/>
          <w:szCs w:val="24"/>
        </w:rPr>
      </w:pPr>
      <w:r w:rsidRPr="00DB6609">
        <w:rPr>
          <w:rStyle w:val="FontStyle77"/>
          <w:sz w:val="24"/>
          <w:szCs w:val="24"/>
        </w:rPr>
        <w:t>W przypadku ewentualnych niezgodności Specyfikacji Technicznej Wykonania i Odbioru Robót z Projektem Wykonawczym, dokumentem nadrzędnym jest Projekt Wykonawczy.</w:t>
      </w:r>
    </w:p>
    <w:p w:rsidR="00C23D37" w:rsidRPr="00DB6609" w:rsidRDefault="00C23D37" w:rsidP="00C23D37">
      <w:pPr>
        <w:pStyle w:val="Style26"/>
        <w:widowControl/>
        <w:numPr>
          <w:ilvl w:val="0"/>
          <w:numId w:val="91"/>
        </w:numPr>
        <w:spacing w:before="82" w:line="276" w:lineRule="auto"/>
        <w:ind w:left="426" w:hanging="426"/>
        <w:rPr>
          <w:rStyle w:val="FontStyle77"/>
          <w:sz w:val="24"/>
          <w:szCs w:val="24"/>
        </w:rPr>
      </w:pPr>
      <w:r w:rsidRPr="00DB6609">
        <w:rPr>
          <w:rStyle w:val="FontStyle77"/>
          <w:sz w:val="24"/>
          <w:szCs w:val="24"/>
        </w:rPr>
        <w:t>Wszelkie inne koszty realizacji przedmiotu zamówienia konieczne do poniesienia w celu prawidłowego wykonania zamówienia do momentu jego bezusterkowego, protokolarnego przyjęcia przez Zamawiającego poniesie Wykonawca. Zamawiający zapłaci jedynie za elementy określone wprost w umowie i wykonane zgodnie z jej zapisami.</w:t>
      </w:r>
    </w:p>
    <w:p w:rsidR="00C23D37" w:rsidRPr="00DB6609" w:rsidRDefault="00C23D37" w:rsidP="00C23D37">
      <w:pPr>
        <w:pStyle w:val="Style26"/>
        <w:widowControl/>
        <w:numPr>
          <w:ilvl w:val="0"/>
          <w:numId w:val="91"/>
        </w:numPr>
        <w:spacing w:before="82" w:line="276" w:lineRule="auto"/>
        <w:ind w:left="426" w:hanging="426"/>
        <w:rPr>
          <w:rStyle w:val="FontStyle77"/>
          <w:sz w:val="24"/>
          <w:szCs w:val="24"/>
        </w:rPr>
      </w:pPr>
      <w:r w:rsidRPr="00DB6609">
        <w:rPr>
          <w:rStyle w:val="FontStyle77"/>
          <w:sz w:val="24"/>
          <w:szCs w:val="24"/>
        </w:rPr>
        <w:lastRenderedPageBreak/>
        <w:t xml:space="preserve">Zamawiający zastrzega, iż stopień zaawansowania prac związanych z realizacją zadania oraz ich zgodność z harmonogramem rzeczowo-finansowym, będzie przedmiotem szczegółowej kontroli przeprowadzanej w miejscu prowadzonej inwestycji, przez powołanego Inspektora Nadzoru lub przedstawiciela Zamawiającego, z częstotliwością nie mniejszą niż raz na dwa tygodnie. Potwierdzeniem przeprowadzonej kontroli będzie stosowny zapis dokonany przez Inspektora Nadzoru w dzienniku budowy. </w:t>
      </w:r>
    </w:p>
    <w:p w:rsidR="00C23D37" w:rsidRPr="00DB6609" w:rsidRDefault="00C23D37" w:rsidP="00C23D37">
      <w:pPr>
        <w:pStyle w:val="Style26"/>
        <w:widowControl/>
        <w:numPr>
          <w:ilvl w:val="0"/>
          <w:numId w:val="91"/>
        </w:numPr>
        <w:spacing w:line="276" w:lineRule="auto"/>
        <w:ind w:left="426" w:hanging="426"/>
        <w:rPr>
          <w:rStyle w:val="FontStyle77"/>
          <w:rFonts w:eastAsia="Calibri"/>
          <w:sz w:val="24"/>
          <w:szCs w:val="24"/>
          <w:lang w:eastAsia="en-US"/>
        </w:rPr>
      </w:pPr>
      <w:r w:rsidRPr="00DB6609">
        <w:rPr>
          <w:rStyle w:val="FontStyle77"/>
          <w:sz w:val="24"/>
          <w:szCs w:val="24"/>
        </w:rPr>
        <w:t>Wykonawcę w ramach realizacji przedmiotu zamówienia obciążają następujące obowiązki, w szczególności:</w:t>
      </w:r>
    </w:p>
    <w:p w:rsidR="00C23D37" w:rsidRPr="00DB6609" w:rsidRDefault="00C23D37" w:rsidP="00C23D37">
      <w:pPr>
        <w:pStyle w:val="Akapitzlist"/>
        <w:spacing w:line="276" w:lineRule="auto"/>
        <w:ind w:left="567" w:hanging="283"/>
        <w:jc w:val="both"/>
        <w:rPr>
          <w:noProof/>
          <w:color w:val="000000"/>
        </w:rPr>
      </w:pPr>
      <w:r w:rsidRPr="00DB6609">
        <w:rPr>
          <w:noProof/>
          <w:color w:val="000000"/>
        </w:rPr>
        <w:t>1) przed rozpoczęciem robót:</w:t>
      </w:r>
    </w:p>
    <w:p w:rsidR="00C23D37" w:rsidRPr="00DB6609" w:rsidRDefault="00C23D37" w:rsidP="00C23D37">
      <w:pPr>
        <w:pStyle w:val="Akapitzlist"/>
        <w:numPr>
          <w:ilvl w:val="1"/>
          <w:numId w:val="92"/>
        </w:numPr>
        <w:spacing w:line="276" w:lineRule="auto"/>
        <w:ind w:left="851" w:hanging="284"/>
        <w:jc w:val="both"/>
        <w:rPr>
          <w:noProof/>
          <w:color w:val="000000"/>
        </w:rPr>
      </w:pPr>
      <w:r w:rsidRPr="00DB6609">
        <w:rPr>
          <w:noProof/>
          <w:color w:val="000000"/>
        </w:rPr>
        <w:t>zorganizowanie, zagospodarowanie oraz należyte zabezpieczenie placu budowy wraz z zapleczem budowy (budowa dojazdu, doprowadzenie mediów dla potrzeb placu budowy i odprowadzenie ścieków z zaplecza budowy), ponoszenie kosztów zużycia wody, energii, ogrzewania i innych dla potrzeb budowy,</w:t>
      </w:r>
    </w:p>
    <w:p w:rsidR="00C23D37" w:rsidRPr="00DB6609" w:rsidRDefault="00C23D37" w:rsidP="00C23D37">
      <w:pPr>
        <w:pStyle w:val="Akapitzlist"/>
        <w:numPr>
          <w:ilvl w:val="1"/>
          <w:numId w:val="92"/>
        </w:numPr>
        <w:spacing w:line="276" w:lineRule="auto"/>
        <w:ind w:left="851" w:hanging="284"/>
        <w:jc w:val="both"/>
        <w:rPr>
          <w:noProof/>
          <w:color w:val="000000"/>
        </w:rPr>
      </w:pPr>
      <w:r w:rsidRPr="00DB6609">
        <w:rPr>
          <w:noProof/>
          <w:color w:val="000000"/>
        </w:rPr>
        <w:t>wygrodzenie i zabezpieczenie miejsca prowadzenia robót i terenu przed dostępem osób trzecich,</w:t>
      </w:r>
    </w:p>
    <w:p w:rsidR="00C23D37" w:rsidRPr="00DB6609" w:rsidRDefault="00C23D37" w:rsidP="00C23D37">
      <w:pPr>
        <w:pStyle w:val="Akapitzlist"/>
        <w:numPr>
          <w:ilvl w:val="1"/>
          <w:numId w:val="92"/>
        </w:numPr>
        <w:spacing w:line="276" w:lineRule="auto"/>
        <w:ind w:left="851" w:hanging="284"/>
        <w:jc w:val="both"/>
        <w:rPr>
          <w:noProof/>
          <w:color w:val="000000"/>
        </w:rPr>
      </w:pPr>
      <w:r w:rsidRPr="00DB6609">
        <w:rPr>
          <w:noProof/>
          <w:color w:val="000000"/>
        </w:rPr>
        <w:t>sporządzenie – zgodnie z przepisami rozporządzenia Ministra Infrastruktury z dnia 23.06.2003r. w sprawie informacji dotyczącej bezpieczeństwa i ochrony zdrowia oraz planu bezpieczeństwa i ochrony zdrowia (Dz.U. z 2003r. Nr 120, poz. 1126) – przed rozpoczęciem robót, planu bezpieczeństwa i ochrony zdrowia, tablicy informacyjnej i ogłoszenia zawierającego dane dotyczące bezpieczeństwa i ochrony zdrowia oraz niezwłocznie przekazanie 1 egzemplarza planu „bioz” Zamawiającemu,</w:t>
      </w:r>
    </w:p>
    <w:p w:rsidR="00C23D37" w:rsidRPr="00DB6609" w:rsidRDefault="00C23D37" w:rsidP="00C23D37">
      <w:pPr>
        <w:pStyle w:val="Akapitzlist"/>
        <w:spacing w:line="276" w:lineRule="auto"/>
        <w:ind w:left="567" w:hanging="283"/>
        <w:jc w:val="both"/>
        <w:rPr>
          <w:noProof/>
          <w:color w:val="000000"/>
        </w:rPr>
      </w:pPr>
      <w:r w:rsidRPr="00DB6609">
        <w:rPr>
          <w:noProof/>
          <w:color w:val="000000"/>
        </w:rPr>
        <w:t>2) w trakcie trwania robót:</w:t>
      </w:r>
    </w:p>
    <w:p w:rsidR="00C23D37" w:rsidRPr="00DB6609" w:rsidRDefault="00C23D37" w:rsidP="00C23D37">
      <w:pPr>
        <w:pStyle w:val="Akapitzlist1"/>
        <w:numPr>
          <w:ilvl w:val="0"/>
          <w:numId w:val="81"/>
        </w:numPr>
        <w:ind w:left="851" w:hanging="284"/>
        <w:jc w:val="both"/>
        <w:rPr>
          <w:rFonts w:ascii="Times New Roman" w:hAnsi="Times New Roman"/>
          <w:color w:val="000000"/>
          <w:sz w:val="24"/>
          <w:szCs w:val="24"/>
        </w:rPr>
      </w:pPr>
      <w:r w:rsidRPr="00DB6609">
        <w:rPr>
          <w:rFonts w:ascii="Times New Roman" w:hAnsi="Times New Roman"/>
          <w:color w:val="000000"/>
          <w:sz w:val="24"/>
          <w:szCs w:val="24"/>
        </w:rPr>
        <w:t>terminowe wykonanie i przekazanie do eksploatacji przedmiotu umowy;</w:t>
      </w:r>
    </w:p>
    <w:p w:rsidR="00C23D37" w:rsidRPr="00DB6609" w:rsidRDefault="00C23D37" w:rsidP="00C23D37">
      <w:pPr>
        <w:pStyle w:val="Akapitzlist1"/>
        <w:numPr>
          <w:ilvl w:val="0"/>
          <w:numId w:val="81"/>
        </w:numPr>
        <w:ind w:left="851" w:hanging="284"/>
        <w:jc w:val="both"/>
        <w:rPr>
          <w:rFonts w:ascii="Times New Roman" w:hAnsi="Times New Roman"/>
          <w:color w:val="000000"/>
          <w:sz w:val="24"/>
          <w:szCs w:val="24"/>
        </w:rPr>
      </w:pPr>
      <w:r w:rsidRPr="00DB6609">
        <w:rPr>
          <w:rFonts w:ascii="Times New Roman" w:hAnsi="Times New Roman"/>
          <w:sz w:val="24"/>
          <w:szCs w:val="24"/>
        </w:rPr>
        <w:t>zapewnienie obsługi geodezyjnej przez uprawnione służby geodezyjne obejmującej wytyczenie oraz wykonanie inwentaryzacji powykonawczej;</w:t>
      </w:r>
    </w:p>
    <w:p w:rsidR="00C23D37" w:rsidRPr="00DB6609" w:rsidRDefault="00C23D37" w:rsidP="00C23D37">
      <w:pPr>
        <w:pStyle w:val="Akapitzlist1"/>
        <w:numPr>
          <w:ilvl w:val="0"/>
          <w:numId w:val="81"/>
        </w:numPr>
        <w:spacing w:after="0"/>
        <w:ind w:left="851" w:hanging="284"/>
        <w:jc w:val="both"/>
        <w:rPr>
          <w:rFonts w:ascii="Times New Roman" w:hAnsi="Times New Roman"/>
          <w:sz w:val="24"/>
          <w:szCs w:val="24"/>
        </w:rPr>
      </w:pPr>
      <w:r w:rsidRPr="00DB6609">
        <w:rPr>
          <w:rFonts w:ascii="Times New Roman" w:hAnsi="Times New Roman"/>
          <w:color w:val="000000"/>
          <w:sz w:val="24"/>
          <w:szCs w:val="24"/>
        </w:rPr>
        <w:t>jako wytwarzający odpady – przestrzeganie przepisów prawnych wynikających z następujących ustaw:</w:t>
      </w:r>
    </w:p>
    <w:p w:rsidR="00C23D37" w:rsidRPr="00DB6609" w:rsidRDefault="00C23D37" w:rsidP="00C23D37">
      <w:pPr>
        <w:widowControl/>
        <w:numPr>
          <w:ilvl w:val="1"/>
          <w:numId w:val="80"/>
        </w:numPr>
        <w:tabs>
          <w:tab w:val="clear" w:pos="1211"/>
        </w:tabs>
        <w:autoSpaceDE/>
        <w:autoSpaceDN/>
        <w:adjustRightInd/>
        <w:spacing w:line="276" w:lineRule="auto"/>
        <w:ind w:left="1134" w:hanging="283"/>
        <w:jc w:val="both"/>
        <w:rPr>
          <w:color w:val="000000"/>
        </w:rPr>
      </w:pPr>
      <w:r w:rsidRPr="00DB6609">
        <w:rPr>
          <w:color w:val="000000"/>
        </w:rPr>
        <w:t>Ustawy z dnia 27.04.2001 r. Prawo ochrony środowiska (Dz.U.2017.poz. 519 tj. z dnia 10.02.2017),</w:t>
      </w:r>
    </w:p>
    <w:p w:rsidR="00C23D37" w:rsidRPr="00DB6609" w:rsidRDefault="00C23D37" w:rsidP="00C23D37">
      <w:pPr>
        <w:widowControl/>
        <w:numPr>
          <w:ilvl w:val="1"/>
          <w:numId w:val="80"/>
        </w:numPr>
        <w:tabs>
          <w:tab w:val="clear" w:pos="1211"/>
        </w:tabs>
        <w:autoSpaceDE/>
        <w:autoSpaceDN/>
        <w:adjustRightInd/>
        <w:spacing w:line="276" w:lineRule="auto"/>
        <w:ind w:left="1134" w:hanging="283"/>
        <w:jc w:val="both"/>
        <w:rPr>
          <w:color w:val="000000"/>
        </w:rPr>
      </w:pPr>
      <w:r w:rsidRPr="00DB6609">
        <w:rPr>
          <w:color w:val="000000"/>
        </w:rPr>
        <w:t>Ustawy z dnia 14.12.2012 r. o odpadach (Dz.U.2018 poz. 21 tj.), w szczególności zapewnienie na własny koszt transportu odpadów do miejsc ich wykorzystania lub utylizacji, łącznie z kosztami utylizacji;</w:t>
      </w:r>
    </w:p>
    <w:p w:rsidR="00C23D37" w:rsidRPr="00DB6609" w:rsidRDefault="00C23D37" w:rsidP="00C23D37">
      <w:pPr>
        <w:pStyle w:val="Akapitzlist1"/>
        <w:numPr>
          <w:ilvl w:val="0"/>
          <w:numId w:val="81"/>
        </w:numPr>
        <w:ind w:left="851" w:hanging="284"/>
        <w:jc w:val="both"/>
        <w:rPr>
          <w:rFonts w:ascii="Times New Roman" w:hAnsi="Times New Roman"/>
          <w:color w:val="000000"/>
          <w:sz w:val="24"/>
          <w:szCs w:val="24"/>
        </w:rPr>
      </w:pPr>
      <w:r w:rsidRPr="00DB6609">
        <w:rPr>
          <w:rFonts w:ascii="Times New Roman" w:hAnsi="Times New Roman"/>
          <w:color w:val="000000"/>
          <w:sz w:val="24"/>
          <w:szCs w:val="24"/>
        </w:rPr>
        <w:t>zapewnienie dozoru mienia na terenie robót na własny koszt;</w:t>
      </w:r>
    </w:p>
    <w:p w:rsidR="00C23D37" w:rsidRPr="00DB6609" w:rsidRDefault="00C23D37" w:rsidP="00C23D37">
      <w:pPr>
        <w:pStyle w:val="Akapitzlist1"/>
        <w:numPr>
          <w:ilvl w:val="0"/>
          <w:numId w:val="81"/>
        </w:numPr>
        <w:ind w:left="851" w:hanging="284"/>
        <w:jc w:val="both"/>
        <w:rPr>
          <w:rFonts w:ascii="Times New Roman" w:hAnsi="Times New Roman"/>
          <w:color w:val="000000"/>
          <w:sz w:val="24"/>
          <w:szCs w:val="24"/>
        </w:rPr>
      </w:pPr>
      <w:r w:rsidRPr="00DB6609">
        <w:rPr>
          <w:rFonts w:ascii="Times New Roman" w:hAnsi="Times New Roman"/>
          <w:noProof/>
          <w:color w:val="000000"/>
          <w:sz w:val="24"/>
          <w:szCs w:val="24"/>
        </w:rPr>
        <w:t>natychmiastowe i skuteczne usuwanie wszelkich szkód i awarii spowodowanych przez Wykonawcę w trakcie realizacji robót, w tym odtworzenie nawierzchni przyległego terenu, trawników, chodników zniszczonych podczas wykonywania prac,</w:t>
      </w:r>
    </w:p>
    <w:p w:rsidR="00C23D37" w:rsidRPr="00DB6609" w:rsidRDefault="00C23D37" w:rsidP="00C23D37">
      <w:pPr>
        <w:pStyle w:val="Akapitzlist1"/>
        <w:numPr>
          <w:ilvl w:val="0"/>
          <w:numId w:val="81"/>
        </w:numPr>
        <w:ind w:left="851" w:hanging="284"/>
        <w:jc w:val="both"/>
        <w:rPr>
          <w:rFonts w:ascii="Times New Roman" w:hAnsi="Times New Roman"/>
          <w:color w:val="000000"/>
          <w:sz w:val="24"/>
          <w:szCs w:val="24"/>
        </w:rPr>
      </w:pPr>
      <w:r w:rsidRPr="00DB6609">
        <w:rPr>
          <w:rFonts w:ascii="Times New Roman" w:hAnsi="Times New Roman"/>
          <w:noProof/>
          <w:color w:val="000000"/>
          <w:sz w:val="24"/>
          <w:szCs w:val="24"/>
        </w:rPr>
        <w:t>uczestniczenie w wyznaczonych przez Zamawiającego spotkaniach i naradach w celu omówienia spraw związanych z realizacją przedmiotu Umowy oraz w okresie gwarancji lub rękojmi,</w:t>
      </w:r>
    </w:p>
    <w:p w:rsidR="00C23D37" w:rsidRPr="00DB6609" w:rsidRDefault="00C23D37" w:rsidP="00C23D37">
      <w:pPr>
        <w:pStyle w:val="Akapitzlist1"/>
        <w:numPr>
          <w:ilvl w:val="0"/>
          <w:numId w:val="81"/>
        </w:numPr>
        <w:ind w:left="851" w:hanging="284"/>
        <w:jc w:val="both"/>
        <w:rPr>
          <w:rFonts w:ascii="Times New Roman" w:hAnsi="Times New Roman"/>
          <w:color w:val="000000"/>
          <w:sz w:val="24"/>
          <w:szCs w:val="24"/>
        </w:rPr>
      </w:pPr>
      <w:r w:rsidRPr="00DB6609">
        <w:rPr>
          <w:rFonts w:ascii="Times New Roman" w:hAnsi="Times New Roman"/>
          <w:color w:val="000000"/>
          <w:sz w:val="24"/>
          <w:szCs w:val="24"/>
        </w:rPr>
        <w:t xml:space="preserve">wykonanie przedmiotu umowy z materiałów odpowiadających wymaganiom określonym w art. 10 ustawy z dnia 7 lipca 1994 r. - Prawo budowlane (Dz.U.2017 poz.1332 tj. z dnia 08.06.2017) Zamawiającego lub Inspektora nadzoru inwestorskiego, certyfikatów zgodności z normami lub aprobatami technicznymi każdego używanego na </w:t>
      </w:r>
      <w:r w:rsidRPr="00DB6609">
        <w:rPr>
          <w:rFonts w:ascii="Times New Roman" w:hAnsi="Times New Roman"/>
          <w:color w:val="000000"/>
          <w:sz w:val="24"/>
          <w:szCs w:val="24"/>
        </w:rPr>
        <w:lastRenderedPageBreak/>
        <w:t xml:space="preserve">budowie wyrobu. Wyroby winny być </w:t>
      </w:r>
      <w:r w:rsidRPr="00DB6609">
        <w:rPr>
          <w:rFonts w:ascii="Times New Roman" w:hAnsi="Times New Roman"/>
          <w:noProof/>
          <w:color w:val="000000"/>
          <w:sz w:val="24"/>
          <w:szCs w:val="24"/>
        </w:rPr>
        <w:t>dopuszczone do użytku na terenie kraju na podstawie odrębnych przepisów w szczególności Rozporządzenia Parlamentu Europejskiego i Rady nr 305/2011 z 3 marca 2011 r. ustanawiające zharmonizowane warunki wprowadzania do obrotu wyrobów budowlanych i uchylające dyrektywę Rady 89/106/EWG (Dz. U. UE.L.2011.88.5 z dnia 4 kwietnia 2011 r.) i ustawy z dnia 16 kwietnia 2004 o wyrobach budowlanych (Dz. U. 2016 poz. 1570 tj.) oraz odpowiednich norm technicznych i przepisów BHP,</w:t>
      </w:r>
    </w:p>
    <w:p w:rsidR="00C23D37" w:rsidRPr="00DB6609" w:rsidRDefault="00C23D37" w:rsidP="00C23D37">
      <w:pPr>
        <w:pStyle w:val="Akapitzlist1"/>
        <w:numPr>
          <w:ilvl w:val="0"/>
          <w:numId w:val="81"/>
        </w:numPr>
        <w:ind w:left="851" w:hanging="284"/>
        <w:jc w:val="both"/>
        <w:rPr>
          <w:rFonts w:ascii="Times New Roman" w:hAnsi="Times New Roman"/>
          <w:sz w:val="24"/>
          <w:szCs w:val="24"/>
        </w:rPr>
      </w:pPr>
      <w:r w:rsidRPr="00DB6609">
        <w:rPr>
          <w:rFonts w:ascii="Times New Roman" w:hAnsi="Times New Roman"/>
          <w:sz w:val="24"/>
          <w:szCs w:val="24"/>
        </w:rPr>
        <w:t>ponoszenie odpowiedzialności za stosowanie i bezpieczeństwo wszelkich działań prowadzonych na terenie robót i poza nim, a związanych z wykonaniem przedmiotu umowy;</w:t>
      </w:r>
      <w:r w:rsidRPr="00DB6609">
        <w:rPr>
          <w:rFonts w:ascii="Times New Roman" w:hAnsi="Times New Roman"/>
          <w:color w:val="000000"/>
          <w:sz w:val="24"/>
          <w:szCs w:val="24"/>
        </w:rPr>
        <w:t xml:space="preserve"> </w:t>
      </w:r>
    </w:p>
    <w:p w:rsidR="00C23D37" w:rsidRPr="00DB6609" w:rsidRDefault="00C23D37" w:rsidP="00C23D37">
      <w:pPr>
        <w:pStyle w:val="Akapitzlist1"/>
        <w:numPr>
          <w:ilvl w:val="0"/>
          <w:numId w:val="81"/>
        </w:numPr>
        <w:ind w:left="851" w:hanging="284"/>
        <w:jc w:val="both"/>
        <w:rPr>
          <w:rFonts w:ascii="Times New Roman" w:hAnsi="Times New Roman"/>
          <w:color w:val="000000"/>
          <w:sz w:val="24"/>
          <w:szCs w:val="24"/>
        </w:rPr>
      </w:pPr>
      <w:r w:rsidRPr="00DB6609">
        <w:rPr>
          <w:rFonts w:ascii="Times New Roman" w:hAnsi="Times New Roman"/>
          <w:color w:val="000000"/>
          <w:sz w:val="24"/>
          <w:szCs w:val="24"/>
        </w:rPr>
        <w:t>dbanie o porządek na terenie robót oraz utrzymywanie terenu robót w należytym stanie i porządku,</w:t>
      </w:r>
    </w:p>
    <w:p w:rsidR="00C23D37" w:rsidRPr="00DB6609" w:rsidRDefault="00C23D37" w:rsidP="00C23D37">
      <w:pPr>
        <w:pStyle w:val="Akapitzlist1"/>
        <w:numPr>
          <w:ilvl w:val="0"/>
          <w:numId w:val="81"/>
        </w:numPr>
        <w:ind w:left="851" w:hanging="284"/>
        <w:jc w:val="both"/>
        <w:rPr>
          <w:rFonts w:ascii="Times New Roman" w:hAnsi="Times New Roman"/>
          <w:sz w:val="24"/>
          <w:szCs w:val="24"/>
        </w:rPr>
      </w:pPr>
      <w:r w:rsidRPr="00DB6609">
        <w:rPr>
          <w:rFonts w:ascii="Times New Roman" w:hAnsi="Times New Roman"/>
          <w:sz w:val="24"/>
          <w:szCs w:val="24"/>
        </w:rPr>
        <w:t xml:space="preserve">uporządkowanie terenu budowy po zakończeniu robót, zaplecza budowy, jak również terenów sąsiadujących zajętych lub użytkowanych przez wykonawcę, </w:t>
      </w:r>
    </w:p>
    <w:p w:rsidR="00C23D37" w:rsidRPr="00DB6609" w:rsidRDefault="00C23D37" w:rsidP="00C23D37">
      <w:pPr>
        <w:pStyle w:val="Akapitzlist1"/>
        <w:numPr>
          <w:ilvl w:val="0"/>
          <w:numId w:val="81"/>
        </w:numPr>
        <w:ind w:left="851" w:hanging="284"/>
        <w:jc w:val="both"/>
        <w:rPr>
          <w:rFonts w:ascii="Times New Roman" w:hAnsi="Times New Roman"/>
          <w:sz w:val="24"/>
          <w:szCs w:val="24"/>
        </w:rPr>
      </w:pPr>
      <w:r w:rsidRPr="00DB6609">
        <w:rPr>
          <w:rFonts w:ascii="Times New Roman" w:hAnsi="Times New Roman"/>
          <w:sz w:val="24"/>
          <w:szCs w:val="24"/>
        </w:rPr>
        <w:t>kompletowanie w trakcie realizacji robót wszelkiej dokumentacji zgodnie z przepisami prawa budowlanego oraz przygotowanie do odbioru końcowego kompletu protokołów niezbędnych przy odbiorze;</w:t>
      </w:r>
    </w:p>
    <w:p w:rsidR="00C23D37" w:rsidRPr="00DB6609" w:rsidRDefault="00C23D37" w:rsidP="00C23D37">
      <w:pPr>
        <w:pStyle w:val="Akapitzlist1"/>
        <w:numPr>
          <w:ilvl w:val="0"/>
          <w:numId w:val="81"/>
        </w:numPr>
        <w:ind w:left="851" w:hanging="284"/>
        <w:jc w:val="both"/>
        <w:rPr>
          <w:rFonts w:ascii="Times New Roman" w:hAnsi="Times New Roman"/>
          <w:sz w:val="24"/>
          <w:szCs w:val="24"/>
        </w:rPr>
      </w:pPr>
      <w:r w:rsidRPr="00DB6609">
        <w:rPr>
          <w:rFonts w:ascii="Times New Roman" w:hAnsi="Times New Roman"/>
          <w:sz w:val="24"/>
          <w:szCs w:val="24"/>
        </w:rPr>
        <w:t>usunięcie wszelkich wad i usterek stwierdzonych przez nadzór inwestorski w trakcie trwania robót w terminie nie dłuższym niż termin technicznie uzasadniony i konieczny do ich usunięcia.</w:t>
      </w:r>
    </w:p>
    <w:p w:rsidR="00C23D37" w:rsidRPr="00DB6609" w:rsidRDefault="00C23D37" w:rsidP="00C23D37">
      <w:pPr>
        <w:pStyle w:val="Akapitzlist1"/>
        <w:numPr>
          <w:ilvl w:val="0"/>
          <w:numId w:val="81"/>
        </w:numPr>
        <w:ind w:left="851" w:hanging="284"/>
        <w:jc w:val="both"/>
        <w:rPr>
          <w:rFonts w:ascii="Times New Roman" w:hAnsi="Times New Roman"/>
          <w:sz w:val="24"/>
          <w:szCs w:val="24"/>
        </w:rPr>
      </w:pPr>
      <w:r w:rsidRPr="00DB6609">
        <w:rPr>
          <w:rFonts w:ascii="Times New Roman" w:hAnsi="Times New Roman"/>
          <w:sz w:val="24"/>
          <w:szCs w:val="24"/>
        </w:rPr>
        <w:t>niezwłoczne informowanie Zamawiającego oraz Inspektora nadzoru inwestorskiego o problemach technicznych lub okolicznościach, które mogą wpłynąć, na jakość robót lub termin zakończenia robót;</w:t>
      </w:r>
    </w:p>
    <w:p w:rsidR="00C23D37" w:rsidRPr="00DB6609" w:rsidRDefault="00C23D37" w:rsidP="00C23D37">
      <w:pPr>
        <w:pStyle w:val="Akapitzlist1"/>
        <w:numPr>
          <w:ilvl w:val="0"/>
          <w:numId w:val="81"/>
        </w:numPr>
        <w:ind w:left="851" w:hanging="284"/>
        <w:jc w:val="both"/>
        <w:rPr>
          <w:rFonts w:ascii="Times New Roman" w:hAnsi="Times New Roman"/>
          <w:color w:val="000000"/>
          <w:sz w:val="24"/>
          <w:szCs w:val="24"/>
        </w:rPr>
      </w:pPr>
      <w:r w:rsidRPr="00DB6609">
        <w:rPr>
          <w:rFonts w:ascii="Times New Roman" w:hAnsi="Times New Roman"/>
          <w:sz w:val="24"/>
          <w:szCs w:val="24"/>
        </w:rPr>
        <w:t xml:space="preserve">zatrudnianie na podstawie umowy o pracę osób wykonujących czynności w zakresie realizacji zamówienia, </w:t>
      </w:r>
    </w:p>
    <w:p w:rsidR="00C23D37" w:rsidRPr="00DB6609" w:rsidRDefault="00C23D37" w:rsidP="00C23D37">
      <w:pPr>
        <w:pStyle w:val="Akapitzlist"/>
        <w:numPr>
          <w:ilvl w:val="0"/>
          <w:numId w:val="8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DB6609">
        <w:t>Wykonawca zobowiązuje się wykonywać wszelkie czynności niezbędne dla realizacji robót w taki sposób, aby w granicach wynikających z konieczności wypełnienia 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wynikających ze stosunków dobrosąsiedzkich, obowiązków w zakresie utrzymania czystości oraz norm hałasu. W celu uniknięcia wątpliwości Strony wskazują, iż powyższy zapis umowny nie zwalnia Wykonawcy z obowiązków naprawienia szkody lub przywrócenia stanu sprzed naruszenia oraz bieżącego utrzymywania czystości.</w:t>
      </w:r>
    </w:p>
    <w:p w:rsidR="00C23D37" w:rsidRPr="00DB6609" w:rsidRDefault="00C23D37" w:rsidP="00C23D37">
      <w:pPr>
        <w:pStyle w:val="Akapitzlist"/>
        <w:numPr>
          <w:ilvl w:val="0"/>
          <w:numId w:val="8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DB6609">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rsidR="00C23D37" w:rsidRPr="00DB6609" w:rsidRDefault="00C23D37" w:rsidP="00C23D37">
      <w:pPr>
        <w:pStyle w:val="Akapitzlist"/>
        <w:numPr>
          <w:ilvl w:val="0"/>
          <w:numId w:val="8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rPr>
          <w:noProof/>
          <w:color w:val="000000"/>
        </w:rPr>
      </w:pPr>
      <w:r w:rsidRPr="00DB6609">
        <w:rPr>
          <w:noProof/>
          <w:color w:val="000000"/>
        </w:rPr>
        <w:t xml:space="preserve">Przed dokonaniem zamówienia wyrobów, urządzeń i wyposażenia Wykonawca zobowiązuje się przedstawić Zamawiającemu do akceptacji dokument „Zatwierdzenie materiałowe”. Zatwierdzenie to musi zawierać propozycję materiałów, wraz z </w:t>
      </w:r>
      <w:r w:rsidRPr="00DB6609">
        <w:rPr>
          <w:noProof/>
          <w:color w:val="000000"/>
        </w:rPr>
        <w:lastRenderedPageBreak/>
        <w:t>wszelkimi niezbędnymi dokumentami w postaci atestów, aprobat, deklaracji zgodności.</w:t>
      </w:r>
    </w:p>
    <w:p w:rsidR="00C23D37" w:rsidRPr="00DB6609" w:rsidRDefault="00C23D37" w:rsidP="00C23D37">
      <w:pPr>
        <w:pStyle w:val="Style54"/>
        <w:widowControl/>
        <w:numPr>
          <w:ilvl w:val="0"/>
          <w:numId w:val="91"/>
        </w:numPr>
        <w:spacing w:before="29" w:line="276" w:lineRule="auto"/>
        <w:ind w:left="426" w:hanging="426"/>
        <w:jc w:val="both"/>
        <w:rPr>
          <w:rStyle w:val="FontStyle77"/>
          <w:sz w:val="24"/>
          <w:szCs w:val="24"/>
        </w:rPr>
      </w:pPr>
      <w:r w:rsidRPr="00DB6609">
        <w:rPr>
          <w:rStyle w:val="FontStyle77"/>
          <w:sz w:val="24"/>
          <w:szCs w:val="24"/>
        </w:rPr>
        <w:t>Rozwiązania równoważne.</w:t>
      </w:r>
    </w:p>
    <w:p w:rsidR="00C23D37" w:rsidRPr="00DB6609" w:rsidRDefault="00C23D37" w:rsidP="00C23D37">
      <w:pPr>
        <w:pStyle w:val="Stopka"/>
        <w:numPr>
          <w:ilvl w:val="0"/>
          <w:numId w:val="59"/>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szCs w:val="24"/>
        </w:rPr>
      </w:pPr>
      <w:r w:rsidRPr="00DB6609">
        <w:rPr>
          <w:rFonts w:ascii="Times New Roman" w:hAnsi="Times New Roman"/>
          <w:sz w:val="24"/>
          <w:szCs w:val="24"/>
        </w:rPr>
        <w:t>W dokumentacji projektowej mogą występować znaki towarowe, patenty, pochodzenie lub źródło towarów a także normy, aprobaty techniczne oraz systemy odniesienia opisujące przedmiot zamówienia. Zgodnie z art. 30 ust. 4 ustawy Prawo zamówień publicznych nie są one wiążące, dlatego należy je traktować, jako minimalne i można dostarczyć elementy równoważne</w:t>
      </w:r>
      <w:r w:rsidRPr="00DB6609">
        <w:rPr>
          <w:rFonts w:ascii="Times New Roman" w:hAnsi="Times New Roman"/>
          <w:b/>
          <w:sz w:val="24"/>
          <w:szCs w:val="24"/>
        </w:rPr>
        <w:t xml:space="preserve"> </w:t>
      </w:r>
      <w:r w:rsidRPr="00DB6609">
        <w:rPr>
          <w:rFonts w:ascii="Times New Roman" w:hAnsi="Times New Roman"/>
          <w:sz w:val="24"/>
          <w:szCs w:val="24"/>
        </w:rPr>
        <w:t>opisywanym, których charakterystyka nie jest gorsza niż parametry urządzeń czy materiałów podanych w opracowaniach projektowych.</w:t>
      </w:r>
    </w:p>
    <w:p w:rsidR="00C23D37" w:rsidRPr="00DB6609" w:rsidRDefault="00C23D37" w:rsidP="00C23D37">
      <w:pPr>
        <w:pStyle w:val="Stopka"/>
        <w:numPr>
          <w:ilvl w:val="0"/>
          <w:numId w:val="59"/>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szCs w:val="24"/>
        </w:rPr>
      </w:pPr>
      <w:r w:rsidRPr="00DB6609">
        <w:rPr>
          <w:rFonts w:ascii="Times New Roman" w:hAnsi="Times New Roman"/>
          <w:sz w:val="24"/>
          <w:szCs w:val="24"/>
        </w:rPr>
        <w:t xml:space="preserve">Zamawiający informuje, że dopuszcza składanie ofert, w których poszczególne urządzenia bądź materiały wymienione w dokumentacji projektowej oraz przedmiarze robót mogą być zastąpione urządzeniami bądź materiałami równoważnymi, na etapie realizacji zamówienia. Poprzez pojęcie materiałów i urządzeń równoważnych należy rozumieć materiały gwarantujące realizację robót zgodnie z projektem oraz zapewniające uzyskanie parametrów technicznych nie gorszych od założonych w dokumentacji projektowej, specyfikacji technicznej wykonania i odbioru oraz przedmiarze robót. </w:t>
      </w:r>
    </w:p>
    <w:p w:rsidR="00C23D37" w:rsidRPr="00DB6609" w:rsidRDefault="00C23D37" w:rsidP="00C23D37">
      <w:pPr>
        <w:pStyle w:val="Stopka"/>
        <w:numPr>
          <w:ilvl w:val="0"/>
          <w:numId w:val="59"/>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szCs w:val="24"/>
        </w:rPr>
      </w:pPr>
      <w:r w:rsidRPr="00DB6609">
        <w:rPr>
          <w:rFonts w:ascii="Times New Roman" w:hAnsi="Times New Roman"/>
          <w:sz w:val="24"/>
          <w:szCs w:val="24"/>
        </w:rPr>
        <w:t>Z uwagi na fakt, iż wszelkie obliczenia zostały dokonane przez projektanta dla materiałów wskazanych w projekcie i dowolne zastąpienie przez Wykonawcę materiałów innymi może spowodować nie uzyskanie parametrów projektowanych, Wykonawca jest zobowiązany do przeprowadzenia uzgodnień z projektantem odnośnie proponowanych zmian i zapewnienia spełnienia wszelkich wymagań z tym związanych, koniecznych do dopuszczenia do użytkowania obiektu wykonanego w ramach niniejszej umowy.</w:t>
      </w:r>
    </w:p>
    <w:p w:rsidR="00C23D37" w:rsidRPr="00DB6609" w:rsidRDefault="00C23D37" w:rsidP="00C23D37">
      <w:pPr>
        <w:pStyle w:val="Stopka"/>
        <w:numPr>
          <w:ilvl w:val="0"/>
          <w:numId w:val="59"/>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b/>
          <w:sz w:val="24"/>
          <w:szCs w:val="24"/>
          <w:u w:val="single"/>
        </w:rPr>
      </w:pPr>
      <w:r w:rsidRPr="00DB6609">
        <w:rPr>
          <w:rFonts w:ascii="Times New Roman" w:hAnsi="Times New Roman"/>
          <w:sz w:val="24"/>
          <w:szCs w:val="24"/>
        </w:rPr>
        <w:t>Równoważne produkty i urządzenia muszą być dopuszczone do obrotu i stosowania zgodnie z obowiązującym prawem. Wykonawca, który zaoferuje produkty oraz urządzenia równoważne wymagające zmiany posiadanych decyzji, będzie musiał w ramach wykonania zamówienia w imieniu Zamawiającego, uzyskać wymagane decyzje własnym staraniem i kosztem, w tym zgodę projektanta na zmiany, gwarantując jednocześnie wykonanie zamówienia w terminie wynikającym z SIWZ. Wykonawca, który powołuje się na rozwiązania równoważne opisane przez Zamawiającego, jest zobowiązany wykazać, że oferowane przez niego rozwiązania równoważne spełniają wymagania określone przez Zamawiającego. Obowiązek Wykonawcy wykazania równoważności jest obowiązkiem wynikającym z ustawy, który może być spełniony w jakikolwiek sposób pozwalający Zamawiającemu jednoznacznie stwierdzić zgodność oferowanych w ofercie produktów z wymaganiami określonymi w SIWZ. Zaleca się sporządzenie zestawienia rozwiązań równoważnych w formie tabeli i załączenie jej do oferty. Jeżeli oferta nie będzie zawierała żadnego dokumentu wskazującego na zastosowanie przez Wykonawcę rozwiązań równoważnych Zamawiający uzna, że Wykonawca nie przewiduje zastosowania rozwiązań równoważnych</w:t>
      </w:r>
      <w:r w:rsidRPr="00DB6609">
        <w:rPr>
          <w:rFonts w:ascii="Times New Roman" w:hAnsi="Times New Roman"/>
          <w:b/>
          <w:sz w:val="24"/>
          <w:szCs w:val="24"/>
        </w:rPr>
        <w:t>.</w:t>
      </w:r>
    </w:p>
    <w:p w:rsidR="00C23D37" w:rsidRPr="00DB6609" w:rsidRDefault="00C23D37" w:rsidP="00C23D37">
      <w:pPr>
        <w:pStyle w:val="Akapitzlist"/>
        <w:numPr>
          <w:ilvl w:val="0"/>
          <w:numId w:val="59"/>
        </w:numPr>
        <w:spacing w:line="276" w:lineRule="auto"/>
        <w:ind w:left="567" w:hanging="283"/>
        <w:jc w:val="both"/>
        <w:rPr>
          <w:bCs/>
          <w:u w:color="0000E9"/>
        </w:rPr>
      </w:pPr>
      <w:r w:rsidRPr="00DB6609">
        <w:rPr>
          <w:bCs/>
          <w:u w:color="0000E9"/>
        </w:rPr>
        <w:t xml:space="preserve">Zamawiający informuje, iż w przypadku, gdy opis przedmiotu zamówienia odnosi się do norm, europejskich ocen technicznych, specyfikacji technicznych i systemów referencji technicznych, o których mowa w art. 30 ust. 1 pkt 2 oraz ust. 3 ustawy </w:t>
      </w:r>
      <w:proofErr w:type="spellStart"/>
      <w:r w:rsidRPr="00DB6609">
        <w:rPr>
          <w:bCs/>
          <w:u w:color="0000E9"/>
        </w:rPr>
        <w:t>Pzp</w:t>
      </w:r>
      <w:proofErr w:type="spellEnd"/>
      <w:r w:rsidRPr="00DB6609">
        <w:rPr>
          <w:bCs/>
          <w:u w:color="0000E9"/>
        </w:rPr>
        <w:t xml:space="preserve">, zamawiający nie może odrzucić oferty tylko, dlatego, że roboty budowlane, dostawy lub usługi będące przedmiotem oferty nie są zgodne z normami, europejskimi ocenami technicznymi, specyfikacjami technicznymi i systemami referencji technicznych, do których się ona </w:t>
      </w:r>
      <w:r w:rsidRPr="00DB6609">
        <w:rPr>
          <w:bCs/>
          <w:u w:color="0000E9"/>
        </w:rPr>
        <w:lastRenderedPageBreak/>
        <w:t>odnosi, jeżeli wykonawca udowodni w ofercie, w szczególności za pomocą środków, o których mowa w art. 30b ust. 1, że proponowane rozwiązania w równoważnym stopniu spełniają wymagania określone w opisie przedmiotu zamówienia.</w:t>
      </w:r>
    </w:p>
    <w:p w:rsidR="00C23D37" w:rsidRPr="00DB6609" w:rsidRDefault="00C23D37" w:rsidP="00C23D37">
      <w:pPr>
        <w:pStyle w:val="Akapitzlist"/>
        <w:numPr>
          <w:ilvl w:val="0"/>
          <w:numId w:val="59"/>
        </w:numPr>
        <w:spacing w:line="276" w:lineRule="auto"/>
        <w:ind w:left="567" w:hanging="283"/>
        <w:jc w:val="both"/>
        <w:rPr>
          <w:u w:color="0000E9"/>
        </w:rPr>
      </w:pPr>
      <w:r w:rsidRPr="00DB6609">
        <w:rPr>
          <w:bCs/>
          <w:u w:color="0000E9"/>
        </w:rPr>
        <w:t xml:space="preserve">Zamawiający informuje, iż w przypadku, gdy opis przedmiotu zamówienia odnosi się do wymagań dotyczących wydajności lub funkcjonalności, o których mowa w art. 30 ust., 1 pkt. 1 ustawy </w:t>
      </w:r>
      <w:proofErr w:type="spellStart"/>
      <w:r w:rsidRPr="00DB6609">
        <w:rPr>
          <w:bCs/>
          <w:u w:color="0000E9"/>
        </w:rPr>
        <w:t>Pzp</w:t>
      </w:r>
      <w:proofErr w:type="spellEnd"/>
      <w:r w:rsidRPr="00DB6609">
        <w:rPr>
          <w:bCs/>
          <w:u w:color="0000E9"/>
        </w:rPr>
        <w:t>, zamawiający nie może odrzucić oferty zgodnej z Polską Normą przenoszącą normę europejską, normami innych państw członkowskich Europejskiego Obszaru Gospodarczego przenoszącymi normy europejskie, z europejską aprobatą techniczną, ze wspólną specyfikacją techniczną, z normą międzynarodową lub z systemem referencji technicznych ustanowionym przez europejski organ normalizacyjny, jeżeli te normy, aprobaty, specyfikacje i systemy referencji technicznych dotyczą wymagań związanych z wydajnością lub funkcjonalnością określoną przez zamawiającego. W takim przypadku, wykonawca w ofercie musi udowodnić, w szczególności za pomocą środków, o których mowa w art., 30b ust. 1, że obiekt budowlany, dostawa lub usługa, spełniają wymagania dotyczące wydajności lub funkcjonalności określone przez zamawiającego.</w:t>
      </w:r>
    </w:p>
    <w:p w:rsidR="00C23D37" w:rsidRPr="00DB6609" w:rsidRDefault="00C23D37" w:rsidP="00C23D37">
      <w:pPr>
        <w:pStyle w:val="Style12"/>
        <w:widowControl/>
        <w:numPr>
          <w:ilvl w:val="0"/>
          <w:numId w:val="91"/>
        </w:numPr>
        <w:spacing w:before="5" w:line="276" w:lineRule="auto"/>
        <w:ind w:left="426" w:hanging="426"/>
        <w:jc w:val="both"/>
        <w:rPr>
          <w:rStyle w:val="FontStyle44"/>
          <w:sz w:val="24"/>
          <w:szCs w:val="24"/>
        </w:rPr>
      </w:pPr>
      <w:r w:rsidRPr="00DB6609">
        <w:rPr>
          <w:rStyle w:val="FontStyle44"/>
          <w:sz w:val="24"/>
          <w:szCs w:val="24"/>
        </w:rPr>
        <w:t>Wymagania, o których mowa w art. 29 ust. 3a ustawy Prawo zamówień publicznych:</w:t>
      </w:r>
    </w:p>
    <w:p w:rsidR="00C23D37" w:rsidRPr="00DB6609" w:rsidRDefault="00C23D37" w:rsidP="00C23D37">
      <w:pPr>
        <w:pStyle w:val="Style23"/>
        <w:widowControl/>
        <w:numPr>
          <w:ilvl w:val="0"/>
          <w:numId w:val="84"/>
        </w:numPr>
        <w:spacing w:line="276" w:lineRule="auto"/>
        <w:ind w:left="567" w:hanging="283"/>
        <w:rPr>
          <w:rStyle w:val="FontStyle44"/>
          <w:sz w:val="24"/>
          <w:szCs w:val="24"/>
        </w:rPr>
      </w:pPr>
      <w:r w:rsidRPr="00DB6609">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dostawców materiałów budowlanych.</w:t>
      </w:r>
    </w:p>
    <w:p w:rsidR="00C23D37" w:rsidRPr="00DB6609" w:rsidRDefault="00C23D37" w:rsidP="00C23D37">
      <w:pPr>
        <w:pStyle w:val="Style23"/>
        <w:widowControl/>
        <w:numPr>
          <w:ilvl w:val="0"/>
          <w:numId w:val="84"/>
        </w:numPr>
        <w:spacing w:before="5" w:line="276" w:lineRule="auto"/>
        <w:ind w:left="567" w:hanging="283"/>
        <w:rPr>
          <w:rStyle w:val="FontStyle44"/>
          <w:sz w:val="24"/>
          <w:szCs w:val="24"/>
        </w:rPr>
      </w:pPr>
      <w:r w:rsidRPr="00DB6609">
        <w:rPr>
          <w:rStyle w:val="FontStyle44"/>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punkcie 15.1 czynności. Zamawiający uprawniony jest w szczególności do:</w:t>
      </w:r>
    </w:p>
    <w:p w:rsidR="00C23D37" w:rsidRPr="00DB6609" w:rsidRDefault="00C23D37" w:rsidP="00C23D37">
      <w:pPr>
        <w:pStyle w:val="Style14"/>
        <w:widowControl/>
        <w:numPr>
          <w:ilvl w:val="0"/>
          <w:numId w:val="82"/>
        </w:numPr>
        <w:spacing w:line="276" w:lineRule="auto"/>
        <w:ind w:left="851" w:hanging="284"/>
        <w:jc w:val="both"/>
        <w:rPr>
          <w:rStyle w:val="FontStyle44"/>
          <w:sz w:val="24"/>
          <w:szCs w:val="24"/>
        </w:rPr>
      </w:pPr>
      <w:r w:rsidRPr="00DB6609">
        <w:rPr>
          <w:rStyle w:val="FontStyle44"/>
          <w:sz w:val="24"/>
          <w:szCs w:val="24"/>
        </w:rPr>
        <w:t>żądania oświadczeń i dokumentów w zakresie potwierdzenia spełniania ww. wymogów i dokonywania ich oceny,</w:t>
      </w:r>
    </w:p>
    <w:p w:rsidR="00C23D37" w:rsidRPr="00DB6609" w:rsidRDefault="00C23D37" w:rsidP="00C23D37">
      <w:pPr>
        <w:pStyle w:val="Style14"/>
        <w:widowControl/>
        <w:numPr>
          <w:ilvl w:val="0"/>
          <w:numId w:val="82"/>
        </w:numPr>
        <w:spacing w:line="276" w:lineRule="auto"/>
        <w:ind w:left="851" w:hanging="284"/>
        <w:jc w:val="both"/>
        <w:rPr>
          <w:rStyle w:val="FontStyle44"/>
          <w:sz w:val="24"/>
          <w:szCs w:val="24"/>
        </w:rPr>
      </w:pPr>
      <w:r w:rsidRPr="00DB6609">
        <w:rPr>
          <w:rStyle w:val="FontStyle44"/>
          <w:sz w:val="24"/>
          <w:szCs w:val="24"/>
        </w:rPr>
        <w:t>żądania wyjaśnień w przypadku wątpliwości w zakresie potwierdzenia spełniania ww. wymogów,</w:t>
      </w:r>
    </w:p>
    <w:p w:rsidR="00C23D37" w:rsidRPr="00DB6609" w:rsidRDefault="00C23D37" w:rsidP="00C23D37">
      <w:pPr>
        <w:pStyle w:val="Style14"/>
        <w:widowControl/>
        <w:numPr>
          <w:ilvl w:val="0"/>
          <w:numId w:val="82"/>
        </w:numPr>
        <w:spacing w:line="276" w:lineRule="auto"/>
        <w:ind w:left="851" w:hanging="284"/>
        <w:jc w:val="both"/>
        <w:rPr>
          <w:rStyle w:val="FontStyle44"/>
          <w:sz w:val="24"/>
          <w:szCs w:val="24"/>
        </w:rPr>
      </w:pPr>
      <w:r w:rsidRPr="00DB6609">
        <w:rPr>
          <w:rStyle w:val="FontStyle44"/>
          <w:sz w:val="24"/>
          <w:szCs w:val="24"/>
        </w:rPr>
        <w:t>przeprowadzania kontroli na miejscu wykonywania świadczenia.</w:t>
      </w:r>
    </w:p>
    <w:p w:rsidR="00C23D37" w:rsidRPr="00DB6609" w:rsidRDefault="00C23D37" w:rsidP="00C23D37">
      <w:pPr>
        <w:pStyle w:val="Style23"/>
        <w:widowControl/>
        <w:numPr>
          <w:ilvl w:val="0"/>
          <w:numId w:val="84"/>
        </w:numPr>
        <w:spacing w:line="276" w:lineRule="auto"/>
        <w:ind w:left="567" w:hanging="283"/>
        <w:rPr>
          <w:rStyle w:val="FontStyle44"/>
          <w:sz w:val="24"/>
          <w:szCs w:val="24"/>
        </w:rPr>
      </w:pPr>
      <w:r w:rsidRPr="00DB6609">
        <w:rPr>
          <w:rStyle w:val="FontStyle44"/>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15.1 czynności w trakcie realizacji zamówienia:</w:t>
      </w:r>
    </w:p>
    <w:p w:rsidR="00C23D37" w:rsidRPr="00DB6609" w:rsidRDefault="00C23D37" w:rsidP="00C23D37">
      <w:pPr>
        <w:pStyle w:val="Style14"/>
        <w:widowControl/>
        <w:numPr>
          <w:ilvl w:val="0"/>
          <w:numId w:val="83"/>
        </w:numPr>
        <w:spacing w:line="276" w:lineRule="auto"/>
        <w:ind w:left="851" w:hanging="284"/>
        <w:jc w:val="both"/>
        <w:rPr>
          <w:rStyle w:val="FontStyle44"/>
          <w:sz w:val="24"/>
          <w:szCs w:val="24"/>
        </w:rPr>
      </w:pPr>
      <w:r w:rsidRPr="00DB6609">
        <w:rPr>
          <w:rStyle w:val="FontStyle44"/>
          <w:sz w:val="24"/>
          <w:szCs w:val="24"/>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w:t>
      </w:r>
      <w:r w:rsidRPr="00DB6609">
        <w:rPr>
          <w:rStyle w:val="FontStyle44"/>
          <w:sz w:val="24"/>
          <w:szCs w:val="24"/>
        </w:rPr>
        <w:lastRenderedPageBreak/>
        <w:t>osoby uprawnionej do złożenia oświadczenia w imieniu wykonawcy lub podwykonawcy,</w:t>
      </w:r>
    </w:p>
    <w:p w:rsidR="00C23D37" w:rsidRPr="00DB6609" w:rsidRDefault="00C23D37" w:rsidP="00C23D37">
      <w:pPr>
        <w:pStyle w:val="Style14"/>
        <w:widowControl/>
        <w:numPr>
          <w:ilvl w:val="0"/>
          <w:numId w:val="83"/>
        </w:numPr>
        <w:spacing w:line="276" w:lineRule="auto"/>
        <w:ind w:left="851" w:hanging="284"/>
        <w:jc w:val="both"/>
        <w:rPr>
          <w:rStyle w:val="FontStyle44"/>
          <w:sz w:val="24"/>
          <w:szCs w:val="24"/>
        </w:rPr>
      </w:pPr>
      <w:r w:rsidRPr="00DB6609">
        <w:rPr>
          <w:rStyle w:val="FontStyle44"/>
          <w:sz w:val="24"/>
          <w:szCs w:val="24"/>
        </w:rPr>
        <w:t>poświadczoną za zgodność z oryginałem odpowiednio przez wykonawcę lub podwykonawcę kopię umowy/umów o pracę osób wykonujących w trakcie realizacji zamówienia czynności, których dotyczy ww. oświadczenie wykonawcy lub podwykonawcy. Kopia umowy/umów powinna zostać zanonimizowana w sposób zapewniający ochronę danych osobowych pracowników, zgodnie z przepisami o ochronie danych osobowych (tj. w szczególności bez imion, nazwisk, adresów, nr PESEL pracowników). Informacje takie jak: data zawarcia umowy, rodzaj umowy o pracę i wymiar etatu powinny być możliwe do zidentyfikowania.</w:t>
      </w:r>
    </w:p>
    <w:p w:rsidR="00C23D37" w:rsidRPr="00DB6609" w:rsidRDefault="00C23D37" w:rsidP="00C23D37">
      <w:pPr>
        <w:pStyle w:val="Style23"/>
        <w:widowControl/>
        <w:numPr>
          <w:ilvl w:val="0"/>
          <w:numId w:val="85"/>
        </w:numPr>
        <w:tabs>
          <w:tab w:val="left" w:pos="1277"/>
        </w:tabs>
        <w:spacing w:line="276" w:lineRule="auto"/>
        <w:ind w:left="567" w:hanging="283"/>
        <w:rPr>
          <w:rStyle w:val="FontStyle44"/>
          <w:sz w:val="24"/>
          <w:szCs w:val="24"/>
        </w:rPr>
      </w:pPr>
      <w:r w:rsidRPr="00DB6609">
        <w:rPr>
          <w:rStyle w:val="FontStyle44"/>
          <w:sz w:val="24"/>
          <w:szCs w:val="24"/>
        </w:rPr>
        <w:t>Z tytułu niespełnienia przez wykonawcę lub podwykonawcę wymogu zatrudnienia na podstawie umowy o pracę osób wykonujących wskazane w punkcie 15.1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15.1 czynności.</w:t>
      </w:r>
    </w:p>
    <w:p w:rsidR="00C23D37" w:rsidRPr="00DB6609" w:rsidRDefault="00C23D37" w:rsidP="00C23D37">
      <w:pPr>
        <w:pStyle w:val="Akapitzlist"/>
        <w:numPr>
          <w:ilvl w:val="0"/>
          <w:numId w:val="85"/>
        </w:numPr>
        <w:spacing w:line="276" w:lineRule="auto"/>
        <w:ind w:left="567" w:hanging="283"/>
        <w:jc w:val="both"/>
      </w:pPr>
      <w:r w:rsidRPr="00DB6609">
        <w:t>W przypadku uzasadnionych wątpliwości, co do przestrzegania prawa pracy przez wykonawcę lub podwykonawcę, zamawiający może zwrócić się o przeprowadzenie kontroli przez Państwową Inspekcję Pracy.</w:t>
      </w:r>
    </w:p>
    <w:p w:rsidR="00C23D37" w:rsidRPr="00DB6609" w:rsidRDefault="00C23D37" w:rsidP="00C23D37">
      <w:pPr>
        <w:pStyle w:val="Akapitzlist"/>
        <w:numPr>
          <w:ilvl w:val="0"/>
          <w:numId w:val="91"/>
        </w:numPr>
        <w:spacing w:line="276" w:lineRule="auto"/>
        <w:ind w:left="426" w:hanging="426"/>
        <w:jc w:val="both"/>
      </w:pPr>
      <w:r w:rsidRPr="00DB6609">
        <w:t>Zamawiający dokonał analizy przedmiotu zamówienia pod kątem dostępności dla osób niepełnosprawnych i ustalił, iż w przedmiotowym zamówieniu nie zachodzi potrzeba określania szczegółowych wymagań w tym zakresie.</w:t>
      </w:r>
    </w:p>
    <w:p w:rsidR="00C23D37" w:rsidRPr="00DB6609" w:rsidRDefault="00C23D37" w:rsidP="00C23D37">
      <w:pPr>
        <w:pStyle w:val="Akapitzlist"/>
        <w:numPr>
          <w:ilvl w:val="0"/>
          <w:numId w:val="91"/>
        </w:numPr>
        <w:spacing w:line="276" w:lineRule="auto"/>
        <w:ind w:left="426" w:hanging="426"/>
        <w:jc w:val="both"/>
      </w:pPr>
      <w:r w:rsidRPr="00DB6609">
        <w:t>Wykonawca zobowiązany jest do przygotowania: kosztorysu ofertowego (o charakterze pomocniczym), kosztorysu powykonawczego i harmonogramu rzeczowo - finansowego wykonywanych prac.</w:t>
      </w:r>
    </w:p>
    <w:p w:rsidR="00C23D37" w:rsidRPr="00DB6609" w:rsidRDefault="00C23D37" w:rsidP="00C23D37">
      <w:pPr>
        <w:pStyle w:val="Akapitzlist"/>
        <w:numPr>
          <w:ilvl w:val="0"/>
          <w:numId w:val="91"/>
        </w:numPr>
        <w:spacing w:line="276" w:lineRule="auto"/>
        <w:ind w:left="426" w:hanging="426"/>
        <w:jc w:val="both"/>
      </w:pPr>
      <w:r w:rsidRPr="00DB6609">
        <w:t>Zamawiający nie dopuszcza składania ofert częściowych.</w:t>
      </w:r>
    </w:p>
    <w:p w:rsidR="00380F35" w:rsidRDefault="00501A0E" w:rsidP="00C23D37">
      <w:pPr>
        <w:pStyle w:val="Style30"/>
        <w:widowControl/>
        <w:numPr>
          <w:ilvl w:val="0"/>
          <w:numId w:val="91"/>
        </w:numPr>
        <w:spacing w:line="276" w:lineRule="auto"/>
        <w:ind w:left="426" w:hanging="426"/>
        <w:rPr>
          <w:rStyle w:val="FontStyle77"/>
          <w:sz w:val="24"/>
          <w:szCs w:val="24"/>
        </w:rPr>
      </w:pPr>
      <w:r w:rsidRPr="00DB6609">
        <w:rPr>
          <w:rStyle w:val="FontStyle77"/>
          <w:sz w:val="24"/>
          <w:szCs w:val="24"/>
        </w:rPr>
        <w:t>Wspólny słownik zamówień: CPV:</w:t>
      </w:r>
      <w:r w:rsidR="00380F35" w:rsidRPr="00DB6609">
        <w:rPr>
          <w:rStyle w:val="FontStyle77"/>
          <w:sz w:val="24"/>
          <w:szCs w:val="24"/>
        </w:rPr>
        <w:t xml:space="preserve"> </w:t>
      </w:r>
    </w:p>
    <w:p w:rsidR="00AE41F1" w:rsidRPr="00AE41F1" w:rsidRDefault="00AE41F1" w:rsidP="00AE41F1">
      <w:pPr>
        <w:spacing w:line="276" w:lineRule="auto"/>
        <w:ind w:left="284"/>
        <w:jc w:val="both"/>
        <w:rPr>
          <w:rFonts w:eastAsiaTheme="minorHAnsi"/>
          <w:color w:val="000000" w:themeColor="text1"/>
        </w:rPr>
      </w:pPr>
      <w:r w:rsidRPr="00AE41F1">
        <w:rPr>
          <w:rFonts w:eastAsiaTheme="minorHAnsi"/>
          <w:color w:val="000000" w:themeColor="text1"/>
        </w:rPr>
        <w:t xml:space="preserve">45213140-6  Roboty budowlane w zakresie targowisk </w:t>
      </w:r>
    </w:p>
    <w:p w:rsidR="00AE41F1" w:rsidRPr="00AE41F1" w:rsidRDefault="00AE41F1" w:rsidP="00AE41F1">
      <w:pPr>
        <w:spacing w:line="276" w:lineRule="auto"/>
        <w:ind w:left="284"/>
        <w:jc w:val="both"/>
        <w:rPr>
          <w:rFonts w:eastAsiaTheme="minorHAnsi"/>
          <w:color w:val="000000" w:themeColor="text1"/>
        </w:rPr>
      </w:pPr>
      <w:r w:rsidRPr="00AE41F1">
        <w:rPr>
          <w:rFonts w:eastAsiaTheme="minorHAnsi"/>
          <w:color w:val="000000" w:themeColor="text1"/>
        </w:rPr>
        <w:t xml:space="preserve">45111300-1  Roboty rozbiórkowe </w:t>
      </w:r>
    </w:p>
    <w:p w:rsidR="00AE41F1" w:rsidRPr="00AE41F1" w:rsidRDefault="00AE41F1" w:rsidP="00AE41F1">
      <w:pPr>
        <w:spacing w:line="276" w:lineRule="auto"/>
        <w:ind w:left="284"/>
        <w:jc w:val="both"/>
        <w:rPr>
          <w:rFonts w:eastAsiaTheme="minorHAnsi"/>
          <w:color w:val="000000" w:themeColor="text1"/>
        </w:rPr>
      </w:pPr>
      <w:r w:rsidRPr="00AE41F1">
        <w:rPr>
          <w:rFonts w:eastAsiaTheme="minorHAnsi"/>
          <w:color w:val="000000" w:themeColor="text1"/>
        </w:rPr>
        <w:t xml:space="preserve">45111200-0  Roboty w zakresie przygotowania terenu pod budowę i roboty ziemne </w:t>
      </w:r>
    </w:p>
    <w:p w:rsidR="00AE41F1" w:rsidRPr="00AE41F1" w:rsidRDefault="00AE41F1" w:rsidP="00AE41F1">
      <w:pPr>
        <w:spacing w:line="276" w:lineRule="auto"/>
        <w:ind w:left="284"/>
        <w:jc w:val="both"/>
        <w:rPr>
          <w:rFonts w:eastAsiaTheme="minorHAnsi"/>
          <w:color w:val="000000" w:themeColor="text1"/>
        </w:rPr>
      </w:pPr>
      <w:r w:rsidRPr="00AE41F1">
        <w:rPr>
          <w:rFonts w:eastAsiaTheme="minorHAnsi"/>
          <w:color w:val="000000" w:themeColor="text1"/>
        </w:rPr>
        <w:t>45213142-0  Roboty budowlane w zakresie targowisk na wolnym powietrzu</w:t>
      </w:r>
    </w:p>
    <w:p w:rsidR="0056416F" w:rsidRDefault="00AE41F1" w:rsidP="00AE41F1">
      <w:pPr>
        <w:spacing w:line="276" w:lineRule="auto"/>
        <w:ind w:left="284"/>
        <w:jc w:val="both"/>
        <w:rPr>
          <w:rFonts w:eastAsiaTheme="minorHAnsi"/>
          <w:color w:val="000000" w:themeColor="text1"/>
        </w:rPr>
      </w:pPr>
      <w:r w:rsidRPr="00AE41F1">
        <w:rPr>
          <w:rFonts w:eastAsiaTheme="minorHAnsi"/>
          <w:color w:val="000000" w:themeColor="text1"/>
        </w:rPr>
        <w:t>45420000-7  Roboty w zakresie zakładania stolarki budowlanej oraz roboty ciesielskie</w:t>
      </w:r>
    </w:p>
    <w:p w:rsidR="0056416F" w:rsidRPr="00D722F2" w:rsidRDefault="0056416F" w:rsidP="0056416F">
      <w:pPr>
        <w:spacing w:line="276" w:lineRule="auto"/>
        <w:ind w:left="284"/>
        <w:jc w:val="both"/>
        <w:rPr>
          <w:rFonts w:eastAsiaTheme="minorHAnsi"/>
          <w:color w:val="000000" w:themeColor="text1"/>
        </w:rPr>
      </w:pPr>
      <w:r w:rsidRPr="00D722F2">
        <w:rPr>
          <w:rFonts w:eastAsiaTheme="minorHAnsi"/>
          <w:color w:val="000000" w:themeColor="text1"/>
        </w:rPr>
        <w:t>453</w:t>
      </w:r>
      <w:r>
        <w:rPr>
          <w:rFonts w:eastAsiaTheme="minorHAnsi"/>
          <w:color w:val="000000" w:themeColor="text1"/>
        </w:rPr>
        <w:t>3</w:t>
      </w:r>
      <w:r w:rsidRPr="00D722F2">
        <w:rPr>
          <w:rFonts w:eastAsiaTheme="minorHAnsi"/>
          <w:color w:val="000000" w:themeColor="text1"/>
        </w:rPr>
        <w:t>0000-</w:t>
      </w:r>
      <w:r>
        <w:rPr>
          <w:rFonts w:eastAsiaTheme="minorHAnsi"/>
          <w:color w:val="000000" w:themeColor="text1"/>
        </w:rPr>
        <w:t>9</w:t>
      </w:r>
      <w:r w:rsidRPr="00D722F2">
        <w:rPr>
          <w:rFonts w:eastAsiaTheme="minorHAnsi"/>
          <w:color w:val="000000" w:themeColor="text1"/>
        </w:rPr>
        <w:t xml:space="preserve"> </w:t>
      </w:r>
      <w:r>
        <w:rPr>
          <w:rFonts w:eastAsiaTheme="minorHAnsi"/>
          <w:color w:val="000000" w:themeColor="text1"/>
        </w:rPr>
        <w:t xml:space="preserve"> </w:t>
      </w:r>
      <w:r w:rsidRPr="00AE41F1">
        <w:rPr>
          <w:rFonts w:eastAsiaTheme="minorHAnsi"/>
          <w:color w:val="000000" w:themeColor="text1"/>
        </w:rPr>
        <w:t>Roboty instalacyjne wodno-kanalizacyjne i sanitarne</w:t>
      </w:r>
    </w:p>
    <w:p w:rsidR="0056416F" w:rsidRPr="00D722F2" w:rsidRDefault="0056416F" w:rsidP="0056416F">
      <w:pPr>
        <w:spacing w:line="276" w:lineRule="auto"/>
        <w:ind w:left="284"/>
        <w:jc w:val="both"/>
        <w:rPr>
          <w:rFonts w:eastAsiaTheme="minorHAnsi"/>
          <w:color w:val="000000" w:themeColor="text1"/>
        </w:rPr>
      </w:pPr>
      <w:r w:rsidRPr="00D722F2">
        <w:rPr>
          <w:rFonts w:eastAsiaTheme="minorHAnsi"/>
          <w:color w:val="000000" w:themeColor="text1"/>
        </w:rPr>
        <w:t xml:space="preserve">45310000-3 </w:t>
      </w:r>
      <w:r>
        <w:rPr>
          <w:rFonts w:eastAsiaTheme="minorHAnsi"/>
          <w:color w:val="000000" w:themeColor="text1"/>
        </w:rPr>
        <w:t xml:space="preserve"> </w:t>
      </w:r>
      <w:r w:rsidRPr="00D722F2">
        <w:rPr>
          <w:rFonts w:eastAsiaTheme="minorHAnsi"/>
          <w:color w:val="000000" w:themeColor="text1"/>
        </w:rPr>
        <w:t xml:space="preserve">Roboty instalacyjne elektryczne </w:t>
      </w:r>
    </w:p>
    <w:p w:rsidR="00AE41F1" w:rsidRPr="00AE41F1" w:rsidRDefault="00AE41F1" w:rsidP="00AE41F1">
      <w:pPr>
        <w:spacing w:line="276" w:lineRule="auto"/>
        <w:ind w:left="284"/>
        <w:jc w:val="both"/>
        <w:rPr>
          <w:rFonts w:eastAsiaTheme="minorHAnsi"/>
          <w:color w:val="000000" w:themeColor="text1"/>
        </w:rPr>
      </w:pPr>
      <w:r w:rsidRPr="00AE41F1">
        <w:rPr>
          <w:rFonts w:eastAsiaTheme="minorHAnsi"/>
          <w:color w:val="000000" w:themeColor="text1"/>
        </w:rPr>
        <w:t xml:space="preserve">45233140-2  Roboty drogowe </w:t>
      </w:r>
    </w:p>
    <w:p w:rsidR="00AE41F1" w:rsidRPr="00AE41F1" w:rsidRDefault="00AE41F1" w:rsidP="00AE41F1">
      <w:pPr>
        <w:spacing w:line="276" w:lineRule="auto"/>
        <w:ind w:left="284"/>
        <w:jc w:val="both"/>
        <w:rPr>
          <w:rFonts w:eastAsiaTheme="minorHAnsi"/>
          <w:color w:val="000000" w:themeColor="text1"/>
        </w:rPr>
      </w:pPr>
      <w:r w:rsidRPr="00AE41F1">
        <w:rPr>
          <w:rFonts w:eastAsiaTheme="minorHAnsi"/>
          <w:color w:val="000000" w:themeColor="text1"/>
        </w:rPr>
        <w:t xml:space="preserve">45342000-6  Wznoszenie ogrodzeń </w:t>
      </w:r>
    </w:p>
    <w:p w:rsidR="00AE41F1" w:rsidRPr="00AE41F1" w:rsidRDefault="00AE41F1" w:rsidP="00AE41F1">
      <w:pPr>
        <w:spacing w:line="276" w:lineRule="auto"/>
        <w:ind w:left="284"/>
        <w:jc w:val="both"/>
        <w:rPr>
          <w:rFonts w:eastAsiaTheme="minorHAnsi"/>
          <w:color w:val="000000" w:themeColor="text1"/>
        </w:rPr>
      </w:pPr>
      <w:r w:rsidRPr="00AE41F1">
        <w:rPr>
          <w:rFonts w:eastAsiaTheme="minorHAnsi"/>
          <w:color w:val="000000" w:themeColor="text1"/>
        </w:rPr>
        <w:t xml:space="preserve">45421148-3  Instalowanie bram </w:t>
      </w:r>
    </w:p>
    <w:p w:rsidR="00D722F2" w:rsidRDefault="00D722F2" w:rsidP="00DB6609">
      <w:pPr>
        <w:spacing w:line="276" w:lineRule="auto"/>
        <w:ind w:left="993" w:hanging="993"/>
        <w:jc w:val="both"/>
        <w:rPr>
          <w:b/>
        </w:rPr>
      </w:pPr>
    </w:p>
    <w:p w:rsidR="00501A0E" w:rsidRPr="00DB6609" w:rsidRDefault="00501A0E" w:rsidP="00DB6609">
      <w:pPr>
        <w:spacing w:line="276" w:lineRule="auto"/>
        <w:ind w:left="993" w:hanging="993"/>
        <w:jc w:val="both"/>
        <w:rPr>
          <w:b/>
        </w:rPr>
      </w:pPr>
      <w:r w:rsidRPr="00DB6609">
        <w:rPr>
          <w:b/>
        </w:rPr>
        <w:t>Dział IV.</w:t>
      </w:r>
      <w:r w:rsidR="00D7567E" w:rsidRPr="00DB6609">
        <w:rPr>
          <w:b/>
        </w:rPr>
        <w:tab/>
      </w:r>
      <w:r w:rsidRPr="00DB6609">
        <w:rPr>
          <w:b/>
        </w:rPr>
        <w:t>Oferty wariantowe.</w:t>
      </w:r>
    </w:p>
    <w:p w:rsidR="00380F35" w:rsidRPr="00DB6609" w:rsidRDefault="00501A0E" w:rsidP="00DB6609">
      <w:pPr>
        <w:spacing w:line="276" w:lineRule="auto"/>
        <w:jc w:val="both"/>
      </w:pPr>
      <w:r w:rsidRPr="00DB6609">
        <w:lastRenderedPageBreak/>
        <w:t>Zamawiający nie dopuszcza składania ofert wariantowych.</w:t>
      </w:r>
    </w:p>
    <w:p w:rsidR="00380F35" w:rsidRPr="00DB6609" w:rsidRDefault="00380F35" w:rsidP="00DB6609">
      <w:pPr>
        <w:spacing w:line="276" w:lineRule="auto"/>
        <w:jc w:val="both"/>
      </w:pPr>
    </w:p>
    <w:p w:rsidR="00501A0E" w:rsidRPr="00DB6609" w:rsidRDefault="00501A0E" w:rsidP="00DB6609">
      <w:pPr>
        <w:spacing w:line="276" w:lineRule="auto"/>
        <w:ind w:left="851" w:hanging="851"/>
        <w:jc w:val="both"/>
        <w:rPr>
          <w:b/>
        </w:rPr>
      </w:pPr>
      <w:r w:rsidRPr="00DB6609">
        <w:rPr>
          <w:b/>
        </w:rPr>
        <w:t>Dział V.</w:t>
      </w:r>
      <w:r w:rsidR="00D7567E" w:rsidRPr="00DB6609">
        <w:rPr>
          <w:b/>
        </w:rPr>
        <w:tab/>
      </w:r>
      <w:r w:rsidRPr="00DB6609">
        <w:rPr>
          <w:b/>
        </w:rPr>
        <w:t>Termin wykonania zamówienia.</w:t>
      </w:r>
    </w:p>
    <w:p w:rsidR="00E1241F" w:rsidRPr="00A144C4" w:rsidRDefault="00E1241F" w:rsidP="00D722F2">
      <w:pPr>
        <w:spacing w:line="276" w:lineRule="auto"/>
        <w:jc w:val="both"/>
      </w:pPr>
      <w:r w:rsidRPr="00A144C4">
        <w:t>Wykonawca zrealizuje przedmiot zamówienia w terminie</w:t>
      </w:r>
      <w:r w:rsidR="0053606F" w:rsidRPr="00A144C4">
        <w:t xml:space="preserve"> do 3</w:t>
      </w:r>
      <w:r w:rsidR="00A144C4" w:rsidRPr="00A144C4">
        <w:t>0</w:t>
      </w:r>
      <w:r w:rsidR="0053606F" w:rsidRPr="00A144C4">
        <w:t xml:space="preserve"> </w:t>
      </w:r>
      <w:r w:rsidR="00A144C4" w:rsidRPr="00A144C4">
        <w:t>września</w:t>
      </w:r>
      <w:r w:rsidR="0053606F" w:rsidRPr="00A144C4">
        <w:t xml:space="preserve"> 2020 roku.</w:t>
      </w:r>
    </w:p>
    <w:p w:rsidR="00380F35" w:rsidRPr="00A144C4" w:rsidRDefault="00380F35" w:rsidP="00DB6609">
      <w:pPr>
        <w:spacing w:line="276" w:lineRule="auto"/>
        <w:ind w:left="567" w:hanging="283"/>
        <w:jc w:val="both"/>
      </w:pPr>
    </w:p>
    <w:p w:rsidR="00501A0E" w:rsidRPr="00DB6609" w:rsidRDefault="00501A0E" w:rsidP="00DB6609">
      <w:pPr>
        <w:pStyle w:val="Style37"/>
        <w:widowControl/>
        <w:spacing w:line="276" w:lineRule="auto"/>
        <w:ind w:right="1728"/>
        <w:jc w:val="both"/>
        <w:rPr>
          <w:rStyle w:val="FontStyle75"/>
          <w:sz w:val="24"/>
          <w:szCs w:val="24"/>
        </w:rPr>
      </w:pPr>
      <w:r w:rsidRPr="00DB6609">
        <w:rPr>
          <w:rStyle w:val="FontStyle75"/>
          <w:sz w:val="24"/>
          <w:szCs w:val="24"/>
        </w:rPr>
        <w:t>Dział VI. Wymagania dotyczące wadium.</w:t>
      </w:r>
    </w:p>
    <w:p w:rsidR="00501A0E" w:rsidRPr="006227CA" w:rsidRDefault="00501A0E" w:rsidP="006227CA">
      <w:pPr>
        <w:pStyle w:val="Style30"/>
        <w:widowControl/>
        <w:numPr>
          <w:ilvl w:val="0"/>
          <w:numId w:val="1"/>
        </w:numPr>
        <w:spacing w:line="276" w:lineRule="auto"/>
        <w:ind w:left="284" w:hanging="284"/>
        <w:rPr>
          <w:rStyle w:val="FontStyle77"/>
          <w:b/>
          <w:color w:val="auto"/>
          <w:sz w:val="24"/>
          <w:szCs w:val="24"/>
        </w:rPr>
      </w:pPr>
      <w:r w:rsidRPr="006227CA">
        <w:rPr>
          <w:rStyle w:val="FontStyle77"/>
          <w:color w:val="auto"/>
          <w:sz w:val="24"/>
          <w:szCs w:val="24"/>
        </w:rPr>
        <w:t xml:space="preserve">Warunkiem udziału w postępowaniu o udzielenie zamówienia jest wniesienie przez Wykonawcę wadium w wysokości: </w:t>
      </w:r>
      <w:r w:rsidR="0056416F">
        <w:rPr>
          <w:rStyle w:val="FontStyle75"/>
          <w:b w:val="0"/>
          <w:color w:val="auto"/>
          <w:sz w:val="24"/>
          <w:szCs w:val="24"/>
        </w:rPr>
        <w:t>25</w:t>
      </w:r>
      <w:r w:rsidRPr="006227CA">
        <w:rPr>
          <w:rStyle w:val="FontStyle75"/>
          <w:b w:val="0"/>
          <w:color w:val="auto"/>
          <w:sz w:val="24"/>
          <w:szCs w:val="24"/>
        </w:rPr>
        <w:t>.000,00 zł</w:t>
      </w:r>
      <w:r w:rsidRPr="006227CA">
        <w:rPr>
          <w:rStyle w:val="FontStyle75"/>
          <w:color w:val="auto"/>
          <w:sz w:val="24"/>
          <w:szCs w:val="24"/>
        </w:rPr>
        <w:t xml:space="preserve"> </w:t>
      </w:r>
      <w:r w:rsidRPr="006227CA">
        <w:rPr>
          <w:rStyle w:val="FontStyle77"/>
          <w:color w:val="auto"/>
          <w:sz w:val="24"/>
          <w:szCs w:val="24"/>
        </w:rPr>
        <w:t xml:space="preserve">(słownie: </w:t>
      </w:r>
      <w:r w:rsidR="0056416F">
        <w:rPr>
          <w:rStyle w:val="FontStyle75"/>
          <w:b w:val="0"/>
          <w:color w:val="auto"/>
          <w:sz w:val="24"/>
          <w:szCs w:val="24"/>
        </w:rPr>
        <w:t>dwadzieścia pięć</w:t>
      </w:r>
      <w:r w:rsidRPr="006227CA">
        <w:rPr>
          <w:rStyle w:val="FontStyle75"/>
          <w:b w:val="0"/>
          <w:color w:val="auto"/>
          <w:sz w:val="24"/>
          <w:szCs w:val="24"/>
        </w:rPr>
        <w:t xml:space="preserve"> tysięcy złotych 00/100).</w:t>
      </w:r>
    </w:p>
    <w:p w:rsidR="00501A0E" w:rsidRPr="00DB6609" w:rsidRDefault="00501A0E" w:rsidP="00DB6609">
      <w:pPr>
        <w:pStyle w:val="Style30"/>
        <w:widowControl/>
        <w:numPr>
          <w:ilvl w:val="0"/>
          <w:numId w:val="1"/>
        </w:numPr>
        <w:spacing w:line="276" w:lineRule="auto"/>
        <w:ind w:left="284" w:hanging="284"/>
        <w:rPr>
          <w:rStyle w:val="FontStyle77"/>
          <w:sz w:val="24"/>
          <w:szCs w:val="24"/>
        </w:rPr>
      </w:pPr>
      <w:r w:rsidRPr="00DB6609">
        <w:rPr>
          <w:rStyle w:val="FontStyle77"/>
          <w:sz w:val="24"/>
          <w:szCs w:val="24"/>
        </w:rPr>
        <w:t>Wadium może być wnoszone w jednej lub kilku następujących formach określonych w art. 45 ust. 6 ustawy PZP, tj.:</w:t>
      </w:r>
    </w:p>
    <w:p w:rsidR="00501A0E" w:rsidRPr="00DB6609" w:rsidRDefault="00501A0E" w:rsidP="00651063">
      <w:pPr>
        <w:pStyle w:val="Style50"/>
        <w:widowControl/>
        <w:numPr>
          <w:ilvl w:val="0"/>
          <w:numId w:val="60"/>
        </w:numPr>
        <w:spacing w:line="276" w:lineRule="auto"/>
        <w:ind w:left="567" w:hanging="283"/>
        <w:jc w:val="both"/>
        <w:rPr>
          <w:rStyle w:val="FontStyle77"/>
          <w:sz w:val="24"/>
          <w:szCs w:val="24"/>
        </w:rPr>
      </w:pPr>
      <w:r w:rsidRPr="00DB6609">
        <w:rPr>
          <w:rStyle w:val="FontStyle77"/>
          <w:sz w:val="24"/>
          <w:szCs w:val="24"/>
        </w:rPr>
        <w:t>pieniądzu,</w:t>
      </w:r>
    </w:p>
    <w:p w:rsidR="00501A0E" w:rsidRPr="00DB6609" w:rsidRDefault="00501A0E" w:rsidP="00651063">
      <w:pPr>
        <w:pStyle w:val="Style50"/>
        <w:widowControl/>
        <w:numPr>
          <w:ilvl w:val="0"/>
          <w:numId w:val="60"/>
        </w:numPr>
        <w:spacing w:line="276" w:lineRule="auto"/>
        <w:ind w:left="567" w:hanging="283"/>
        <w:jc w:val="both"/>
        <w:rPr>
          <w:rStyle w:val="FontStyle77"/>
          <w:sz w:val="24"/>
          <w:szCs w:val="24"/>
        </w:rPr>
      </w:pPr>
      <w:r w:rsidRPr="00DB6609">
        <w:rPr>
          <w:rStyle w:val="FontStyle77"/>
          <w:sz w:val="24"/>
          <w:szCs w:val="24"/>
        </w:rPr>
        <w:t>poręczeniach bankowych lub poręczeniach spółdzielczej kasy oszczędnościowo -kredytowej, z tym że poręczenie kasy jest zawsze poręczeniem pieniężnym,</w:t>
      </w:r>
    </w:p>
    <w:p w:rsidR="00501A0E" w:rsidRPr="00DB6609" w:rsidRDefault="00501A0E" w:rsidP="00651063">
      <w:pPr>
        <w:pStyle w:val="Style50"/>
        <w:widowControl/>
        <w:numPr>
          <w:ilvl w:val="0"/>
          <w:numId w:val="60"/>
        </w:numPr>
        <w:spacing w:line="276" w:lineRule="auto"/>
        <w:ind w:left="567" w:hanging="283"/>
        <w:jc w:val="both"/>
        <w:rPr>
          <w:rStyle w:val="FontStyle77"/>
          <w:sz w:val="24"/>
          <w:szCs w:val="24"/>
        </w:rPr>
      </w:pPr>
      <w:r w:rsidRPr="00DB6609">
        <w:rPr>
          <w:rStyle w:val="FontStyle77"/>
          <w:sz w:val="24"/>
          <w:szCs w:val="24"/>
        </w:rPr>
        <w:t>gwarancjach bankowych,</w:t>
      </w:r>
    </w:p>
    <w:p w:rsidR="00501A0E" w:rsidRPr="00DB6609" w:rsidRDefault="00501A0E" w:rsidP="00651063">
      <w:pPr>
        <w:pStyle w:val="Style50"/>
        <w:widowControl/>
        <w:numPr>
          <w:ilvl w:val="0"/>
          <w:numId w:val="60"/>
        </w:numPr>
        <w:spacing w:line="276" w:lineRule="auto"/>
        <w:ind w:left="567" w:hanging="283"/>
        <w:jc w:val="both"/>
        <w:rPr>
          <w:rStyle w:val="FontStyle77"/>
          <w:sz w:val="24"/>
          <w:szCs w:val="24"/>
        </w:rPr>
      </w:pPr>
      <w:r w:rsidRPr="00DB6609">
        <w:rPr>
          <w:rStyle w:val="FontStyle77"/>
          <w:sz w:val="24"/>
          <w:szCs w:val="24"/>
        </w:rPr>
        <w:t>gwarancjach ubezpieczeniowych,</w:t>
      </w:r>
    </w:p>
    <w:p w:rsidR="00501A0E" w:rsidRPr="00DB6609" w:rsidRDefault="00501A0E" w:rsidP="00651063">
      <w:pPr>
        <w:pStyle w:val="Style50"/>
        <w:widowControl/>
        <w:numPr>
          <w:ilvl w:val="0"/>
          <w:numId w:val="60"/>
        </w:numPr>
        <w:spacing w:line="276" w:lineRule="auto"/>
        <w:ind w:left="567" w:hanging="283"/>
        <w:jc w:val="both"/>
        <w:rPr>
          <w:rStyle w:val="FontStyle77"/>
          <w:sz w:val="24"/>
          <w:szCs w:val="24"/>
        </w:rPr>
      </w:pPr>
      <w:r w:rsidRPr="00DB6609">
        <w:rPr>
          <w:rStyle w:val="FontStyle77"/>
          <w:sz w:val="24"/>
          <w:szCs w:val="24"/>
        </w:rPr>
        <w:t>poręczeniach udzielanych przez podmioty, o których mowa w art. 6b ust. 5 pkt 2 ustawy z dnia 9 listopada 2000 r. o utworzeniu Polskiej Agencji Rozwoju Przedsiębiorczości.</w:t>
      </w:r>
    </w:p>
    <w:p w:rsidR="00501A0E" w:rsidRPr="00DB6609" w:rsidRDefault="00501A0E" w:rsidP="00DB6609">
      <w:pPr>
        <w:pStyle w:val="Style30"/>
        <w:widowControl/>
        <w:numPr>
          <w:ilvl w:val="0"/>
          <w:numId w:val="2"/>
        </w:numPr>
        <w:spacing w:line="276" w:lineRule="auto"/>
        <w:ind w:left="284" w:hanging="284"/>
        <w:rPr>
          <w:rStyle w:val="FontStyle77"/>
          <w:sz w:val="24"/>
          <w:szCs w:val="24"/>
        </w:rPr>
      </w:pPr>
      <w:r w:rsidRPr="00DB6609">
        <w:rPr>
          <w:rStyle w:val="FontStyle77"/>
          <w:sz w:val="24"/>
          <w:szCs w:val="24"/>
        </w:rPr>
        <w:t>Wadium należy wnieść na cały okres związania ofertą.</w:t>
      </w:r>
    </w:p>
    <w:p w:rsidR="00501A0E" w:rsidRPr="00DB6609" w:rsidRDefault="00501A0E" w:rsidP="00DB6609">
      <w:pPr>
        <w:pStyle w:val="Style30"/>
        <w:widowControl/>
        <w:numPr>
          <w:ilvl w:val="0"/>
          <w:numId w:val="2"/>
        </w:numPr>
        <w:spacing w:line="276" w:lineRule="auto"/>
        <w:ind w:left="284" w:hanging="284"/>
        <w:rPr>
          <w:rStyle w:val="FontStyle77"/>
          <w:sz w:val="24"/>
          <w:szCs w:val="24"/>
        </w:rPr>
      </w:pPr>
      <w:r w:rsidRPr="00DB6609">
        <w:rPr>
          <w:rStyle w:val="FontStyle77"/>
          <w:sz w:val="24"/>
          <w:szCs w:val="24"/>
        </w:rPr>
        <w:t>Wadium musi być wniesione najpóźniej przed upływem terminu składania ofert,</w:t>
      </w:r>
    </w:p>
    <w:p w:rsidR="00501A0E" w:rsidRPr="00DB6609" w:rsidRDefault="00501A0E" w:rsidP="00DB6609">
      <w:pPr>
        <w:pStyle w:val="Style30"/>
        <w:widowControl/>
        <w:numPr>
          <w:ilvl w:val="0"/>
          <w:numId w:val="2"/>
        </w:numPr>
        <w:spacing w:line="276" w:lineRule="auto"/>
        <w:ind w:left="284" w:hanging="284"/>
        <w:rPr>
          <w:rStyle w:val="FontStyle77"/>
          <w:sz w:val="24"/>
          <w:szCs w:val="24"/>
        </w:rPr>
      </w:pPr>
      <w:r w:rsidRPr="00DB6609">
        <w:rPr>
          <w:rStyle w:val="FontStyle77"/>
          <w:sz w:val="24"/>
          <w:szCs w:val="24"/>
        </w:rPr>
        <w:t>Za termin wniesienia wadium w formie pieniężnej przyjmuje się dzień i godzinę uznania na rachunku Zamawiającego kwoty wadium.</w:t>
      </w:r>
    </w:p>
    <w:p w:rsidR="00501A0E" w:rsidRPr="00DB6609" w:rsidRDefault="00501A0E" w:rsidP="00DB6609">
      <w:pPr>
        <w:pStyle w:val="Style30"/>
        <w:widowControl/>
        <w:numPr>
          <w:ilvl w:val="0"/>
          <w:numId w:val="2"/>
        </w:numPr>
        <w:spacing w:line="276" w:lineRule="auto"/>
        <w:ind w:left="284" w:hanging="284"/>
        <w:rPr>
          <w:rStyle w:val="FontStyle75"/>
          <w:color w:val="auto"/>
          <w:sz w:val="24"/>
          <w:szCs w:val="24"/>
        </w:rPr>
      </w:pPr>
      <w:r w:rsidRPr="00DB6609">
        <w:rPr>
          <w:rStyle w:val="FontStyle77"/>
          <w:color w:val="auto"/>
          <w:sz w:val="24"/>
          <w:szCs w:val="24"/>
        </w:rPr>
        <w:t xml:space="preserve">Wadium wnoszone w pieniądzu należy wpłacić przelewem na konto: </w:t>
      </w:r>
      <w:r w:rsidR="0053606F" w:rsidRPr="00BB5DFD">
        <w:rPr>
          <w:rStyle w:val="FontStyle77"/>
          <w:color w:val="auto"/>
          <w:sz w:val="24"/>
          <w:szCs w:val="24"/>
        </w:rPr>
        <w:t>Powszechna Kasa Oszczędności Bank Polski S.A. w Bydgoszczy, Oddział w Lipnie Nr 79102014620000770203434131</w:t>
      </w:r>
      <w:r w:rsidR="0053606F">
        <w:rPr>
          <w:rStyle w:val="FontStyle77"/>
          <w:color w:val="auto"/>
          <w:sz w:val="24"/>
          <w:szCs w:val="24"/>
        </w:rPr>
        <w:t xml:space="preserve"> </w:t>
      </w:r>
      <w:r w:rsidR="008508CA" w:rsidRPr="00DB6609">
        <w:t xml:space="preserve">z adnotacją: "Wadium - nr sprawy: </w:t>
      </w:r>
      <w:r w:rsidR="008508CA" w:rsidRPr="00A144C4">
        <w:rPr>
          <w:highlight w:val="white"/>
        </w:rPr>
        <w:t>RGK-271.</w:t>
      </w:r>
      <w:r w:rsidR="00A144C4" w:rsidRPr="00A144C4">
        <w:rPr>
          <w:highlight w:val="white"/>
        </w:rPr>
        <w:t>0</w:t>
      </w:r>
      <w:r w:rsidR="0053606F" w:rsidRPr="00A144C4">
        <w:rPr>
          <w:highlight w:val="white"/>
        </w:rPr>
        <w:t>5</w:t>
      </w:r>
      <w:r w:rsidR="008508CA" w:rsidRPr="00A144C4">
        <w:rPr>
          <w:highlight w:val="white"/>
        </w:rPr>
        <w:t>.20</w:t>
      </w:r>
      <w:r w:rsidR="00FB2AE5" w:rsidRPr="00A144C4">
        <w:t>20</w:t>
      </w:r>
      <w:r w:rsidR="008508CA" w:rsidRPr="00DB6609">
        <w:rPr>
          <w:color w:val="FF0000"/>
        </w:rPr>
        <w:t xml:space="preserve"> </w:t>
      </w:r>
      <w:r w:rsidR="008508CA" w:rsidRPr="00DB6609">
        <w:rPr>
          <w:rFonts w:eastAsia="Calibri"/>
        </w:rPr>
        <w:t>„</w:t>
      </w:r>
      <w:r w:rsidR="0056416F" w:rsidRPr="0056416F">
        <w:t>Budowa targowiska gminnego przeznaczonego na cele promocji lokalnych produktów</w:t>
      </w:r>
      <w:r w:rsidR="008508CA" w:rsidRPr="00DB6609">
        <w:t>”.</w:t>
      </w:r>
    </w:p>
    <w:p w:rsidR="00501A0E" w:rsidRPr="00DB6609" w:rsidRDefault="00501A0E" w:rsidP="00DB6609">
      <w:pPr>
        <w:pStyle w:val="Style30"/>
        <w:widowControl/>
        <w:numPr>
          <w:ilvl w:val="0"/>
          <w:numId w:val="3"/>
        </w:numPr>
        <w:spacing w:line="276" w:lineRule="auto"/>
        <w:ind w:left="284" w:hanging="284"/>
        <w:rPr>
          <w:rStyle w:val="FontStyle77"/>
          <w:sz w:val="24"/>
          <w:szCs w:val="24"/>
        </w:rPr>
      </w:pPr>
      <w:r w:rsidRPr="00DB6609">
        <w:rPr>
          <w:rStyle w:val="FontStyle77"/>
          <w:sz w:val="24"/>
          <w:szCs w:val="24"/>
        </w:rPr>
        <w:t>W przypadku wniesienia wadium w formie poręczenia lub gwarancji, o której mowa w pkt. 2b,c oryginał dokumentu należy dołączyć do oferty w oddzielnej kopercie lub w sposób, który pozwoli na jego późniejszy zwrot bez naruszenia integralności całej oferty. Dokumenty te powinny precyzyjnie określać „beneficjenta" oraz cel ustanowionego zabezpieczenia, muszą być przypisane do konkretnego postępowania. Ponadto w gwarancji należy wskazać przypadki, w których nastąpi zapłata gwarantowanej kwoty - albo opisowo, albo też poprzez przywołanie art. 46 ust. 4a oraz ust. 5 ustawy Prawo zamówień publicznych. Powinny także zawierać klauzule o nie odwoływalności gwarancji, jej bezwarunkowości oraz dokonaniu zapłaty na pierwsze żądanie. Koperta powinna być oznaczona napisem „Wadium" oraz powinna wskazywać nazwę postępowania. Dokument ten należy złożyć przed upływem terminu składania ofert i w miejscu określonym w pkt. 1 Działu XV SIWZ .</w:t>
      </w:r>
    </w:p>
    <w:p w:rsidR="00501A0E" w:rsidRPr="00DB6609" w:rsidRDefault="00501A0E" w:rsidP="00DB6609">
      <w:pPr>
        <w:pStyle w:val="Style30"/>
        <w:widowControl/>
        <w:numPr>
          <w:ilvl w:val="0"/>
          <w:numId w:val="3"/>
        </w:numPr>
        <w:spacing w:line="276" w:lineRule="auto"/>
        <w:ind w:left="284" w:hanging="284"/>
        <w:rPr>
          <w:rStyle w:val="FontStyle77"/>
          <w:sz w:val="24"/>
          <w:szCs w:val="24"/>
        </w:rPr>
      </w:pPr>
      <w:r w:rsidRPr="00DB6609">
        <w:rPr>
          <w:rStyle w:val="FontStyle77"/>
          <w:sz w:val="24"/>
          <w:szCs w:val="24"/>
        </w:rPr>
        <w:t>Zaleca się także dołączenie (wpięcie) do oferty kopii dokumentu potwierdzającego wniesienie wadium w pieniądzu, poświadczone za zgodność z oryginałem przez Wykonawcę.</w:t>
      </w:r>
    </w:p>
    <w:p w:rsidR="00501A0E" w:rsidRPr="00DB6609" w:rsidRDefault="00501A0E" w:rsidP="00DB6609">
      <w:pPr>
        <w:pStyle w:val="Style30"/>
        <w:widowControl/>
        <w:numPr>
          <w:ilvl w:val="0"/>
          <w:numId w:val="3"/>
        </w:numPr>
        <w:spacing w:line="276" w:lineRule="auto"/>
        <w:ind w:left="284" w:hanging="284"/>
        <w:rPr>
          <w:rStyle w:val="FontStyle77"/>
          <w:sz w:val="24"/>
          <w:szCs w:val="24"/>
        </w:rPr>
      </w:pPr>
      <w:r w:rsidRPr="00DB6609">
        <w:rPr>
          <w:rStyle w:val="FontStyle77"/>
          <w:sz w:val="24"/>
          <w:szCs w:val="24"/>
        </w:rPr>
        <w:t>Zwrot wadium nastąpi na zasadach określonych w art. 46 ustawy PZP.</w:t>
      </w:r>
    </w:p>
    <w:p w:rsidR="00501A0E" w:rsidRPr="00DB6609" w:rsidRDefault="00501A0E" w:rsidP="00DB6609">
      <w:pPr>
        <w:pStyle w:val="Style30"/>
        <w:widowControl/>
        <w:numPr>
          <w:ilvl w:val="0"/>
          <w:numId w:val="3"/>
        </w:numPr>
        <w:spacing w:line="276" w:lineRule="auto"/>
        <w:ind w:left="426" w:hanging="426"/>
        <w:rPr>
          <w:rStyle w:val="FontStyle77"/>
          <w:sz w:val="24"/>
          <w:szCs w:val="24"/>
        </w:rPr>
      </w:pPr>
      <w:r w:rsidRPr="00DB6609">
        <w:rPr>
          <w:rStyle w:val="FontStyle77"/>
          <w:sz w:val="24"/>
          <w:szCs w:val="24"/>
        </w:rPr>
        <w:t>Zgodnie z art. 46 ust. 4a i 5 ustawy PZP, Zamawiający zatrzyma wadium wraz z odsetkami, w przypadku gdy:</w:t>
      </w:r>
    </w:p>
    <w:p w:rsidR="00380F35" w:rsidRPr="00DB6609" w:rsidRDefault="00501A0E" w:rsidP="00651063">
      <w:pPr>
        <w:pStyle w:val="Style26"/>
        <w:widowControl/>
        <w:numPr>
          <w:ilvl w:val="0"/>
          <w:numId w:val="61"/>
        </w:numPr>
        <w:spacing w:line="276" w:lineRule="auto"/>
        <w:ind w:left="567" w:hanging="283"/>
        <w:rPr>
          <w:rStyle w:val="FontStyle77"/>
          <w:sz w:val="24"/>
          <w:szCs w:val="24"/>
        </w:rPr>
      </w:pPr>
      <w:r w:rsidRPr="00DB6609">
        <w:rPr>
          <w:rStyle w:val="FontStyle77"/>
          <w:sz w:val="24"/>
          <w:szCs w:val="24"/>
        </w:rPr>
        <w:lastRenderedPageBreak/>
        <w:t>Wykonawca w odpowiedzi na wezwanie, o którym mowa w art. 26 ust. 3 i 3a ustawy PZP, z przyczyn leżących po jego stronie, nie złożył oświadczeń lub dokumentów potwierdzających okoliczności, o których mowa w art. 25 ust. 1 ustawy PZP oświadczenia, o którym mowa w art. 25a ust. 1 ustawy PZP, pełnomocnictw lub nie wyraził zgody na</w:t>
      </w:r>
      <w:r w:rsidR="00380F35" w:rsidRPr="00DB6609">
        <w:rPr>
          <w:rStyle w:val="FontStyle77"/>
          <w:sz w:val="24"/>
          <w:szCs w:val="24"/>
        </w:rPr>
        <w:t xml:space="preserve"> </w:t>
      </w:r>
      <w:r w:rsidRPr="00DB6609">
        <w:rPr>
          <w:rStyle w:val="FontStyle77"/>
          <w:sz w:val="24"/>
          <w:szCs w:val="24"/>
        </w:rPr>
        <w:t xml:space="preserve">poprawienie omyłki, o której mowa w art. 87 ust. 2 pkt 3 ustawy PZP, co spowodowało brak możliwości wybrania oferty złożonej przez Wykonawcę jako najkorzystniejszej; </w:t>
      </w:r>
    </w:p>
    <w:p w:rsidR="00501A0E" w:rsidRPr="00DB6609" w:rsidRDefault="00501A0E" w:rsidP="00651063">
      <w:pPr>
        <w:pStyle w:val="Style26"/>
        <w:widowControl/>
        <w:numPr>
          <w:ilvl w:val="0"/>
          <w:numId w:val="61"/>
        </w:numPr>
        <w:spacing w:line="276" w:lineRule="auto"/>
        <w:ind w:left="567" w:hanging="283"/>
        <w:rPr>
          <w:rStyle w:val="FontStyle77"/>
          <w:sz w:val="24"/>
          <w:szCs w:val="24"/>
        </w:rPr>
      </w:pPr>
      <w:r w:rsidRPr="00DB6609">
        <w:rPr>
          <w:rStyle w:val="FontStyle77"/>
          <w:sz w:val="24"/>
          <w:szCs w:val="24"/>
        </w:rPr>
        <w:t>Wykonawca, którego oferta została wybrana:</w:t>
      </w:r>
    </w:p>
    <w:p w:rsidR="00501A0E" w:rsidRPr="00DB6609" w:rsidRDefault="00501A0E" w:rsidP="00651063">
      <w:pPr>
        <w:pStyle w:val="Style32"/>
        <w:widowControl/>
        <w:numPr>
          <w:ilvl w:val="0"/>
          <w:numId w:val="62"/>
        </w:numPr>
        <w:spacing w:line="276" w:lineRule="auto"/>
        <w:ind w:left="851" w:hanging="284"/>
        <w:rPr>
          <w:rStyle w:val="FontStyle77"/>
          <w:sz w:val="24"/>
          <w:szCs w:val="24"/>
        </w:rPr>
      </w:pPr>
      <w:r w:rsidRPr="00DB6609">
        <w:rPr>
          <w:rStyle w:val="FontStyle77"/>
          <w:sz w:val="24"/>
          <w:szCs w:val="24"/>
        </w:rPr>
        <w:t>odmówił podpisania umowy w sprawie zamówienia publicznego na warunkach określonych w ofercie,</w:t>
      </w:r>
    </w:p>
    <w:p w:rsidR="00501A0E" w:rsidRPr="00DB6609" w:rsidRDefault="00501A0E" w:rsidP="00651063">
      <w:pPr>
        <w:pStyle w:val="Style32"/>
        <w:widowControl/>
        <w:numPr>
          <w:ilvl w:val="0"/>
          <w:numId w:val="62"/>
        </w:numPr>
        <w:spacing w:line="276" w:lineRule="auto"/>
        <w:ind w:left="851" w:hanging="284"/>
        <w:rPr>
          <w:rStyle w:val="FontStyle77"/>
          <w:sz w:val="24"/>
          <w:szCs w:val="24"/>
        </w:rPr>
      </w:pPr>
      <w:r w:rsidRPr="00DB6609">
        <w:rPr>
          <w:rStyle w:val="FontStyle77"/>
          <w:sz w:val="24"/>
          <w:szCs w:val="24"/>
        </w:rPr>
        <w:t>nie wniósł wymaganego zabezpieczenia należytego wykonania umowy,</w:t>
      </w:r>
    </w:p>
    <w:p w:rsidR="00501A0E" w:rsidRPr="00DB6609" w:rsidRDefault="00501A0E" w:rsidP="00651063">
      <w:pPr>
        <w:pStyle w:val="Style32"/>
        <w:widowControl/>
        <w:numPr>
          <w:ilvl w:val="0"/>
          <w:numId w:val="62"/>
        </w:numPr>
        <w:spacing w:line="276" w:lineRule="auto"/>
        <w:ind w:left="851" w:hanging="284"/>
        <w:rPr>
          <w:rStyle w:val="FontStyle77"/>
          <w:sz w:val="24"/>
          <w:szCs w:val="24"/>
        </w:rPr>
      </w:pPr>
      <w:r w:rsidRPr="00DB6609">
        <w:rPr>
          <w:rStyle w:val="FontStyle77"/>
          <w:sz w:val="24"/>
          <w:szCs w:val="24"/>
        </w:rPr>
        <w:t>zawarcie umowy w sprawie niniejszego zamówienia stało się niemożliwe z przyczyn</w:t>
      </w:r>
      <w:r w:rsidR="00380F35" w:rsidRPr="00DB6609">
        <w:rPr>
          <w:rStyle w:val="FontStyle77"/>
          <w:sz w:val="24"/>
          <w:szCs w:val="24"/>
        </w:rPr>
        <w:t xml:space="preserve"> </w:t>
      </w:r>
      <w:r w:rsidRPr="00DB6609">
        <w:rPr>
          <w:rStyle w:val="FontStyle77"/>
          <w:sz w:val="24"/>
          <w:szCs w:val="24"/>
        </w:rPr>
        <w:t>leżących po stronie Wykonawcy</w:t>
      </w:r>
    </w:p>
    <w:p w:rsidR="00501A0E" w:rsidRPr="00DB6609" w:rsidRDefault="00501A0E" w:rsidP="00DB6609">
      <w:pPr>
        <w:pStyle w:val="Style21"/>
        <w:widowControl/>
        <w:spacing w:line="276" w:lineRule="auto"/>
        <w:ind w:right="374"/>
      </w:pPr>
    </w:p>
    <w:p w:rsidR="00501A0E" w:rsidRPr="00DB6609" w:rsidRDefault="00501A0E" w:rsidP="00DB6609">
      <w:pPr>
        <w:pStyle w:val="Style21"/>
        <w:widowControl/>
        <w:spacing w:before="125" w:line="276" w:lineRule="auto"/>
        <w:ind w:right="374"/>
        <w:rPr>
          <w:rStyle w:val="FontStyle75"/>
          <w:sz w:val="24"/>
          <w:szCs w:val="24"/>
        </w:rPr>
      </w:pPr>
      <w:r w:rsidRPr="00DB6609">
        <w:rPr>
          <w:rStyle w:val="FontStyle75"/>
          <w:sz w:val="24"/>
          <w:szCs w:val="24"/>
        </w:rPr>
        <w:t>Dział VII. Warunki udziału Wykonawców w postępowaniu i sposób dokonywania oceny ich spełniania.</w:t>
      </w:r>
    </w:p>
    <w:p w:rsidR="008B362D" w:rsidRPr="00DB6609" w:rsidRDefault="008B362D" w:rsidP="00651063">
      <w:pPr>
        <w:pStyle w:val="Style10"/>
        <w:widowControl/>
        <w:numPr>
          <w:ilvl w:val="0"/>
          <w:numId w:val="58"/>
        </w:numPr>
        <w:spacing w:line="276" w:lineRule="auto"/>
        <w:ind w:left="284" w:hanging="284"/>
        <w:rPr>
          <w:rStyle w:val="FontStyle77"/>
          <w:sz w:val="24"/>
          <w:szCs w:val="24"/>
        </w:rPr>
      </w:pPr>
      <w:r w:rsidRPr="00DB6609">
        <w:rPr>
          <w:rStyle w:val="FontStyle77"/>
          <w:sz w:val="24"/>
          <w:szCs w:val="24"/>
        </w:rPr>
        <w:t>O udzielenie zamówienia mogą ubiegać się Wykonawcy, którzy:</w:t>
      </w:r>
    </w:p>
    <w:p w:rsidR="008B362D" w:rsidRPr="00DB6609" w:rsidRDefault="008B362D" w:rsidP="00651063">
      <w:pPr>
        <w:pStyle w:val="Style30"/>
        <w:widowControl/>
        <w:numPr>
          <w:ilvl w:val="0"/>
          <w:numId w:val="86"/>
        </w:numPr>
        <w:spacing w:line="276" w:lineRule="auto"/>
        <w:ind w:left="851" w:hanging="284"/>
        <w:rPr>
          <w:rStyle w:val="FontStyle77"/>
          <w:i/>
          <w:sz w:val="24"/>
          <w:szCs w:val="24"/>
        </w:rPr>
      </w:pPr>
      <w:r w:rsidRPr="00DB6609">
        <w:rPr>
          <w:rStyle w:val="FontStyle82"/>
          <w:i/>
          <w:sz w:val="24"/>
          <w:szCs w:val="24"/>
        </w:rPr>
        <w:t>n</w:t>
      </w:r>
      <w:r w:rsidRPr="00DB6609">
        <w:rPr>
          <w:rStyle w:val="FontStyle77"/>
          <w:i/>
          <w:sz w:val="24"/>
          <w:szCs w:val="24"/>
        </w:rPr>
        <w:t>ie podlegają wykluczeniu i wykażą brak podstaw do wykluczenia,</w:t>
      </w:r>
    </w:p>
    <w:p w:rsidR="008B362D" w:rsidRPr="00DB6609" w:rsidRDefault="008B362D" w:rsidP="00651063">
      <w:pPr>
        <w:pStyle w:val="Style30"/>
        <w:widowControl/>
        <w:numPr>
          <w:ilvl w:val="0"/>
          <w:numId w:val="86"/>
        </w:numPr>
        <w:spacing w:line="276" w:lineRule="auto"/>
        <w:ind w:left="851" w:hanging="284"/>
        <w:rPr>
          <w:rStyle w:val="FontStyle77"/>
          <w:i/>
          <w:sz w:val="24"/>
          <w:szCs w:val="24"/>
        </w:rPr>
      </w:pPr>
      <w:r w:rsidRPr="00DB6609">
        <w:rPr>
          <w:rStyle w:val="FontStyle77"/>
          <w:i/>
          <w:sz w:val="24"/>
          <w:szCs w:val="24"/>
        </w:rPr>
        <w:t xml:space="preserve">spełniają warunki udziału w postępowaniu dotyczące: </w:t>
      </w:r>
    </w:p>
    <w:p w:rsidR="008B362D" w:rsidRPr="00DB6609" w:rsidRDefault="008B362D" w:rsidP="00651063">
      <w:pPr>
        <w:pStyle w:val="Style26"/>
        <w:widowControl/>
        <w:numPr>
          <w:ilvl w:val="0"/>
          <w:numId w:val="87"/>
        </w:numPr>
        <w:spacing w:line="276" w:lineRule="auto"/>
        <w:ind w:left="567" w:hanging="283"/>
        <w:rPr>
          <w:rStyle w:val="FontStyle44"/>
          <w:b/>
          <w:sz w:val="24"/>
          <w:szCs w:val="24"/>
        </w:rPr>
      </w:pPr>
      <w:r w:rsidRPr="00DB6609">
        <w:rPr>
          <w:rStyle w:val="FontStyle44"/>
          <w:b/>
          <w:sz w:val="24"/>
          <w:szCs w:val="24"/>
        </w:rPr>
        <w:t>kompetencji lub uprawnień do prowadzenia określonej działalności zawodowej, o ile wynika to z odrębnych przepisów:</w:t>
      </w:r>
    </w:p>
    <w:p w:rsidR="008B362D" w:rsidRPr="00DB6609" w:rsidRDefault="008B362D" w:rsidP="00DB6609">
      <w:pPr>
        <w:pStyle w:val="Style26"/>
        <w:widowControl/>
        <w:spacing w:line="276" w:lineRule="auto"/>
        <w:ind w:left="567" w:firstLine="0"/>
        <w:rPr>
          <w:rStyle w:val="FontStyle44"/>
          <w:b/>
          <w:sz w:val="24"/>
          <w:szCs w:val="24"/>
        </w:rPr>
      </w:pPr>
      <w:r w:rsidRPr="00DB6609">
        <w:rPr>
          <w:rStyle w:val="FontStyle77"/>
          <w:sz w:val="24"/>
          <w:szCs w:val="24"/>
        </w:rPr>
        <w:t>Wykonawca spełni powyższy warunek, jeżeli:</w:t>
      </w:r>
    </w:p>
    <w:p w:rsidR="008B362D" w:rsidRPr="00DB6609" w:rsidRDefault="008B362D" w:rsidP="00DB6609">
      <w:pPr>
        <w:pStyle w:val="Style28"/>
        <w:widowControl/>
        <w:spacing w:line="276" w:lineRule="auto"/>
        <w:ind w:left="1560" w:hanging="993"/>
        <w:rPr>
          <w:rStyle w:val="FontStyle44"/>
          <w:sz w:val="24"/>
          <w:szCs w:val="24"/>
        </w:rPr>
      </w:pPr>
      <w:r w:rsidRPr="00DB6609">
        <w:rPr>
          <w:rStyle w:val="FontStyle44"/>
          <w:sz w:val="24"/>
          <w:szCs w:val="24"/>
        </w:rPr>
        <w:t>Zamawiający nie wyznacza szczegółowego warunku w tym zakresie.</w:t>
      </w:r>
    </w:p>
    <w:p w:rsidR="008B362D" w:rsidRPr="00DB6609" w:rsidRDefault="008B362D" w:rsidP="00651063">
      <w:pPr>
        <w:pStyle w:val="Style30"/>
        <w:widowControl/>
        <w:numPr>
          <w:ilvl w:val="0"/>
          <w:numId w:val="87"/>
        </w:numPr>
        <w:spacing w:line="276" w:lineRule="auto"/>
        <w:ind w:left="567" w:right="4147" w:hanging="283"/>
        <w:rPr>
          <w:rStyle w:val="FontStyle77"/>
          <w:b/>
          <w:sz w:val="24"/>
          <w:szCs w:val="24"/>
        </w:rPr>
      </w:pPr>
      <w:r w:rsidRPr="00DB6609">
        <w:rPr>
          <w:rStyle w:val="FontStyle77"/>
          <w:b/>
          <w:sz w:val="24"/>
          <w:szCs w:val="24"/>
        </w:rPr>
        <w:t>sytuacji ekonomicznej lub finansowej:</w:t>
      </w:r>
    </w:p>
    <w:p w:rsidR="008B362D" w:rsidRPr="00DB6609" w:rsidRDefault="008B362D" w:rsidP="00DB6609">
      <w:pPr>
        <w:pStyle w:val="Style32"/>
        <w:widowControl/>
        <w:spacing w:line="276" w:lineRule="auto"/>
        <w:ind w:left="567"/>
        <w:rPr>
          <w:rStyle w:val="FontStyle77"/>
          <w:color w:val="auto"/>
          <w:sz w:val="24"/>
          <w:szCs w:val="24"/>
        </w:rPr>
      </w:pPr>
      <w:r w:rsidRPr="00DB6609">
        <w:rPr>
          <w:rStyle w:val="FontStyle77"/>
          <w:color w:val="auto"/>
          <w:sz w:val="24"/>
          <w:szCs w:val="24"/>
        </w:rPr>
        <w:t>Wykonawca spełni powyższy warunek, jeżeli:</w:t>
      </w:r>
    </w:p>
    <w:p w:rsidR="00501A0E" w:rsidRPr="00DB6609" w:rsidRDefault="00501A0E" w:rsidP="00651063">
      <w:pPr>
        <w:pStyle w:val="Style24"/>
        <w:widowControl/>
        <w:numPr>
          <w:ilvl w:val="0"/>
          <w:numId w:val="78"/>
        </w:numPr>
        <w:spacing w:before="86" w:line="276" w:lineRule="auto"/>
        <w:ind w:left="851" w:hanging="284"/>
        <w:rPr>
          <w:rStyle w:val="FontStyle77"/>
          <w:color w:val="auto"/>
          <w:sz w:val="24"/>
          <w:szCs w:val="24"/>
        </w:rPr>
      </w:pPr>
      <w:r w:rsidRPr="00DB6609">
        <w:rPr>
          <w:rStyle w:val="FontStyle77"/>
          <w:color w:val="auto"/>
          <w:sz w:val="24"/>
          <w:szCs w:val="24"/>
        </w:rPr>
        <w:t>posiada środki finansowe lub zdolność kredytową do wykonania zamówienia w wysokości</w:t>
      </w:r>
      <w:r w:rsidR="00BB4045" w:rsidRPr="00DB6609">
        <w:rPr>
          <w:rStyle w:val="FontStyle77"/>
          <w:color w:val="auto"/>
          <w:sz w:val="24"/>
          <w:szCs w:val="24"/>
        </w:rPr>
        <w:t xml:space="preserve"> </w:t>
      </w:r>
      <w:r w:rsidRPr="00DB6609">
        <w:rPr>
          <w:rStyle w:val="FontStyle77"/>
          <w:color w:val="auto"/>
          <w:sz w:val="24"/>
          <w:szCs w:val="24"/>
        </w:rPr>
        <w:t>co najmniej</w:t>
      </w:r>
      <w:r w:rsidRPr="00DB6609">
        <w:rPr>
          <w:rStyle w:val="FontStyle77"/>
          <w:color w:val="FF0000"/>
          <w:sz w:val="24"/>
          <w:szCs w:val="24"/>
        </w:rPr>
        <w:t xml:space="preserve"> </w:t>
      </w:r>
      <w:r w:rsidR="00FB2AE5">
        <w:rPr>
          <w:rStyle w:val="FontStyle77"/>
          <w:color w:val="000000" w:themeColor="text1"/>
          <w:sz w:val="24"/>
          <w:szCs w:val="24"/>
        </w:rPr>
        <w:t>1 0</w:t>
      </w:r>
      <w:r w:rsidR="00737F77" w:rsidRPr="00D722F2">
        <w:rPr>
          <w:rStyle w:val="FontStyle77"/>
          <w:color w:val="000000" w:themeColor="text1"/>
          <w:sz w:val="24"/>
          <w:szCs w:val="24"/>
        </w:rPr>
        <w:t>00 000,00</w:t>
      </w:r>
      <w:r w:rsidR="005D6B65" w:rsidRPr="00D722F2">
        <w:rPr>
          <w:rStyle w:val="FontStyle77"/>
          <w:color w:val="000000" w:themeColor="text1"/>
          <w:sz w:val="24"/>
          <w:szCs w:val="24"/>
        </w:rPr>
        <w:t xml:space="preserve"> </w:t>
      </w:r>
      <w:r w:rsidRPr="00D722F2">
        <w:rPr>
          <w:rStyle w:val="FontStyle77"/>
          <w:color w:val="000000" w:themeColor="text1"/>
          <w:sz w:val="24"/>
          <w:szCs w:val="24"/>
        </w:rPr>
        <w:t>zł</w:t>
      </w:r>
    </w:p>
    <w:p w:rsidR="00501A0E" w:rsidRPr="0053606F" w:rsidRDefault="00501A0E" w:rsidP="00651063">
      <w:pPr>
        <w:pStyle w:val="Style30"/>
        <w:widowControl/>
        <w:numPr>
          <w:ilvl w:val="0"/>
          <w:numId w:val="78"/>
        </w:numPr>
        <w:spacing w:before="14" w:line="276" w:lineRule="auto"/>
        <w:ind w:left="851" w:hanging="284"/>
        <w:rPr>
          <w:rStyle w:val="FontStyle77"/>
          <w:color w:val="FF0000"/>
          <w:sz w:val="24"/>
          <w:szCs w:val="24"/>
        </w:rPr>
      </w:pPr>
      <w:r w:rsidRPr="00DB6609">
        <w:rPr>
          <w:rStyle w:val="FontStyle77"/>
          <w:color w:val="auto"/>
          <w:sz w:val="24"/>
          <w:szCs w:val="24"/>
        </w:rPr>
        <w:t>posiada ubezpieczenie od odpowiedzialności cywilnej w zakresie prowadzonej działalności w wysokości co najmniej</w:t>
      </w:r>
      <w:r w:rsidRPr="00DB6609">
        <w:rPr>
          <w:rStyle w:val="FontStyle77"/>
          <w:color w:val="FF0000"/>
          <w:sz w:val="24"/>
          <w:szCs w:val="24"/>
        </w:rPr>
        <w:t xml:space="preserve"> </w:t>
      </w:r>
      <w:r w:rsidR="00FB2AE5">
        <w:rPr>
          <w:rStyle w:val="FontStyle77"/>
          <w:color w:val="000000" w:themeColor="text1"/>
          <w:sz w:val="24"/>
          <w:szCs w:val="24"/>
        </w:rPr>
        <w:t>1 0</w:t>
      </w:r>
      <w:r w:rsidR="00737F77" w:rsidRPr="00D722F2">
        <w:rPr>
          <w:rStyle w:val="FontStyle77"/>
          <w:color w:val="000000" w:themeColor="text1"/>
          <w:sz w:val="24"/>
          <w:szCs w:val="24"/>
        </w:rPr>
        <w:t>00 000,00</w:t>
      </w:r>
      <w:r w:rsidRPr="00D722F2">
        <w:rPr>
          <w:rStyle w:val="FontStyle77"/>
          <w:color w:val="000000" w:themeColor="text1"/>
          <w:sz w:val="24"/>
          <w:szCs w:val="24"/>
        </w:rPr>
        <w:t xml:space="preserve"> zł</w:t>
      </w:r>
    </w:p>
    <w:p w:rsidR="00BB4045" w:rsidRPr="00DB6609" w:rsidRDefault="00501A0E" w:rsidP="00DB6609">
      <w:pPr>
        <w:pStyle w:val="Style6"/>
        <w:widowControl/>
        <w:spacing w:line="276" w:lineRule="auto"/>
        <w:ind w:left="851" w:firstLine="0"/>
        <w:rPr>
          <w:rStyle w:val="FontStyle77"/>
          <w:color w:val="auto"/>
          <w:sz w:val="24"/>
          <w:szCs w:val="24"/>
        </w:rPr>
      </w:pPr>
      <w:r w:rsidRPr="00DB6609">
        <w:rPr>
          <w:rStyle w:val="FontStyle77"/>
          <w:color w:val="auto"/>
          <w:sz w:val="24"/>
          <w:szCs w:val="24"/>
        </w:rPr>
        <w:t>W przypadku Wykonawców wspólnie ubiegających się o udzielenie zamówienia warunki określone w punktach wyżej - tj. sytuacja ekonomiczna lub finansowa muszą być w całości spełnione przez co</w:t>
      </w:r>
      <w:r w:rsidR="005D6B65" w:rsidRPr="00DB6609">
        <w:rPr>
          <w:rStyle w:val="FontStyle77"/>
          <w:color w:val="auto"/>
          <w:sz w:val="24"/>
          <w:szCs w:val="24"/>
        </w:rPr>
        <w:t xml:space="preserve"> </w:t>
      </w:r>
      <w:r w:rsidRPr="00DB6609">
        <w:rPr>
          <w:rStyle w:val="FontStyle77"/>
          <w:color w:val="auto"/>
          <w:sz w:val="24"/>
          <w:szCs w:val="24"/>
        </w:rPr>
        <w:t xml:space="preserve">najmniej jeden z podmiotów wspólnie ubiegających się o zamówienie. W przypadku Wykonawców polegających na zasobach innych podmiotów, w zakresie sytuacji finansowej lub ekonomicznej warunki określone w pkt. jw. muszą być w całości spełnione przez podmiot na którego zasoby powołuje się Wykonawca. </w:t>
      </w:r>
    </w:p>
    <w:p w:rsidR="005D6B65" w:rsidRPr="00DB6609" w:rsidRDefault="00501A0E" w:rsidP="00651063">
      <w:pPr>
        <w:pStyle w:val="Style6"/>
        <w:widowControl/>
        <w:numPr>
          <w:ilvl w:val="0"/>
          <w:numId w:val="87"/>
        </w:numPr>
        <w:spacing w:line="276" w:lineRule="auto"/>
        <w:ind w:left="567" w:hanging="283"/>
        <w:rPr>
          <w:rStyle w:val="FontStyle77"/>
          <w:color w:val="auto"/>
          <w:sz w:val="24"/>
          <w:szCs w:val="24"/>
        </w:rPr>
      </w:pPr>
      <w:r w:rsidRPr="00DB6609">
        <w:rPr>
          <w:rStyle w:val="FontStyle77"/>
          <w:b/>
          <w:color w:val="auto"/>
          <w:sz w:val="24"/>
          <w:szCs w:val="24"/>
        </w:rPr>
        <w:t>zdolności technicznej lub zawodowej</w:t>
      </w:r>
      <w:r w:rsidR="00BB4045" w:rsidRPr="00DB6609">
        <w:rPr>
          <w:rStyle w:val="FontStyle77"/>
          <w:color w:val="auto"/>
          <w:sz w:val="24"/>
          <w:szCs w:val="24"/>
        </w:rPr>
        <w:t xml:space="preserve"> </w:t>
      </w:r>
    </w:p>
    <w:p w:rsidR="00501A0E" w:rsidRDefault="00501A0E" w:rsidP="00DB6609">
      <w:pPr>
        <w:pStyle w:val="Style6"/>
        <w:widowControl/>
        <w:spacing w:line="276" w:lineRule="auto"/>
        <w:ind w:left="567" w:firstLine="0"/>
        <w:rPr>
          <w:rStyle w:val="FontStyle77"/>
          <w:color w:val="auto"/>
          <w:sz w:val="24"/>
          <w:szCs w:val="24"/>
        </w:rPr>
      </w:pPr>
      <w:r w:rsidRPr="00DB6609">
        <w:rPr>
          <w:rStyle w:val="FontStyle77"/>
          <w:color w:val="auto"/>
          <w:sz w:val="24"/>
          <w:szCs w:val="24"/>
        </w:rPr>
        <w:t>Wykonawca spełni warunek dotyczący zdolności technicznej lub zawodowej, jeżeli</w:t>
      </w:r>
      <w:r w:rsidR="00254100" w:rsidRPr="00DB6609">
        <w:rPr>
          <w:rStyle w:val="FontStyle77"/>
          <w:color w:val="auto"/>
          <w:sz w:val="24"/>
          <w:szCs w:val="24"/>
        </w:rPr>
        <w:t xml:space="preserve"> </w:t>
      </w:r>
      <w:r w:rsidRPr="00DB6609">
        <w:rPr>
          <w:rStyle w:val="FontStyle77"/>
          <w:color w:val="auto"/>
          <w:sz w:val="24"/>
          <w:szCs w:val="24"/>
        </w:rPr>
        <w:t>wykaże, że:</w:t>
      </w:r>
    </w:p>
    <w:p w:rsidR="00501A0E" w:rsidRPr="00DB6609" w:rsidRDefault="00501A0E" w:rsidP="00651063">
      <w:pPr>
        <w:pStyle w:val="Akapitzlist"/>
        <w:numPr>
          <w:ilvl w:val="0"/>
          <w:numId w:val="63"/>
        </w:numPr>
        <w:spacing w:line="276" w:lineRule="auto"/>
        <w:ind w:left="851" w:right="-1" w:hanging="284"/>
        <w:jc w:val="both"/>
        <w:rPr>
          <w:rStyle w:val="FontStyle77"/>
          <w:color w:val="auto"/>
          <w:sz w:val="24"/>
          <w:szCs w:val="24"/>
        </w:rPr>
      </w:pPr>
      <w:r w:rsidRPr="00DB6609">
        <w:rPr>
          <w:rStyle w:val="FontStyle77"/>
          <w:color w:val="auto"/>
          <w:sz w:val="24"/>
          <w:szCs w:val="24"/>
        </w:rPr>
        <w:t xml:space="preserve">wykonał zgodnie z </w:t>
      </w:r>
      <w:r w:rsidR="00AB1824" w:rsidRPr="00DB6609">
        <w:rPr>
          <w:rStyle w:val="FontStyle77"/>
          <w:color w:val="auto"/>
          <w:sz w:val="24"/>
          <w:szCs w:val="24"/>
        </w:rPr>
        <w:t>przepisami prawa budowlanego</w:t>
      </w:r>
      <w:r w:rsidRPr="00DB6609">
        <w:rPr>
          <w:rStyle w:val="FontStyle77"/>
          <w:color w:val="auto"/>
          <w:sz w:val="24"/>
          <w:szCs w:val="24"/>
        </w:rPr>
        <w:t xml:space="preserve"> i prawidłowo ukończył </w:t>
      </w:r>
      <w:r w:rsidR="00AB1824" w:rsidRPr="00DB6609">
        <w:rPr>
          <w:rStyle w:val="FontStyle77"/>
          <w:color w:val="auto"/>
          <w:sz w:val="24"/>
          <w:szCs w:val="24"/>
        </w:rPr>
        <w:t xml:space="preserve">nie wcześniej niż </w:t>
      </w:r>
      <w:r w:rsidRPr="00DB6609">
        <w:rPr>
          <w:rStyle w:val="FontStyle77"/>
          <w:color w:val="auto"/>
          <w:sz w:val="24"/>
          <w:szCs w:val="24"/>
        </w:rPr>
        <w:t>w okresie ostatnich</w:t>
      </w:r>
      <w:r w:rsidR="00B42685" w:rsidRPr="00DB6609">
        <w:rPr>
          <w:rStyle w:val="FontStyle77"/>
          <w:color w:val="auto"/>
          <w:sz w:val="24"/>
          <w:szCs w:val="24"/>
        </w:rPr>
        <w:t xml:space="preserve"> </w:t>
      </w:r>
      <w:r w:rsidRPr="00DB6609">
        <w:rPr>
          <w:rStyle w:val="FontStyle77"/>
          <w:color w:val="auto"/>
          <w:sz w:val="24"/>
          <w:szCs w:val="24"/>
        </w:rPr>
        <w:t>5 lat przed upływem terminu składania ofert</w:t>
      </w:r>
      <w:r w:rsidR="00AB1824" w:rsidRPr="00DB6609">
        <w:rPr>
          <w:rStyle w:val="FontStyle77"/>
          <w:color w:val="auto"/>
          <w:sz w:val="24"/>
          <w:szCs w:val="24"/>
        </w:rPr>
        <w:t xml:space="preserve"> albo wniosków o dopuszczenie do udziału w postępowaniu</w:t>
      </w:r>
      <w:r w:rsidRPr="00DB6609">
        <w:rPr>
          <w:rStyle w:val="FontStyle77"/>
          <w:color w:val="auto"/>
          <w:sz w:val="24"/>
          <w:szCs w:val="24"/>
        </w:rPr>
        <w:t>, a jeżeli okres prowadzenia-działalności jest</w:t>
      </w:r>
      <w:r w:rsidR="00B42685" w:rsidRPr="00DB6609">
        <w:rPr>
          <w:rStyle w:val="FontStyle77"/>
          <w:color w:val="auto"/>
          <w:sz w:val="24"/>
          <w:szCs w:val="24"/>
        </w:rPr>
        <w:t xml:space="preserve"> </w:t>
      </w:r>
      <w:r w:rsidRPr="00DB6609">
        <w:rPr>
          <w:rStyle w:val="FontStyle77"/>
          <w:color w:val="auto"/>
          <w:sz w:val="24"/>
          <w:szCs w:val="24"/>
        </w:rPr>
        <w:t xml:space="preserve">krótszy, w tym okresie, co najmniej </w:t>
      </w:r>
      <w:r w:rsidR="00876BE0">
        <w:rPr>
          <w:rStyle w:val="FontStyle77"/>
          <w:color w:val="auto"/>
          <w:sz w:val="24"/>
          <w:szCs w:val="24"/>
        </w:rPr>
        <w:t>dwa</w:t>
      </w:r>
      <w:r w:rsidRPr="00DB6609">
        <w:rPr>
          <w:rStyle w:val="FontStyle77"/>
          <w:color w:val="auto"/>
          <w:sz w:val="24"/>
          <w:szCs w:val="24"/>
        </w:rPr>
        <w:t xml:space="preserve"> zamówie</w:t>
      </w:r>
      <w:r w:rsidR="006B007D" w:rsidRPr="00DB6609">
        <w:rPr>
          <w:rStyle w:val="FontStyle77"/>
          <w:color w:val="auto"/>
          <w:sz w:val="24"/>
          <w:szCs w:val="24"/>
        </w:rPr>
        <w:t>ni</w:t>
      </w:r>
      <w:r w:rsidR="00876BE0">
        <w:rPr>
          <w:rStyle w:val="FontStyle77"/>
          <w:color w:val="auto"/>
          <w:sz w:val="24"/>
          <w:szCs w:val="24"/>
        </w:rPr>
        <w:t>a</w:t>
      </w:r>
      <w:r w:rsidRPr="00DB6609">
        <w:rPr>
          <w:rStyle w:val="FontStyle77"/>
          <w:color w:val="auto"/>
          <w:sz w:val="24"/>
          <w:szCs w:val="24"/>
        </w:rPr>
        <w:t xml:space="preserve"> na roboty </w:t>
      </w:r>
      <w:r w:rsidRPr="00DB6609">
        <w:rPr>
          <w:rStyle w:val="FontStyle77"/>
          <w:color w:val="000000" w:themeColor="text1"/>
          <w:sz w:val="24"/>
          <w:szCs w:val="24"/>
        </w:rPr>
        <w:t xml:space="preserve">budowlane </w:t>
      </w:r>
      <w:r w:rsidR="00495742" w:rsidRPr="00DB6609">
        <w:rPr>
          <w:rStyle w:val="FontStyle77"/>
          <w:color w:val="000000" w:themeColor="text1"/>
          <w:sz w:val="24"/>
          <w:szCs w:val="24"/>
        </w:rPr>
        <w:t xml:space="preserve">o </w:t>
      </w:r>
      <w:r w:rsidRPr="00DB6609">
        <w:rPr>
          <w:rStyle w:val="FontStyle77"/>
          <w:color w:val="000000" w:themeColor="text1"/>
          <w:sz w:val="24"/>
          <w:szCs w:val="24"/>
        </w:rPr>
        <w:t xml:space="preserve">wartości robót nie mniejszej niż </w:t>
      </w:r>
      <w:r w:rsidR="00A144C4">
        <w:rPr>
          <w:rStyle w:val="FontStyle77"/>
          <w:color w:val="000000" w:themeColor="text1"/>
          <w:sz w:val="24"/>
          <w:szCs w:val="24"/>
        </w:rPr>
        <w:t>8</w:t>
      </w:r>
      <w:r w:rsidRPr="00D722F2">
        <w:rPr>
          <w:rStyle w:val="FontStyle77"/>
          <w:color w:val="000000" w:themeColor="text1"/>
          <w:sz w:val="24"/>
          <w:szCs w:val="24"/>
        </w:rPr>
        <w:t>00 000,00</w:t>
      </w:r>
      <w:r w:rsidRPr="00DB6609">
        <w:rPr>
          <w:rStyle w:val="FontStyle77"/>
          <w:color w:val="000000" w:themeColor="text1"/>
          <w:sz w:val="24"/>
          <w:szCs w:val="24"/>
        </w:rPr>
        <w:t xml:space="preserve"> zł </w:t>
      </w:r>
      <w:r w:rsidR="008B362D" w:rsidRPr="00DB6609">
        <w:rPr>
          <w:rStyle w:val="FontStyle77"/>
          <w:color w:val="000000" w:themeColor="text1"/>
          <w:sz w:val="24"/>
          <w:szCs w:val="24"/>
        </w:rPr>
        <w:t>brutto</w:t>
      </w:r>
      <w:r w:rsidR="00500BC2">
        <w:rPr>
          <w:rStyle w:val="FontStyle77"/>
          <w:color w:val="000000" w:themeColor="text1"/>
          <w:sz w:val="24"/>
          <w:szCs w:val="24"/>
        </w:rPr>
        <w:t xml:space="preserve"> każda</w:t>
      </w:r>
      <w:r w:rsidR="002A4779" w:rsidRPr="00DB6609">
        <w:rPr>
          <w:rStyle w:val="FontStyle77"/>
          <w:color w:val="000000" w:themeColor="text1"/>
          <w:sz w:val="24"/>
          <w:szCs w:val="24"/>
        </w:rPr>
        <w:t xml:space="preserve"> </w:t>
      </w:r>
      <w:r w:rsidR="00876BE0" w:rsidRPr="00876BE0">
        <w:rPr>
          <w:rStyle w:val="FontStyle77"/>
          <w:color w:val="000000" w:themeColor="text1"/>
          <w:sz w:val="24"/>
          <w:szCs w:val="24"/>
        </w:rPr>
        <w:t xml:space="preserve">wraz z </w:t>
      </w:r>
      <w:r w:rsidR="00876BE0" w:rsidRPr="00876BE0">
        <w:rPr>
          <w:rStyle w:val="FontStyle77"/>
          <w:color w:val="000000" w:themeColor="text1"/>
          <w:sz w:val="24"/>
          <w:szCs w:val="24"/>
        </w:rPr>
        <w:lastRenderedPageBreak/>
        <w:t>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r w:rsidR="002A4779" w:rsidRPr="00DB6609">
        <w:rPr>
          <w:rStyle w:val="FontStyle77"/>
          <w:color w:val="auto"/>
          <w:sz w:val="24"/>
          <w:szCs w:val="24"/>
        </w:rPr>
        <w:t>,</w:t>
      </w:r>
    </w:p>
    <w:p w:rsidR="008B362D" w:rsidRPr="00DB6609" w:rsidRDefault="008B362D" w:rsidP="00D722F2">
      <w:pPr>
        <w:pStyle w:val="Style5"/>
        <w:widowControl/>
        <w:spacing w:line="276" w:lineRule="auto"/>
        <w:ind w:left="567"/>
        <w:jc w:val="both"/>
        <w:rPr>
          <w:rStyle w:val="FontStyle77"/>
          <w:color w:val="auto"/>
          <w:sz w:val="24"/>
          <w:szCs w:val="24"/>
        </w:rPr>
      </w:pPr>
      <w:r w:rsidRPr="00DB6609">
        <w:rPr>
          <w:rStyle w:val="FontStyle44"/>
          <w:color w:val="auto"/>
          <w:sz w:val="24"/>
          <w:szCs w:val="24"/>
        </w:rPr>
        <w:t xml:space="preserve">Zamawiający dokona oceny spełniania przez Wykonawcę wyżej wskazanego warunku udziału </w:t>
      </w:r>
      <w:r w:rsidR="009469B7" w:rsidRPr="00DB6609">
        <w:rPr>
          <w:rStyle w:val="FontStyle44"/>
          <w:color w:val="auto"/>
          <w:sz w:val="24"/>
          <w:szCs w:val="24"/>
        </w:rPr>
        <w:t xml:space="preserve">na podstawie </w:t>
      </w:r>
      <w:r w:rsidR="007A59C0" w:rsidRPr="00DB6609">
        <w:t xml:space="preserve">informacji na temat ich kwalifikacji zawodowych, uprawnień, doświadczenia i wykształcenia niezbędnych do wykonania zamówienia publicznego, a także zakresu wykonywanych przez nie czynności oraz informacją o podstawie do dysponowania tymi osobami </w:t>
      </w:r>
      <w:r w:rsidRPr="00DB6609">
        <w:rPr>
          <w:rStyle w:val="FontStyle44"/>
          <w:color w:val="auto"/>
          <w:sz w:val="24"/>
          <w:szCs w:val="24"/>
        </w:rPr>
        <w:t>według formuły spełnia/ nie spełnia - na podstawie analizy złożonych przez Wykonawcę oświadczeń i dokumentów</w:t>
      </w:r>
    </w:p>
    <w:p w:rsidR="00501A0E" w:rsidRPr="00DB6609" w:rsidRDefault="00501A0E" w:rsidP="00DB6609">
      <w:pPr>
        <w:pStyle w:val="Style30"/>
        <w:widowControl/>
        <w:numPr>
          <w:ilvl w:val="0"/>
          <w:numId w:val="4"/>
        </w:numPr>
        <w:spacing w:line="276" w:lineRule="auto"/>
        <w:ind w:left="284" w:right="-2" w:hanging="284"/>
        <w:rPr>
          <w:rStyle w:val="FontStyle77"/>
          <w:color w:val="auto"/>
          <w:sz w:val="24"/>
          <w:szCs w:val="24"/>
        </w:rPr>
      </w:pPr>
      <w:r w:rsidRPr="00DB6609">
        <w:rPr>
          <w:rStyle w:val="FontStyle77"/>
          <w:color w:val="auto"/>
          <w:sz w:val="24"/>
          <w:szCs w:val="24"/>
        </w:rPr>
        <w:t>Wykonawca może w celu potwierdzenia spełniania warunków udziału w postępowaniu, o których mowa w punkcie 1 jw.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 art. 22a. ustawy PZP).</w:t>
      </w:r>
    </w:p>
    <w:p w:rsidR="00501A0E" w:rsidRPr="00DB6609" w:rsidRDefault="00501A0E" w:rsidP="00DB6609">
      <w:pPr>
        <w:pStyle w:val="Style30"/>
        <w:widowControl/>
        <w:numPr>
          <w:ilvl w:val="0"/>
          <w:numId w:val="4"/>
        </w:numPr>
        <w:spacing w:line="276" w:lineRule="auto"/>
        <w:ind w:left="284" w:right="-2" w:hanging="284"/>
        <w:rPr>
          <w:rStyle w:val="FontStyle77"/>
          <w:color w:val="auto"/>
          <w:sz w:val="24"/>
          <w:szCs w:val="24"/>
        </w:rPr>
      </w:pPr>
      <w:r w:rsidRPr="00DB6609">
        <w:rPr>
          <w:rStyle w:val="FontStyle77"/>
          <w:color w:val="auto"/>
          <w:sz w:val="24"/>
          <w:szCs w:val="24"/>
        </w:rPr>
        <w:t xml:space="preserve">Zamawiający żąda od Wykonawcy, który polega na zdolnościach lub sytuacji innych podmiotów na zasadach określonych w art. 22a ustawy PZP, </w:t>
      </w:r>
      <w:r w:rsidR="00E05FD0" w:rsidRPr="00DB6609">
        <w:rPr>
          <w:rStyle w:val="FontStyle77"/>
          <w:color w:val="auto"/>
          <w:sz w:val="24"/>
          <w:szCs w:val="24"/>
        </w:rPr>
        <w:t xml:space="preserve">do </w:t>
      </w:r>
      <w:r w:rsidRPr="00DB6609">
        <w:rPr>
          <w:rStyle w:val="FontStyle77"/>
          <w:color w:val="auto"/>
          <w:sz w:val="24"/>
          <w:szCs w:val="24"/>
        </w:rPr>
        <w:t xml:space="preserve">przedstawienia w odniesieniu do tych podmiotów dokumentów </w:t>
      </w:r>
      <w:r w:rsidR="00032EFD">
        <w:rPr>
          <w:rStyle w:val="FontStyle77"/>
          <w:color w:val="auto"/>
          <w:sz w:val="24"/>
          <w:szCs w:val="24"/>
        </w:rPr>
        <w:t xml:space="preserve">wymaganych od Wykonawcy z </w:t>
      </w:r>
      <w:r w:rsidR="00D722F2">
        <w:rPr>
          <w:rStyle w:val="FontStyle77"/>
          <w:color w:val="auto"/>
          <w:sz w:val="24"/>
          <w:szCs w:val="24"/>
        </w:rPr>
        <w:t xml:space="preserve">pośród </w:t>
      </w:r>
      <w:r w:rsidR="00032EFD" w:rsidRPr="00DB6609">
        <w:rPr>
          <w:rStyle w:val="FontStyle77"/>
          <w:color w:val="auto"/>
          <w:sz w:val="24"/>
          <w:szCs w:val="24"/>
        </w:rPr>
        <w:t xml:space="preserve">wymienionych </w:t>
      </w:r>
      <w:r w:rsidRPr="00DB6609">
        <w:rPr>
          <w:rStyle w:val="FontStyle77"/>
          <w:color w:val="auto"/>
          <w:sz w:val="24"/>
          <w:szCs w:val="24"/>
        </w:rPr>
        <w:t xml:space="preserve">w </w:t>
      </w:r>
      <w:r w:rsidR="00F33755" w:rsidRPr="00DB6609">
        <w:t xml:space="preserve">§ 5 </w:t>
      </w:r>
      <w:r w:rsidR="00F33755" w:rsidRPr="00DB6609">
        <w:rPr>
          <w:rStyle w:val="FontStyle77"/>
          <w:sz w:val="24"/>
          <w:szCs w:val="24"/>
        </w:rPr>
        <w:t>Rozporządzenia Ministra Rozwoju z dnia 26 lipca 2016 roku w sprawie rodzajów dokumentów, jakich może żądać Zamawiający od Wykonawcy oraz form w jakich te dokumenty mogą być składane.</w:t>
      </w:r>
    </w:p>
    <w:p w:rsidR="00501A0E" w:rsidRPr="00DB6609" w:rsidRDefault="00501A0E" w:rsidP="00DB6609">
      <w:pPr>
        <w:pStyle w:val="Style30"/>
        <w:widowControl/>
        <w:numPr>
          <w:ilvl w:val="0"/>
          <w:numId w:val="4"/>
        </w:numPr>
        <w:spacing w:line="276" w:lineRule="auto"/>
        <w:ind w:left="284" w:right="-2" w:hanging="284"/>
        <w:rPr>
          <w:rStyle w:val="FontStyle77"/>
          <w:color w:val="auto"/>
          <w:sz w:val="24"/>
          <w:szCs w:val="24"/>
        </w:rPr>
      </w:pPr>
      <w:r w:rsidRPr="00DB6609">
        <w:rPr>
          <w:rStyle w:val="FontStyle77"/>
          <w:color w:val="auto"/>
          <w:sz w:val="24"/>
          <w:szCs w:val="24"/>
        </w:rPr>
        <w:t>Jeżeli zdolności techniczne lub zawodowe lub sytuacja finansowa lub ekonomiczna podmiotu na zasobach których Wykonawca polega, nie potwierdzają spełniania przez Wykonawcę warunków</w:t>
      </w:r>
      <w:r w:rsidR="00005597" w:rsidRPr="00DB6609">
        <w:rPr>
          <w:rStyle w:val="FontStyle77"/>
          <w:color w:val="auto"/>
          <w:sz w:val="24"/>
          <w:szCs w:val="24"/>
        </w:rPr>
        <w:t xml:space="preserve"> </w:t>
      </w:r>
      <w:r w:rsidRPr="00DB6609">
        <w:rPr>
          <w:rStyle w:val="FontStyle77"/>
          <w:color w:val="auto"/>
          <w:sz w:val="24"/>
          <w:szCs w:val="24"/>
        </w:rPr>
        <w:t>udziału w postępowaniu lub zachodzą wobec tych podmiotów podstawy wykluczenia, Zamawiający żąda, aby Wykonawca w terminie określonym przez Zamawiającego:</w:t>
      </w:r>
    </w:p>
    <w:p w:rsidR="00501A0E" w:rsidRPr="00DB6609" w:rsidRDefault="00501A0E" w:rsidP="00651063">
      <w:pPr>
        <w:pStyle w:val="Style22"/>
        <w:widowControl/>
        <w:numPr>
          <w:ilvl w:val="0"/>
          <w:numId w:val="64"/>
        </w:numPr>
        <w:spacing w:line="276" w:lineRule="auto"/>
        <w:ind w:left="567" w:hanging="283"/>
        <w:jc w:val="both"/>
        <w:rPr>
          <w:rStyle w:val="FontStyle77"/>
          <w:color w:val="auto"/>
          <w:sz w:val="24"/>
          <w:szCs w:val="24"/>
        </w:rPr>
      </w:pPr>
      <w:r w:rsidRPr="00DB6609">
        <w:rPr>
          <w:rStyle w:val="FontStyle77"/>
          <w:color w:val="auto"/>
          <w:sz w:val="24"/>
          <w:szCs w:val="24"/>
        </w:rPr>
        <w:t>zastąpił ten podmiot innym podmiotem lub podmiotami lub</w:t>
      </w:r>
    </w:p>
    <w:p w:rsidR="00501A0E" w:rsidRPr="00DB6609" w:rsidRDefault="00501A0E" w:rsidP="00651063">
      <w:pPr>
        <w:pStyle w:val="Style22"/>
        <w:widowControl/>
        <w:numPr>
          <w:ilvl w:val="0"/>
          <w:numId w:val="64"/>
        </w:numPr>
        <w:spacing w:line="276" w:lineRule="auto"/>
        <w:ind w:left="567" w:hanging="283"/>
        <w:jc w:val="both"/>
        <w:rPr>
          <w:rStyle w:val="FontStyle77"/>
          <w:color w:val="auto"/>
          <w:sz w:val="24"/>
          <w:szCs w:val="24"/>
        </w:rPr>
      </w:pPr>
      <w:r w:rsidRPr="00DB6609">
        <w:rPr>
          <w:rStyle w:val="FontStyle77"/>
          <w:color w:val="auto"/>
          <w:sz w:val="24"/>
          <w:szCs w:val="24"/>
        </w:rPr>
        <w:t>zobowiązał się do osobistego wykonania odpowiedniej części zamówienia, jeżeli wykaże zdolności techniczne lub zawodowe lub sytuację finansową lub ekonomiczną, określoną w SIW</w:t>
      </w:r>
      <w:r w:rsidR="00254100" w:rsidRPr="00DB6609">
        <w:rPr>
          <w:rStyle w:val="FontStyle77"/>
          <w:color w:val="auto"/>
          <w:sz w:val="24"/>
          <w:szCs w:val="24"/>
        </w:rPr>
        <w:t>Z</w:t>
      </w:r>
      <w:r w:rsidRPr="00DB6609">
        <w:rPr>
          <w:rStyle w:val="FontStyle77"/>
          <w:color w:val="auto"/>
          <w:sz w:val="24"/>
          <w:szCs w:val="24"/>
        </w:rPr>
        <w:t>.</w:t>
      </w:r>
    </w:p>
    <w:p w:rsidR="007407F4" w:rsidRPr="00DB6609" w:rsidRDefault="007407F4" w:rsidP="00DB6609">
      <w:pPr>
        <w:pStyle w:val="Style7"/>
        <w:widowControl/>
        <w:spacing w:line="276" w:lineRule="auto"/>
        <w:jc w:val="left"/>
        <w:rPr>
          <w:color w:val="FF0000"/>
        </w:rPr>
      </w:pPr>
    </w:p>
    <w:p w:rsidR="00501A0E" w:rsidRPr="00DB6609" w:rsidRDefault="00501A0E" w:rsidP="00DB6609">
      <w:pPr>
        <w:pStyle w:val="Style7"/>
        <w:widowControl/>
        <w:spacing w:before="120" w:line="276" w:lineRule="auto"/>
        <w:jc w:val="left"/>
        <w:rPr>
          <w:rStyle w:val="FontStyle75"/>
          <w:sz w:val="24"/>
          <w:szCs w:val="24"/>
        </w:rPr>
      </w:pPr>
      <w:r w:rsidRPr="00DB6609">
        <w:rPr>
          <w:rStyle w:val="FontStyle75"/>
          <w:sz w:val="24"/>
          <w:szCs w:val="24"/>
        </w:rPr>
        <w:t>Dział VIII. Przesłanki wykluczenia Wykonawców.</w:t>
      </w:r>
    </w:p>
    <w:p w:rsidR="00501A0E" w:rsidRPr="00DB6609" w:rsidRDefault="00501A0E" w:rsidP="00DB6609">
      <w:pPr>
        <w:pStyle w:val="Style22"/>
        <w:widowControl/>
        <w:numPr>
          <w:ilvl w:val="0"/>
          <w:numId w:val="5"/>
        </w:numPr>
        <w:spacing w:line="276" w:lineRule="auto"/>
        <w:ind w:left="284" w:right="-2" w:hanging="284"/>
        <w:jc w:val="both"/>
        <w:rPr>
          <w:rStyle w:val="FontStyle77"/>
          <w:sz w:val="24"/>
          <w:szCs w:val="24"/>
        </w:rPr>
      </w:pPr>
      <w:r w:rsidRPr="00DB6609">
        <w:rPr>
          <w:rStyle w:val="FontStyle77"/>
          <w:sz w:val="24"/>
          <w:szCs w:val="24"/>
        </w:rPr>
        <w:t xml:space="preserve">Z postępowania o udzielenie zamówienia Zamawiający wykluczy Wykonawcę w stosunku, do którego zachodzą okoliczności o których mowa w art. 24 ust. 1 pkt. 12-23 ustawy </w:t>
      </w:r>
      <w:proofErr w:type="spellStart"/>
      <w:r w:rsidRPr="00DB6609">
        <w:rPr>
          <w:rStyle w:val="FontStyle77"/>
          <w:sz w:val="24"/>
          <w:szCs w:val="24"/>
        </w:rPr>
        <w:t>Pzp</w:t>
      </w:r>
      <w:proofErr w:type="spellEnd"/>
      <w:r w:rsidRPr="00DB6609">
        <w:rPr>
          <w:rStyle w:val="FontStyle77"/>
          <w:sz w:val="24"/>
          <w:szCs w:val="24"/>
        </w:rPr>
        <w:t>.</w:t>
      </w:r>
    </w:p>
    <w:p w:rsidR="00501A0E" w:rsidRPr="00DB6609" w:rsidRDefault="00501A0E" w:rsidP="00DB6609">
      <w:pPr>
        <w:pStyle w:val="Style22"/>
        <w:widowControl/>
        <w:numPr>
          <w:ilvl w:val="0"/>
          <w:numId w:val="5"/>
        </w:numPr>
        <w:spacing w:line="276" w:lineRule="auto"/>
        <w:ind w:left="284" w:hanging="284"/>
        <w:jc w:val="both"/>
        <w:rPr>
          <w:rStyle w:val="FontStyle77"/>
          <w:sz w:val="24"/>
          <w:szCs w:val="24"/>
        </w:rPr>
      </w:pPr>
      <w:r w:rsidRPr="00DB6609">
        <w:rPr>
          <w:rStyle w:val="FontStyle77"/>
          <w:sz w:val="24"/>
          <w:szCs w:val="24"/>
        </w:rPr>
        <w:t>Dodatkowo Zamawiający wykluczy Wykonawcę:</w:t>
      </w:r>
    </w:p>
    <w:p w:rsidR="00501A0E" w:rsidRPr="00DB6609" w:rsidRDefault="00501A0E" w:rsidP="00651063">
      <w:pPr>
        <w:pStyle w:val="Style24"/>
        <w:widowControl/>
        <w:numPr>
          <w:ilvl w:val="0"/>
          <w:numId w:val="65"/>
        </w:numPr>
        <w:spacing w:line="276" w:lineRule="auto"/>
        <w:ind w:left="567" w:hanging="283"/>
        <w:rPr>
          <w:rStyle w:val="FontStyle77"/>
          <w:sz w:val="24"/>
          <w:szCs w:val="24"/>
        </w:rPr>
      </w:pPr>
      <w:r w:rsidRPr="00DB6609">
        <w:rPr>
          <w:rStyle w:val="FontStyle77"/>
          <w:sz w:val="24"/>
          <w:szCs w:val="24"/>
        </w:rPr>
        <w:t xml:space="preserve">na podstawie art. 24 ust. 5 pkt. 1 ustawy </w:t>
      </w:r>
      <w:proofErr w:type="spellStart"/>
      <w:r w:rsidRPr="00DB6609">
        <w:rPr>
          <w:rStyle w:val="FontStyle77"/>
          <w:sz w:val="24"/>
          <w:szCs w:val="24"/>
        </w:rPr>
        <w:t>Pzp</w:t>
      </w:r>
      <w:proofErr w:type="spellEnd"/>
      <w:r w:rsidRPr="00DB6609">
        <w:rPr>
          <w:rStyle w:val="FontStyle77"/>
          <w:sz w:val="24"/>
          <w:szCs w:val="24"/>
        </w:rPr>
        <w:t>, w stosunku do którego otwarto likwidację,</w:t>
      </w:r>
      <w:r w:rsidR="00254100" w:rsidRPr="00DB6609">
        <w:rPr>
          <w:rStyle w:val="FontStyle77"/>
          <w:sz w:val="24"/>
          <w:szCs w:val="24"/>
        </w:rPr>
        <w:t xml:space="preserve"> </w:t>
      </w:r>
      <w:r w:rsidRPr="00DB6609">
        <w:rPr>
          <w:rStyle w:val="FontStyle77"/>
          <w:sz w:val="24"/>
          <w:szCs w:val="24"/>
        </w:rPr>
        <w:t xml:space="preserve">w zatwierdzonym przez sąd układzie w postępowaniu restrukturyzacyjnym jest przewidziane zaspokojenie wierzycieli przez likwidację jego majątku lub sąd zarządził likwidację jego majątku w trybie art. 332 ust. 1 ustawy z dnia 15 maja 2015r. - Prawo restrukturyzacyjne </w:t>
      </w:r>
      <w:r w:rsidRPr="00DB6609">
        <w:rPr>
          <w:rStyle w:val="FontStyle77"/>
          <w:sz w:val="24"/>
          <w:szCs w:val="24"/>
        </w:rPr>
        <w:lastRenderedPageBreak/>
        <w:t xml:space="preserve">(Dz. U. z 2015 r., poz. 978 z </w:t>
      </w:r>
      <w:proofErr w:type="spellStart"/>
      <w:r w:rsidRPr="00DB6609">
        <w:rPr>
          <w:rStyle w:val="FontStyle77"/>
          <w:sz w:val="24"/>
          <w:szCs w:val="24"/>
        </w:rPr>
        <w:t>późn</w:t>
      </w:r>
      <w:proofErr w:type="spellEnd"/>
      <w:r w:rsidRPr="00DB6609">
        <w:rPr>
          <w:rStyle w:val="FontStyle77"/>
          <w:sz w:val="24"/>
          <w:szCs w:val="24"/>
        </w:rPr>
        <w:t xml:space="preserve">. zm.),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DB6609">
        <w:rPr>
          <w:rStyle w:val="FontStyle77"/>
          <w:sz w:val="24"/>
          <w:szCs w:val="24"/>
        </w:rPr>
        <w:t>późn</w:t>
      </w:r>
      <w:proofErr w:type="spellEnd"/>
      <w:r w:rsidRPr="00DB6609">
        <w:rPr>
          <w:rStyle w:val="FontStyle77"/>
          <w:sz w:val="24"/>
          <w:szCs w:val="24"/>
        </w:rPr>
        <w:t>. zm.),</w:t>
      </w:r>
    </w:p>
    <w:p w:rsidR="00501A0E" w:rsidRPr="00DB6609" w:rsidRDefault="00501A0E" w:rsidP="00651063">
      <w:pPr>
        <w:pStyle w:val="Style24"/>
        <w:widowControl/>
        <w:numPr>
          <w:ilvl w:val="0"/>
          <w:numId w:val="65"/>
        </w:numPr>
        <w:spacing w:line="276" w:lineRule="auto"/>
        <w:ind w:left="567" w:hanging="283"/>
        <w:rPr>
          <w:rStyle w:val="FontStyle77"/>
          <w:sz w:val="24"/>
          <w:szCs w:val="24"/>
        </w:rPr>
      </w:pPr>
      <w:r w:rsidRPr="00DB6609">
        <w:rPr>
          <w:rStyle w:val="FontStyle77"/>
          <w:sz w:val="24"/>
          <w:szCs w:val="24"/>
        </w:rPr>
        <w:t>na podstawie art. 24 ust. 5 pkt. 8 ustawy PZP, który naruszył obowiązki dotyczące płatności</w:t>
      </w:r>
      <w:r w:rsidR="00254100" w:rsidRPr="00DB6609">
        <w:rPr>
          <w:rStyle w:val="FontStyle77"/>
          <w:sz w:val="24"/>
          <w:szCs w:val="24"/>
        </w:rPr>
        <w:t xml:space="preserve"> </w:t>
      </w:r>
      <w:r w:rsidRPr="00DB6609">
        <w:rPr>
          <w:rStyle w:val="FontStyle77"/>
          <w:sz w:val="24"/>
          <w:szCs w:val="24"/>
        </w:rPr>
        <w:t>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rsidR="00501A0E" w:rsidRPr="00DB6609" w:rsidRDefault="00501A0E" w:rsidP="00DB6609">
      <w:pPr>
        <w:pStyle w:val="Style22"/>
        <w:widowControl/>
        <w:numPr>
          <w:ilvl w:val="0"/>
          <w:numId w:val="6"/>
        </w:numPr>
        <w:spacing w:line="276" w:lineRule="auto"/>
        <w:ind w:left="284" w:hanging="284"/>
        <w:jc w:val="both"/>
        <w:rPr>
          <w:rStyle w:val="FontStyle77"/>
          <w:sz w:val="24"/>
          <w:szCs w:val="24"/>
        </w:rPr>
      </w:pPr>
      <w:r w:rsidRPr="00DB6609">
        <w:rPr>
          <w:rStyle w:val="FontStyle77"/>
          <w:sz w:val="24"/>
          <w:szCs w:val="24"/>
        </w:rPr>
        <w:t>Wykluczenie Wykonawcy następuje także zgodnie z art. 24 ust. 7 ustawy PZP.</w:t>
      </w:r>
    </w:p>
    <w:p w:rsidR="00501A0E" w:rsidRPr="00DB6609" w:rsidRDefault="00501A0E" w:rsidP="00DB6609">
      <w:pPr>
        <w:pStyle w:val="Style22"/>
        <w:widowControl/>
        <w:numPr>
          <w:ilvl w:val="0"/>
          <w:numId w:val="6"/>
        </w:numPr>
        <w:spacing w:line="276" w:lineRule="auto"/>
        <w:ind w:left="284" w:right="-2" w:hanging="284"/>
        <w:jc w:val="both"/>
        <w:rPr>
          <w:rStyle w:val="FontStyle77"/>
          <w:sz w:val="24"/>
          <w:szCs w:val="24"/>
        </w:rPr>
      </w:pPr>
      <w:r w:rsidRPr="00DB6609">
        <w:rPr>
          <w:rStyle w:val="FontStyle77"/>
          <w:sz w:val="24"/>
          <w:szCs w:val="24"/>
        </w:rPr>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rsidR="00501A0E" w:rsidRPr="00DB6609" w:rsidRDefault="00501A0E" w:rsidP="00DB6609">
      <w:pPr>
        <w:pStyle w:val="Style22"/>
        <w:widowControl/>
        <w:numPr>
          <w:ilvl w:val="0"/>
          <w:numId w:val="6"/>
        </w:numPr>
        <w:spacing w:line="276" w:lineRule="auto"/>
        <w:ind w:left="284" w:right="-2" w:hanging="284"/>
        <w:jc w:val="both"/>
        <w:rPr>
          <w:rStyle w:val="FontStyle77"/>
          <w:sz w:val="24"/>
          <w:szCs w:val="24"/>
        </w:rPr>
      </w:pPr>
      <w:r w:rsidRPr="00DB6609">
        <w:rPr>
          <w:rStyle w:val="FontStyle77"/>
          <w:sz w:val="24"/>
          <w:szCs w:val="24"/>
        </w:rPr>
        <w:t>Zgodnie z art. 24aa ustawy PZP Zamawiający zastrzega sobie prawo dokonania najpierw oceny ofert a następnie zbada czy Wykonawca, którego oferta została oceniona jako najkorzystniejsza nie podlega wykluczeniu oraz spełnia warunki udziału w postępowaniu.</w:t>
      </w:r>
    </w:p>
    <w:p w:rsidR="00501A0E" w:rsidRPr="00DB6609" w:rsidRDefault="00501A0E" w:rsidP="00DB6609">
      <w:pPr>
        <w:pStyle w:val="Style22"/>
        <w:widowControl/>
        <w:numPr>
          <w:ilvl w:val="0"/>
          <w:numId w:val="6"/>
        </w:numPr>
        <w:spacing w:line="276" w:lineRule="auto"/>
        <w:ind w:left="284" w:right="-2" w:hanging="284"/>
        <w:jc w:val="both"/>
        <w:rPr>
          <w:rStyle w:val="FontStyle77"/>
          <w:sz w:val="24"/>
          <w:szCs w:val="24"/>
        </w:rPr>
      </w:pPr>
      <w:r w:rsidRPr="00DB6609">
        <w:rPr>
          <w:rStyle w:val="FontStyle77"/>
          <w:sz w:val="24"/>
          <w:szCs w:val="24"/>
        </w:rPr>
        <w:t>Zamawiający może wykluczyć Wykonawcę na każdym etapie postępowania o udzielenie zamówienia, jeżeli uzna, że Wykonawca nie posiada wymaganych zdolności, ponieważ</w:t>
      </w:r>
      <w:r w:rsidR="00254100" w:rsidRPr="00DB6609">
        <w:rPr>
          <w:rStyle w:val="FontStyle77"/>
          <w:sz w:val="24"/>
          <w:szCs w:val="24"/>
        </w:rPr>
        <w:t xml:space="preserve"> </w:t>
      </w:r>
      <w:r w:rsidRPr="00DB6609">
        <w:rPr>
          <w:rStyle w:val="FontStyle77"/>
          <w:sz w:val="24"/>
          <w:szCs w:val="24"/>
        </w:rPr>
        <w:t>zaangażowane przez niego zasoby techniczne lub zawodowe w inne przedsięwzięcia gospodarcze Wykonawcy mogą mieć negatywny wpływ na realizację zamówienia.</w:t>
      </w:r>
    </w:p>
    <w:p w:rsidR="00501A0E" w:rsidRPr="00DB6609" w:rsidRDefault="00501A0E" w:rsidP="00DB6609">
      <w:pPr>
        <w:pStyle w:val="Style30"/>
        <w:widowControl/>
        <w:numPr>
          <w:ilvl w:val="0"/>
          <w:numId w:val="7"/>
        </w:numPr>
        <w:spacing w:line="276" w:lineRule="auto"/>
        <w:ind w:left="284" w:hanging="284"/>
        <w:rPr>
          <w:rStyle w:val="FontStyle77"/>
          <w:sz w:val="24"/>
          <w:szCs w:val="24"/>
        </w:rPr>
      </w:pPr>
      <w:r w:rsidRPr="00DB6609">
        <w:rPr>
          <w:rStyle w:val="FontStyle77"/>
          <w:sz w:val="24"/>
          <w:szCs w:val="24"/>
        </w:rPr>
        <w:t>Wykonawca nie podlega wykluczeniu, jeżeli Zamawiający, uwzględniając wagę i szczególne okoliczności czynu Wykonawcy uzna za wystarczające dowody przedstawione na podstawie art. 24 ust. 8 ustawy PZP.</w:t>
      </w:r>
    </w:p>
    <w:p w:rsidR="00501A0E" w:rsidRPr="00DB6609" w:rsidRDefault="00501A0E" w:rsidP="00DB6609">
      <w:pPr>
        <w:pStyle w:val="Style30"/>
        <w:widowControl/>
        <w:numPr>
          <w:ilvl w:val="0"/>
          <w:numId w:val="7"/>
        </w:numPr>
        <w:spacing w:line="276" w:lineRule="auto"/>
        <w:ind w:left="284" w:hanging="284"/>
        <w:rPr>
          <w:rStyle w:val="FontStyle77"/>
          <w:sz w:val="24"/>
          <w:szCs w:val="24"/>
        </w:rPr>
      </w:pPr>
      <w:r w:rsidRPr="00DB6609">
        <w:rPr>
          <w:rStyle w:val="FontStyle77"/>
          <w:sz w:val="24"/>
          <w:szCs w:val="24"/>
        </w:rPr>
        <w:t>Jeżeli Wykonawca ma siedzibę lub miejsce zamieszkania poza terytorium Rzeczypospolitej Polskiej, przedkłada dokumenty zgodnie z Rozporządzeniem Ministra Rozwoju z dnia 26 lipca 201</w:t>
      </w:r>
      <w:r w:rsidR="007A59C0" w:rsidRPr="00DB6609">
        <w:rPr>
          <w:rStyle w:val="FontStyle77"/>
          <w:sz w:val="24"/>
          <w:szCs w:val="24"/>
        </w:rPr>
        <w:t>6</w:t>
      </w:r>
      <w:r w:rsidRPr="00DB6609">
        <w:rPr>
          <w:rStyle w:val="FontStyle77"/>
          <w:sz w:val="24"/>
          <w:szCs w:val="24"/>
        </w:rPr>
        <w:t xml:space="preserve"> roku w sprawie rodzajów dokumentów, jakich może żądać Zamawiający od Wykonawcy oraz form w jakich te dokumenty mogą być składane.</w:t>
      </w:r>
    </w:p>
    <w:p w:rsidR="00501A0E" w:rsidRPr="00DB6609" w:rsidRDefault="00501A0E" w:rsidP="00DB6609">
      <w:pPr>
        <w:pStyle w:val="Style30"/>
        <w:widowControl/>
        <w:numPr>
          <w:ilvl w:val="0"/>
          <w:numId w:val="7"/>
        </w:numPr>
        <w:spacing w:line="276" w:lineRule="auto"/>
        <w:ind w:left="284" w:hanging="284"/>
        <w:rPr>
          <w:rStyle w:val="FontStyle77"/>
          <w:sz w:val="24"/>
          <w:szCs w:val="24"/>
        </w:rPr>
      </w:pPr>
      <w:r w:rsidRPr="00DB6609">
        <w:rPr>
          <w:rStyle w:val="FontStyle77"/>
          <w:sz w:val="24"/>
          <w:szCs w:val="24"/>
        </w:rPr>
        <w:t>Ofertę Wykonawcy wykluczonego uznaje się za odrzuconą.</w:t>
      </w:r>
    </w:p>
    <w:p w:rsidR="007407F4" w:rsidRPr="00DB6609" w:rsidRDefault="007407F4" w:rsidP="00DB6609">
      <w:pPr>
        <w:pStyle w:val="Style21"/>
        <w:widowControl/>
        <w:spacing w:before="5" w:line="276" w:lineRule="auto"/>
        <w:ind w:right="365"/>
        <w:rPr>
          <w:rStyle w:val="FontStyle75"/>
          <w:sz w:val="24"/>
          <w:szCs w:val="24"/>
        </w:rPr>
      </w:pPr>
    </w:p>
    <w:p w:rsidR="00501A0E" w:rsidRPr="00DB6609" w:rsidRDefault="00501A0E" w:rsidP="00DB6609">
      <w:pPr>
        <w:pStyle w:val="Style21"/>
        <w:widowControl/>
        <w:spacing w:before="5" w:line="276" w:lineRule="auto"/>
        <w:ind w:right="365"/>
        <w:rPr>
          <w:rStyle w:val="FontStyle75"/>
          <w:sz w:val="24"/>
          <w:szCs w:val="24"/>
        </w:rPr>
      </w:pPr>
      <w:r w:rsidRPr="00DB6609">
        <w:rPr>
          <w:rStyle w:val="FontStyle75"/>
          <w:sz w:val="24"/>
          <w:szCs w:val="24"/>
        </w:rPr>
        <w:t>Dział IX. Wykaz oświadczeń i dokumentów, jakie mają dostarczyć Wykonawcy na potwierdzenie spełnienia warunków udziału w postępowaniu oraz brak podstaw do wykluczenia.</w:t>
      </w:r>
    </w:p>
    <w:p w:rsidR="00501A0E" w:rsidRPr="00DB6609" w:rsidRDefault="00501A0E" w:rsidP="00DB6609">
      <w:pPr>
        <w:pStyle w:val="Style30"/>
        <w:widowControl/>
        <w:numPr>
          <w:ilvl w:val="0"/>
          <w:numId w:val="8"/>
        </w:numPr>
        <w:spacing w:line="276" w:lineRule="auto"/>
        <w:ind w:left="284" w:right="-2" w:hanging="284"/>
        <w:rPr>
          <w:rStyle w:val="FontStyle77"/>
          <w:sz w:val="24"/>
          <w:szCs w:val="24"/>
        </w:rPr>
      </w:pPr>
      <w:r w:rsidRPr="00DB6609">
        <w:rPr>
          <w:rStyle w:val="FontStyle77"/>
          <w:sz w:val="24"/>
          <w:szCs w:val="24"/>
        </w:rPr>
        <w:t>Do oferty Wykonawca zobowiązany jest dołączyć wypełniony formularz ofertowy - (Załącznik nr 4 do SIWZ) .</w:t>
      </w:r>
    </w:p>
    <w:p w:rsidR="00501A0E" w:rsidRPr="00DB6609" w:rsidRDefault="00501A0E" w:rsidP="00DB6609">
      <w:pPr>
        <w:pStyle w:val="Style30"/>
        <w:widowControl/>
        <w:numPr>
          <w:ilvl w:val="0"/>
          <w:numId w:val="8"/>
        </w:numPr>
        <w:spacing w:line="276" w:lineRule="auto"/>
        <w:ind w:left="284" w:right="-2" w:hanging="284"/>
        <w:rPr>
          <w:rStyle w:val="FontStyle77"/>
          <w:sz w:val="24"/>
          <w:szCs w:val="24"/>
        </w:rPr>
      </w:pPr>
      <w:r w:rsidRPr="00DB6609">
        <w:rPr>
          <w:rStyle w:val="FontStyle77"/>
          <w:sz w:val="24"/>
          <w:szCs w:val="24"/>
        </w:rPr>
        <w:t>Aktualne na dzień składania ofert oświadczenia stanowiące wstępne potwierdzenie, że Wykonawca:</w:t>
      </w:r>
    </w:p>
    <w:p w:rsidR="00501A0E" w:rsidRPr="00DB6609" w:rsidRDefault="00501A0E" w:rsidP="00651063">
      <w:pPr>
        <w:pStyle w:val="Style24"/>
        <w:widowControl/>
        <w:numPr>
          <w:ilvl w:val="0"/>
          <w:numId w:val="66"/>
        </w:numPr>
        <w:spacing w:line="276" w:lineRule="auto"/>
        <w:ind w:left="567" w:hanging="283"/>
        <w:rPr>
          <w:rStyle w:val="FontStyle77"/>
          <w:sz w:val="24"/>
          <w:szCs w:val="24"/>
        </w:rPr>
      </w:pPr>
      <w:r w:rsidRPr="00DB6609">
        <w:rPr>
          <w:rStyle w:val="FontStyle77"/>
          <w:sz w:val="24"/>
          <w:szCs w:val="24"/>
        </w:rPr>
        <w:t>nie podlega wykluczeniu,</w:t>
      </w:r>
    </w:p>
    <w:p w:rsidR="00501A0E" w:rsidRPr="00DB6609" w:rsidRDefault="00501A0E" w:rsidP="00651063">
      <w:pPr>
        <w:pStyle w:val="Style24"/>
        <w:widowControl/>
        <w:numPr>
          <w:ilvl w:val="0"/>
          <w:numId w:val="66"/>
        </w:numPr>
        <w:spacing w:line="276" w:lineRule="auto"/>
        <w:ind w:left="567" w:hanging="283"/>
        <w:rPr>
          <w:rStyle w:val="FontStyle77"/>
          <w:sz w:val="24"/>
          <w:szCs w:val="24"/>
        </w:rPr>
      </w:pPr>
      <w:r w:rsidRPr="00DB6609">
        <w:rPr>
          <w:rStyle w:val="FontStyle77"/>
          <w:sz w:val="24"/>
          <w:szCs w:val="24"/>
        </w:rPr>
        <w:t>spełnia warunki udziału w postępowaniu,</w:t>
      </w:r>
    </w:p>
    <w:p w:rsidR="00501A0E" w:rsidRPr="00DB6609" w:rsidRDefault="00501A0E" w:rsidP="00DB6609">
      <w:pPr>
        <w:pStyle w:val="Style30"/>
        <w:widowControl/>
        <w:numPr>
          <w:ilvl w:val="0"/>
          <w:numId w:val="9"/>
        </w:numPr>
        <w:spacing w:line="276" w:lineRule="auto"/>
        <w:ind w:left="284" w:right="-2" w:hanging="284"/>
        <w:rPr>
          <w:rStyle w:val="FontStyle77"/>
          <w:sz w:val="24"/>
          <w:szCs w:val="24"/>
        </w:rPr>
      </w:pPr>
      <w:r w:rsidRPr="00DB6609">
        <w:rPr>
          <w:rStyle w:val="FontStyle77"/>
          <w:sz w:val="24"/>
          <w:szCs w:val="24"/>
        </w:rPr>
        <w:lastRenderedPageBreak/>
        <w:t xml:space="preserve">Oświadczenia Wykonawcy, o których mowa w pkt. 2 </w:t>
      </w:r>
      <w:proofErr w:type="spellStart"/>
      <w:r w:rsidR="009C2227" w:rsidRPr="00DB6609">
        <w:rPr>
          <w:rStyle w:val="FontStyle77"/>
          <w:sz w:val="24"/>
          <w:szCs w:val="24"/>
        </w:rPr>
        <w:t>ppkt</w:t>
      </w:r>
      <w:proofErr w:type="spellEnd"/>
      <w:r w:rsidR="009C2227" w:rsidRPr="00DB6609">
        <w:rPr>
          <w:rStyle w:val="FontStyle77"/>
          <w:sz w:val="24"/>
          <w:szCs w:val="24"/>
        </w:rPr>
        <w:t xml:space="preserve"> 1</w:t>
      </w:r>
      <w:r w:rsidRPr="00DB6609">
        <w:rPr>
          <w:rStyle w:val="FontStyle77"/>
          <w:sz w:val="24"/>
          <w:szCs w:val="24"/>
        </w:rPr>
        <w:t xml:space="preserve"> i </w:t>
      </w:r>
      <w:proofErr w:type="spellStart"/>
      <w:r w:rsidR="009C2227" w:rsidRPr="00DB6609">
        <w:rPr>
          <w:rStyle w:val="FontStyle77"/>
          <w:sz w:val="24"/>
          <w:szCs w:val="24"/>
        </w:rPr>
        <w:t>ppkt</w:t>
      </w:r>
      <w:proofErr w:type="spellEnd"/>
      <w:r w:rsidR="009C2227" w:rsidRPr="00DB6609">
        <w:rPr>
          <w:rStyle w:val="FontStyle77"/>
          <w:sz w:val="24"/>
          <w:szCs w:val="24"/>
        </w:rPr>
        <w:t xml:space="preserve"> 2</w:t>
      </w:r>
      <w:r w:rsidRPr="00DB6609">
        <w:rPr>
          <w:rStyle w:val="FontStyle77"/>
          <w:sz w:val="24"/>
          <w:szCs w:val="24"/>
        </w:rPr>
        <w:t xml:space="preserve"> należy złożyć zgodnie ze wzorem stanowiącym (Załącznik nr 1 i 2 do SIWZ).</w:t>
      </w:r>
    </w:p>
    <w:p w:rsidR="00501A0E" w:rsidRPr="00DB6609" w:rsidRDefault="00501A0E" w:rsidP="00DB6609">
      <w:pPr>
        <w:pStyle w:val="Style30"/>
        <w:widowControl/>
        <w:numPr>
          <w:ilvl w:val="0"/>
          <w:numId w:val="9"/>
        </w:numPr>
        <w:spacing w:line="276" w:lineRule="auto"/>
        <w:ind w:left="284" w:right="-2" w:hanging="284"/>
        <w:rPr>
          <w:rStyle w:val="FontStyle77"/>
          <w:sz w:val="24"/>
          <w:szCs w:val="24"/>
        </w:rPr>
      </w:pPr>
      <w:r w:rsidRPr="00DB6609">
        <w:rPr>
          <w:rStyle w:val="FontStyle77"/>
          <w:sz w:val="24"/>
          <w:szCs w:val="24"/>
        </w:rPr>
        <w:t>Wykonawca, który powołuje się na zasoby innych podmiotów, w celu wykazania braku zaistnienia wobec nich podstaw wykluczenia oraz spełniania w zakresie w jakim powołuje się na ich zasoby warunków udziału w postępowaniu składa także oświadczenia (Załącznik nr 1 i 2 do SIWZ) dotyczące tych podmiotów.</w:t>
      </w:r>
    </w:p>
    <w:p w:rsidR="00501A0E" w:rsidRPr="00DB6609" w:rsidRDefault="00501A0E" w:rsidP="00DB6609">
      <w:pPr>
        <w:pStyle w:val="Style30"/>
        <w:widowControl/>
        <w:numPr>
          <w:ilvl w:val="0"/>
          <w:numId w:val="9"/>
        </w:numPr>
        <w:spacing w:line="276" w:lineRule="auto"/>
        <w:ind w:left="284" w:right="-2" w:hanging="284"/>
        <w:rPr>
          <w:rStyle w:val="FontStyle77"/>
          <w:sz w:val="24"/>
          <w:szCs w:val="24"/>
        </w:rPr>
      </w:pPr>
      <w:r w:rsidRPr="00DB6609">
        <w:rPr>
          <w:rStyle w:val="FontStyle77"/>
          <w:sz w:val="24"/>
          <w:szCs w:val="24"/>
        </w:rPr>
        <w:t>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warunki płatności zawarte w ofertach,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o przynależności lub braku przynależności do tej samej grupy kapitałowej, o której mowa w art. 24 ust. 1 pkt. 23 ustawy PZP stanowi (Załącznik nr 3 do SIWZ).</w:t>
      </w:r>
    </w:p>
    <w:p w:rsidR="00501A0E" w:rsidRPr="00DB6609" w:rsidRDefault="00501A0E" w:rsidP="00DB6609">
      <w:pPr>
        <w:pStyle w:val="Style30"/>
        <w:widowControl/>
        <w:numPr>
          <w:ilvl w:val="0"/>
          <w:numId w:val="9"/>
        </w:numPr>
        <w:spacing w:line="276" w:lineRule="auto"/>
        <w:ind w:left="284" w:right="-2" w:hanging="284"/>
        <w:rPr>
          <w:rStyle w:val="FontStyle77"/>
          <w:sz w:val="24"/>
          <w:szCs w:val="24"/>
        </w:rPr>
      </w:pPr>
      <w:r w:rsidRPr="00DB6609">
        <w:rPr>
          <w:rStyle w:val="FontStyle77"/>
          <w:sz w:val="24"/>
          <w:szCs w:val="24"/>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PZP.</w:t>
      </w:r>
    </w:p>
    <w:p w:rsidR="00501A0E" w:rsidRPr="00DB6609" w:rsidRDefault="00501A0E" w:rsidP="00DB6609">
      <w:pPr>
        <w:pStyle w:val="Style30"/>
        <w:widowControl/>
        <w:numPr>
          <w:ilvl w:val="0"/>
          <w:numId w:val="10"/>
        </w:numPr>
        <w:spacing w:line="276" w:lineRule="auto"/>
        <w:ind w:left="284" w:right="-2" w:hanging="284"/>
        <w:rPr>
          <w:rStyle w:val="FontStyle77"/>
          <w:sz w:val="24"/>
          <w:szCs w:val="24"/>
        </w:rPr>
      </w:pPr>
      <w:r w:rsidRPr="00DB6609">
        <w:rPr>
          <w:rStyle w:val="FontStyle77"/>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rsidR="00501A0E" w:rsidRPr="00DB6609" w:rsidRDefault="00501A0E" w:rsidP="00DB6609">
      <w:pPr>
        <w:pStyle w:val="Style30"/>
        <w:widowControl/>
        <w:numPr>
          <w:ilvl w:val="0"/>
          <w:numId w:val="10"/>
        </w:numPr>
        <w:spacing w:line="276" w:lineRule="auto"/>
        <w:ind w:left="284" w:right="384" w:hanging="284"/>
        <w:rPr>
          <w:rStyle w:val="FontStyle77"/>
          <w:sz w:val="24"/>
          <w:szCs w:val="24"/>
        </w:rPr>
      </w:pPr>
      <w:r w:rsidRPr="00DB6609">
        <w:rPr>
          <w:rStyle w:val="FontStyle77"/>
          <w:sz w:val="24"/>
          <w:szCs w:val="24"/>
        </w:rPr>
        <w:t>Na wezwanie Zamawiającego Wykonawca zobowiązany jest do złożenia następujących oświadczeń lub dokumentów:</w:t>
      </w:r>
    </w:p>
    <w:p w:rsidR="00501A0E" w:rsidRPr="00DB6609" w:rsidRDefault="00501A0E" w:rsidP="00DB6609">
      <w:pPr>
        <w:pStyle w:val="Style30"/>
        <w:widowControl/>
        <w:numPr>
          <w:ilvl w:val="0"/>
          <w:numId w:val="11"/>
        </w:numPr>
        <w:spacing w:line="276" w:lineRule="auto"/>
        <w:ind w:left="567" w:hanging="283"/>
        <w:rPr>
          <w:rStyle w:val="FontStyle77"/>
          <w:sz w:val="24"/>
          <w:szCs w:val="24"/>
        </w:rPr>
      </w:pPr>
      <w:r w:rsidRPr="00DB6609">
        <w:rPr>
          <w:rStyle w:val="FontStyle77"/>
          <w:sz w:val="24"/>
          <w:szCs w:val="24"/>
        </w:rPr>
        <w:t>w celu potwierdzenia braku podstaw do wykluczenia Wykonawcy z udziału w postępowaniu:</w:t>
      </w:r>
    </w:p>
    <w:p w:rsidR="00501A0E" w:rsidRPr="00DB6609" w:rsidRDefault="00501A0E" w:rsidP="00651063">
      <w:pPr>
        <w:pStyle w:val="Style24"/>
        <w:widowControl/>
        <w:numPr>
          <w:ilvl w:val="0"/>
          <w:numId w:val="67"/>
        </w:numPr>
        <w:spacing w:line="276" w:lineRule="auto"/>
        <w:ind w:left="851" w:hanging="284"/>
        <w:rPr>
          <w:rStyle w:val="FontStyle77"/>
          <w:sz w:val="24"/>
          <w:szCs w:val="24"/>
        </w:rPr>
      </w:pPr>
      <w:r w:rsidRPr="00DB6609">
        <w:rPr>
          <w:rStyle w:val="FontStyle77"/>
          <w:sz w:val="24"/>
          <w:szCs w:val="24"/>
        </w:rPr>
        <w:t>odpisu z właściwego rejestru lub centralnej ewidencji i informacji o działalności gospodarczej, jeżeli odrębne przepisy wymagają wpisu do rejestru lub ewidencji, w celu potwierdzenia braku podstaw wykluczenia na podstawie art. 24 ust. 5 pkt. 1 ustawy PZP;</w:t>
      </w:r>
    </w:p>
    <w:p w:rsidR="00501A0E" w:rsidRPr="00DB6609" w:rsidRDefault="00501A0E" w:rsidP="00651063">
      <w:pPr>
        <w:pStyle w:val="Style24"/>
        <w:widowControl/>
        <w:numPr>
          <w:ilvl w:val="0"/>
          <w:numId w:val="67"/>
        </w:numPr>
        <w:spacing w:line="276" w:lineRule="auto"/>
        <w:ind w:left="851" w:hanging="284"/>
        <w:rPr>
          <w:rStyle w:val="FontStyle77"/>
          <w:sz w:val="24"/>
          <w:szCs w:val="24"/>
        </w:rPr>
      </w:pPr>
      <w:r w:rsidRPr="00DB6609">
        <w:rPr>
          <w:rStyle w:val="FontStyle77"/>
          <w:sz w:val="24"/>
          <w:szCs w:val="24"/>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DB6609" w:rsidRDefault="00501A0E" w:rsidP="00651063">
      <w:pPr>
        <w:pStyle w:val="Style24"/>
        <w:widowControl/>
        <w:numPr>
          <w:ilvl w:val="0"/>
          <w:numId w:val="67"/>
        </w:numPr>
        <w:tabs>
          <w:tab w:val="left" w:pos="1037"/>
        </w:tabs>
        <w:spacing w:line="276" w:lineRule="auto"/>
        <w:ind w:left="851" w:hanging="284"/>
        <w:rPr>
          <w:rStyle w:val="FontStyle77"/>
          <w:sz w:val="24"/>
          <w:szCs w:val="24"/>
        </w:rPr>
      </w:pPr>
      <w:r w:rsidRPr="00DB6609">
        <w:rPr>
          <w:rStyle w:val="FontStyle77"/>
          <w:sz w:val="24"/>
          <w:szCs w:val="24"/>
        </w:rPr>
        <w:lastRenderedPageBreak/>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DB6609" w:rsidRDefault="00501A0E" w:rsidP="00651063">
      <w:pPr>
        <w:pStyle w:val="Style24"/>
        <w:widowControl/>
        <w:numPr>
          <w:ilvl w:val="0"/>
          <w:numId w:val="67"/>
        </w:numPr>
        <w:tabs>
          <w:tab w:val="left" w:pos="946"/>
        </w:tabs>
        <w:spacing w:line="276" w:lineRule="auto"/>
        <w:ind w:left="851" w:hanging="284"/>
        <w:rPr>
          <w:rStyle w:val="FontStyle77"/>
          <w:sz w:val="24"/>
          <w:szCs w:val="24"/>
        </w:rPr>
      </w:pPr>
      <w:r w:rsidRPr="00DB6609">
        <w:rPr>
          <w:rStyle w:val="FontStyle77"/>
          <w:sz w:val="24"/>
          <w:szCs w:val="24"/>
        </w:rPr>
        <w:t>informacji z Krajowego Rejestru Karnego w zakresie określonym w art. 24 ust. 1 pkt 13, 14 i 21 ustawy PZP oraz odnośnie skazania za wykroczenia na karę aresztu w zakresie określonym przez Zamawiającego na podst. art. 24 ust. 5 pkt 5 i 6 ustawy PZP wystawionej nie wcześniej niż 6 miesięcy przed upływem terminu składania ofert.</w:t>
      </w:r>
    </w:p>
    <w:p w:rsidR="00362CC1" w:rsidRPr="00DB6609" w:rsidRDefault="00501A0E" w:rsidP="00DB6609">
      <w:pPr>
        <w:pStyle w:val="Style30"/>
        <w:widowControl/>
        <w:numPr>
          <w:ilvl w:val="0"/>
          <w:numId w:val="11"/>
        </w:numPr>
        <w:spacing w:line="276" w:lineRule="auto"/>
        <w:ind w:left="567" w:hanging="283"/>
        <w:rPr>
          <w:rStyle w:val="FontStyle77"/>
          <w:sz w:val="24"/>
          <w:szCs w:val="24"/>
        </w:rPr>
      </w:pPr>
      <w:r w:rsidRPr="00DB6609">
        <w:rPr>
          <w:rStyle w:val="FontStyle77"/>
          <w:sz w:val="24"/>
          <w:szCs w:val="24"/>
        </w:rPr>
        <w:t>W celu potwierdzenia spełnienia warunku dotyczącego</w:t>
      </w:r>
      <w:r w:rsidR="00254100" w:rsidRPr="00DB6609">
        <w:rPr>
          <w:rStyle w:val="FontStyle77"/>
          <w:sz w:val="24"/>
          <w:szCs w:val="24"/>
        </w:rPr>
        <w:t xml:space="preserve"> zdolności</w:t>
      </w:r>
      <w:r w:rsidR="00362CC1" w:rsidRPr="00DB6609">
        <w:rPr>
          <w:rStyle w:val="FontStyle77"/>
          <w:sz w:val="24"/>
          <w:szCs w:val="24"/>
        </w:rPr>
        <w:t>:</w:t>
      </w:r>
    </w:p>
    <w:p w:rsidR="00501A0E" w:rsidRPr="00DB6609" w:rsidRDefault="00501A0E" w:rsidP="00DB6609">
      <w:pPr>
        <w:pStyle w:val="Style30"/>
        <w:widowControl/>
        <w:spacing w:line="276" w:lineRule="auto"/>
        <w:ind w:left="567" w:firstLine="0"/>
        <w:rPr>
          <w:rStyle w:val="FontStyle77"/>
          <w:sz w:val="24"/>
          <w:szCs w:val="24"/>
          <w:u w:val="single"/>
        </w:rPr>
      </w:pPr>
      <w:r w:rsidRPr="00DB6609">
        <w:rPr>
          <w:rStyle w:val="FontStyle77"/>
          <w:sz w:val="24"/>
          <w:szCs w:val="24"/>
          <w:u w:val="single"/>
        </w:rPr>
        <w:t>ekonomicznej lub finansowej określonej w Dziale VII SIWZ Zamawiający</w:t>
      </w:r>
      <w:r w:rsidR="00362CC1" w:rsidRPr="00DB6609">
        <w:rPr>
          <w:rStyle w:val="FontStyle77"/>
          <w:sz w:val="24"/>
          <w:szCs w:val="24"/>
          <w:u w:val="single"/>
        </w:rPr>
        <w:t xml:space="preserve"> </w:t>
      </w:r>
      <w:r w:rsidRPr="00DB6609">
        <w:rPr>
          <w:rStyle w:val="FontStyle77"/>
          <w:sz w:val="24"/>
          <w:szCs w:val="24"/>
          <w:u w:val="single"/>
        </w:rPr>
        <w:t>żąda złożenia:</w:t>
      </w:r>
    </w:p>
    <w:p w:rsidR="00501A0E" w:rsidRPr="00DB6609" w:rsidRDefault="00501A0E" w:rsidP="00651063">
      <w:pPr>
        <w:pStyle w:val="Style30"/>
        <w:widowControl/>
        <w:numPr>
          <w:ilvl w:val="0"/>
          <w:numId w:val="68"/>
        </w:numPr>
        <w:spacing w:line="276" w:lineRule="auto"/>
        <w:ind w:left="851" w:hanging="284"/>
        <w:rPr>
          <w:rStyle w:val="FontStyle77"/>
          <w:color w:val="auto"/>
          <w:sz w:val="24"/>
          <w:szCs w:val="24"/>
        </w:rPr>
      </w:pPr>
      <w:r w:rsidRPr="00DB6609">
        <w:rPr>
          <w:rStyle w:val="FontStyle77"/>
          <w:color w:val="auto"/>
          <w:sz w:val="24"/>
          <w:szCs w:val="24"/>
        </w:rPr>
        <w:t xml:space="preserve">informacji banku lub spółdzielczej kasy oszczędnościowo - kredytowej potwierdzającej </w:t>
      </w:r>
      <w:r w:rsidR="00737F77" w:rsidRPr="00DB6609">
        <w:rPr>
          <w:rStyle w:val="FontStyle77"/>
          <w:color w:val="auto"/>
          <w:sz w:val="24"/>
          <w:szCs w:val="24"/>
        </w:rPr>
        <w:t>wyso</w:t>
      </w:r>
      <w:r w:rsidRPr="00DB6609">
        <w:rPr>
          <w:rStyle w:val="FontStyle77"/>
          <w:color w:val="auto"/>
          <w:sz w:val="24"/>
          <w:szCs w:val="24"/>
        </w:rPr>
        <w:t xml:space="preserve">kość posiadanych środków finansowych lub zdolność kredytową Wykonawcy wystawioną nie wcześniej niż jeden miesiąc przed upływem terminu składania ofert w wysokości nie mniejszej niż </w:t>
      </w:r>
      <w:r w:rsidR="00FB2AE5">
        <w:rPr>
          <w:rStyle w:val="FontStyle77"/>
          <w:color w:val="auto"/>
          <w:sz w:val="24"/>
          <w:szCs w:val="24"/>
        </w:rPr>
        <w:t>1 0</w:t>
      </w:r>
      <w:r w:rsidRPr="00DB6609">
        <w:rPr>
          <w:rStyle w:val="FontStyle77"/>
          <w:color w:val="auto"/>
          <w:sz w:val="24"/>
          <w:szCs w:val="24"/>
        </w:rPr>
        <w:t xml:space="preserve">00 000,00 złotych (słownie: </w:t>
      </w:r>
      <w:r w:rsidR="00FB2AE5">
        <w:rPr>
          <w:rStyle w:val="FontStyle77"/>
          <w:color w:val="auto"/>
          <w:sz w:val="24"/>
          <w:szCs w:val="24"/>
        </w:rPr>
        <w:t>milion</w:t>
      </w:r>
      <w:r w:rsidR="00166005" w:rsidRPr="00DB6609">
        <w:rPr>
          <w:rStyle w:val="FontStyle77"/>
          <w:color w:val="auto"/>
          <w:sz w:val="24"/>
          <w:szCs w:val="24"/>
        </w:rPr>
        <w:t xml:space="preserve"> złotych</w:t>
      </w:r>
      <w:r w:rsidRPr="00DB6609">
        <w:rPr>
          <w:rStyle w:val="FontStyle77"/>
          <w:color w:val="auto"/>
          <w:sz w:val="24"/>
          <w:szCs w:val="24"/>
        </w:rPr>
        <w:t>)</w:t>
      </w:r>
    </w:p>
    <w:p w:rsidR="00501A0E" w:rsidRPr="00DB6609" w:rsidRDefault="00501A0E" w:rsidP="00651063">
      <w:pPr>
        <w:pStyle w:val="Style30"/>
        <w:widowControl/>
        <w:numPr>
          <w:ilvl w:val="0"/>
          <w:numId w:val="68"/>
        </w:numPr>
        <w:spacing w:line="276" w:lineRule="auto"/>
        <w:ind w:left="851" w:hanging="284"/>
        <w:rPr>
          <w:rStyle w:val="FontStyle77"/>
          <w:color w:val="auto"/>
          <w:sz w:val="24"/>
          <w:szCs w:val="24"/>
        </w:rPr>
      </w:pPr>
      <w:r w:rsidRPr="00DB6609">
        <w:rPr>
          <w:rStyle w:val="FontStyle77"/>
          <w:color w:val="auto"/>
          <w:sz w:val="24"/>
          <w:szCs w:val="24"/>
        </w:rPr>
        <w:t xml:space="preserve">dokumentu potwierdzającego, że Wykonawca jest ubezpieczony od odpowiedzialności cywilnej w zakresie prowadzonej działalności związanej z przedmiotem zamówienia na sumę gwarancyjną, na kwotę nie mniejszą niż </w:t>
      </w:r>
      <w:r w:rsidR="00FB2AE5">
        <w:rPr>
          <w:rStyle w:val="FontStyle77"/>
          <w:color w:val="000000" w:themeColor="text1"/>
          <w:sz w:val="24"/>
          <w:szCs w:val="24"/>
        </w:rPr>
        <w:t>1 0</w:t>
      </w:r>
      <w:r w:rsidRPr="00DB6609">
        <w:rPr>
          <w:rStyle w:val="FontStyle77"/>
          <w:color w:val="000000" w:themeColor="text1"/>
          <w:sz w:val="24"/>
          <w:szCs w:val="24"/>
        </w:rPr>
        <w:t>00 000,00 złotych</w:t>
      </w:r>
      <w:r w:rsidRPr="00DB6609">
        <w:rPr>
          <w:rStyle w:val="FontStyle77"/>
          <w:color w:val="auto"/>
          <w:sz w:val="24"/>
          <w:szCs w:val="24"/>
        </w:rPr>
        <w:t xml:space="preserve"> (słownie: </w:t>
      </w:r>
      <w:r w:rsidR="00FB2AE5">
        <w:rPr>
          <w:rStyle w:val="FontStyle77"/>
          <w:color w:val="auto"/>
          <w:sz w:val="24"/>
          <w:szCs w:val="24"/>
        </w:rPr>
        <w:t>milion</w:t>
      </w:r>
      <w:r w:rsidR="00166005" w:rsidRPr="00DB6609">
        <w:rPr>
          <w:rStyle w:val="FontStyle77"/>
          <w:color w:val="auto"/>
          <w:sz w:val="24"/>
          <w:szCs w:val="24"/>
        </w:rPr>
        <w:t xml:space="preserve"> </w:t>
      </w:r>
      <w:r w:rsidR="00D30A3E" w:rsidRPr="00DB6609">
        <w:rPr>
          <w:rStyle w:val="FontStyle77"/>
          <w:color w:val="auto"/>
          <w:sz w:val="24"/>
          <w:szCs w:val="24"/>
        </w:rPr>
        <w:t>złotych</w:t>
      </w:r>
      <w:r w:rsidRPr="00DB6609">
        <w:rPr>
          <w:rStyle w:val="FontStyle77"/>
          <w:color w:val="auto"/>
          <w:sz w:val="24"/>
          <w:szCs w:val="24"/>
        </w:rPr>
        <w:t>)</w:t>
      </w:r>
    </w:p>
    <w:p w:rsidR="00501A0E" w:rsidRPr="00DB6609" w:rsidRDefault="00501A0E" w:rsidP="00DB6609">
      <w:pPr>
        <w:pStyle w:val="Style26"/>
        <w:widowControl/>
        <w:spacing w:line="276" w:lineRule="auto"/>
        <w:ind w:left="567" w:firstLine="0"/>
        <w:rPr>
          <w:rStyle w:val="FontStyle77"/>
          <w:sz w:val="24"/>
          <w:szCs w:val="24"/>
          <w:u w:val="single"/>
        </w:rPr>
      </w:pPr>
      <w:r w:rsidRPr="00DB6609">
        <w:rPr>
          <w:rStyle w:val="FontStyle77"/>
          <w:sz w:val="24"/>
          <w:szCs w:val="24"/>
          <w:u w:val="single"/>
        </w:rPr>
        <w:t>technicznej lub zawodowej określonego w Dziale VII SIWZ, Zamawiający żąda złożenia:</w:t>
      </w:r>
    </w:p>
    <w:p w:rsidR="00AB1824" w:rsidRPr="00DB6609" w:rsidRDefault="00AB1824" w:rsidP="00651063">
      <w:pPr>
        <w:pStyle w:val="Style26"/>
        <w:widowControl/>
        <w:numPr>
          <w:ilvl w:val="2"/>
          <w:numId w:val="69"/>
        </w:numPr>
        <w:spacing w:line="276" w:lineRule="auto"/>
        <w:ind w:left="851" w:hanging="284"/>
        <w:rPr>
          <w:rStyle w:val="FontStyle77"/>
          <w:color w:val="auto"/>
          <w:sz w:val="24"/>
          <w:szCs w:val="24"/>
        </w:rPr>
      </w:pPr>
      <w:r w:rsidRPr="00DB6609">
        <w:rPr>
          <w:rStyle w:val="FontStyle77"/>
          <w:color w:val="auto"/>
          <w:sz w:val="24"/>
          <w:szCs w:val="24"/>
        </w:rPr>
        <w:t xml:space="preserve">wykazu robót budowlanych wykonanych </w:t>
      </w:r>
      <w:r w:rsidR="00915A87" w:rsidRPr="00915A87">
        <w:rPr>
          <w:rStyle w:val="FontStyle77"/>
          <w:color w:val="auto"/>
          <w:sz w:val="24"/>
          <w:szCs w:val="24"/>
        </w:rPr>
        <w:t>zgodnie z przepisami prawa budowlanego i prawidłowo ukończ</w:t>
      </w:r>
      <w:r w:rsidR="00915A87">
        <w:rPr>
          <w:rStyle w:val="FontStyle77"/>
          <w:color w:val="auto"/>
          <w:sz w:val="24"/>
          <w:szCs w:val="24"/>
        </w:rPr>
        <w:t>onych</w:t>
      </w:r>
      <w:r w:rsidR="00915A87" w:rsidRPr="00915A87">
        <w:rPr>
          <w:rStyle w:val="FontStyle77"/>
          <w:color w:val="auto"/>
          <w:sz w:val="24"/>
          <w:szCs w:val="24"/>
        </w:rPr>
        <w:t xml:space="preserve"> nie wcześniej niż w okresie ostatnich 5 lat przed upływem terminu składania ofert albo wniosków o dopuszczenie do udziału w postępowaniu, a jeżeli okres prowadzenia-działalności jest krótszy, w tym okresie, co najmniej </w:t>
      </w:r>
      <w:r w:rsidR="00915A87">
        <w:rPr>
          <w:rStyle w:val="FontStyle77"/>
          <w:color w:val="auto"/>
          <w:sz w:val="24"/>
          <w:szCs w:val="24"/>
        </w:rPr>
        <w:t>dwóch</w:t>
      </w:r>
      <w:r w:rsidR="00915A87" w:rsidRPr="00915A87">
        <w:rPr>
          <w:rStyle w:val="FontStyle77"/>
          <w:color w:val="auto"/>
          <w:sz w:val="24"/>
          <w:szCs w:val="24"/>
        </w:rPr>
        <w:t xml:space="preserve"> </w:t>
      </w:r>
      <w:r w:rsidR="00915A87">
        <w:rPr>
          <w:rStyle w:val="FontStyle77"/>
          <w:color w:val="auto"/>
          <w:sz w:val="24"/>
          <w:szCs w:val="24"/>
        </w:rPr>
        <w:t>zamówień</w:t>
      </w:r>
      <w:r w:rsidR="00915A87" w:rsidRPr="00915A87">
        <w:rPr>
          <w:rStyle w:val="FontStyle77"/>
          <w:color w:val="auto"/>
          <w:sz w:val="24"/>
          <w:szCs w:val="24"/>
        </w:rPr>
        <w:t xml:space="preserve"> na roboty budowlane o wartości robót nie mniejszej niż </w:t>
      </w:r>
      <w:r w:rsidR="00A144C4">
        <w:rPr>
          <w:rStyle w:val="FontStyle77"/>
          <w:color w:val="auto"/>
          <w:sz w:val="24"/>
          <w:szCs w:val="24"/>
        </w:rPr>
        <w:t>8</w:t>
      </w:r>
      <w:r w:rsidR="00915A87" w:rsidRPr="00915A87">
        <w:rPr>
          <w:rStyle w:val="FontStyle77"/>
          <w:color w:val="auto"/>
          <w:sz w:val="24"/>
          <w:szCs w:val="24"/>
        </w:rPr>
        <w:t>00 000,00 zł brutto</w:t>
      </w:r>
      <w:r w:rsidR="00500BC2">
        <w:rPr>
          <w:rStyle w:val="FontStyle77"/>
          <w:color w:val="auto"/>
          <w:sz w:val="24"/>
          <w:szCs w:val="24"/>
        </w:rPr>
        <w:t xml:space="preserve"> każda</w:t>
      </w:r>
      <w:r w:rsidR="00915A87" w:rsidRPr="00915A87">
        <w:rPr>
          <w:rStyle w:val="FontStyle77"/>
          <w:color w:val="auto"/>
          <w:sz w:val="24"/>
          <w:szCs w:val="24"/>
        </w:rPr>
        <w:t xml:space="preserv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r w:rsidRPr="00DB6609">
        <w:rPr>
          <w:rStyle w:val="FontStyle77"/>
          <w:color w:val="auto"/>
          <w:sz w:val="24"/>
          <w:szCs w:val="24"/>
        </w:rPr>
        <w:t xml:space="preserve">(Załącznik nr 6 do SIWZ); </w:t>
      </w:r>
    </w:p>
    <w:p w:rsidR="00501A0E" w:rsidRPr="00DB6609" w:rsidRDefault="00501A0E" w:rsidP="00651063">
      <w:pPr>
        <w:pStyle w:val="Style24"/>
        <w:widowControl/>
        <w:numPr>
          <w:ilvl w:val="0"/>
          <w:numId w:val="66"/>
        </w:numPr>
        <w:spacing w:line="276" w:lineRule="auto"/>
        <w:ind w:left="567" w:hanging="283"/>
        <w:rPr>
          <w:rStyle w:val="FontStyle77"/>
          <w:sz w:val="24"/>
          <w:szCs w:val="24"/>
        </w:rPr>
      </w:pPr>
      <w:r w:rsidRPr="00DB6609">
        <w:rPr>
          <w:rStyle w:val="FontStyle77"/>
          <w:sz w:val="24"/>
          <w:szCs w:val="24"/>
        </w:rPr>
        <w:t>zobowiązanie innego podmiotu do udostępnienia zasobów. (Załącznik nr 7 do SIWZ)</w:t>
      </w:r>
    </w:p>
    <w:p w:rsidR="00501A0E" w:rsidRPr="00DB6609" w:rsidRDefault="00501A0E" w:rsidP="00651063">
      <w:pPr>
        <w:pStyle w:val="Style24"/>
        <w:widowControl/>
        <w:numPr>
          <w:ilvl w:val="0"/>
          <w:numId w:val="66"/>
        </w:numPr>
        <w:spacing w:line="276" w:lineRule="auto"/>
        <w:ind w:left="567" w:hanging="283"/>
        <w:rPr>
          <w:rStyle w:val="FontStyle77"/>
          <w:sz w:val="24"/>
          <w:szCs w:val="24"/>
        </w:rPr>
      </w:pPr>
      <w:r w:rsidRPr="00DB6609">
        <w:rPr>
          <w:rStyle w:val="FontStyle77"/>
          <w:sz w:val="24"/>
          <w:szCs w:val="24"/>
        </w:rPr>
        <w:t>kosztorys</w:t>
      </w:r>
      <w:r w:rsidR="00925852">
        <w:rPr>
          <w:rStyle w:val="FontStyle77"/>
          <w:sz w:val="24"/>
          <w:szCs w:val="24"/>
        </w:rPr>
        <w:t>y</w:t>
      </w:r>
      <w:r w:rsidRPr="00DB6609">
        <w:rPr>
          <w:rStyle w:val="FontStyle77"/>
          <w:sz w:val="24"/>
          <w:szCs w:val="24"/>
        </w:rPr>
        <w:t xml:space="preserve"> ofertow</w:t>
      </w:r>
      <w:r w:rsidR="00925852">
        <w:rPr>
          <w:rStyle w:val="FontStyle77"/>
          <w:sz w:val="24"/>
          <w:szCs w:val="24"/>
        </w:rPr>
        <w:t>e</w:t>
      </w:r>
      <w:r w:rsidRPr="00DB6609">
        <w:rPr>
          <w:rStyle w:val="FontStyle77"/>
          <w:sz w:val="24"/>
          <w:szCs w:val="24"/>
        </w:rPr>
        <w:t>.</w:t>
      </w:r>
    </w:p>
    <w:p w:rsidR="00501A0E" w:rsidRPr="00DB6609" w:rsidRDefault="00501A0E" w:rsidP="00DB6609">
      <w:pPr>
        <w:pStyle w:val="Style54"/>
        <w:widowControl/>
        <w:numPr>
          <w:ilvl w:val="0"/>
          <w:numId w:val="10"/>
        </w:numPr>
        <w:spacing w:line="276" w:lineRule="auto"/>
        <w:ind w:left="284" w:right="-2" w:hanging="284"/>
        <w:jc w:val="both"/>
        <w:rPr>
          <w:rStyle w:val="FontStyle77"/>
          <w:sz w:val="24"/>
          <w:szCs w:val="24"/>
        </w:rPr>
      </w:pPr>
      <w:r w:rsidRPr="00DB6609">
        <w:rPr>
          <w:rStyle w:val="FontStyle77"/>
          <w:sz w:val="24"/>
          <w:szCs w:val="24"/>
        </w:rPr>
        <w:t xml:space="preserve">Jeżeli Wykonawca ma siedzibę lub miejsce zamieszkania poza terytorium Rzeczypospolitej Polskiej, zamiast dokumentów, o których mowa w pkt. 8 </w:t>
      </w:r>
      <w:proofErr w:type="spellStart"/>
      <w:r w:rsidRPr="00DB6609">
        <w:rPr>
          <w:rStyle w:val="FontStyle77"/>
          <w:sz w:val="24"/>
          <w:szCs w:val="24"/>
        </w:rPr>
        <w:t>ppkt</w:t>
      </w:r>
      <w:proofErr w:type="spellEnd"/>
      <w:r w:rsidRPr="00DB6609">
        <w:rPr>
          <w:rStyle w:val="FontStyle77"/>
          <w:sz w:val="24"/>
          <w:szCs w:val="24"/>
        </w:rPr>
        <w:t>. a jw., składa dokument lub</w:t>
      </w:r>
      <w:r w:rsidR="00021B4F" w:rsidRPr="00DB6609">
        <w:rPr>
          <w:rStyle w:val="FontStyle77"/>
          <w:sz w:val="24"/>
          <w:szCs w:val="24"/>
        </w:rPr>
        <w:t xml:space="preserve"> </w:t>
      </w:r>
      <w:r w:rsidRPr="00DB6609">
        <w:rPr>
          <w:rStyle w:val="FontStyle77"/>
          <w:sz w:val="24"/>
          <w:szCs w:val="24"/>
        </w:rPr>
        <w:t>dokumenty wystawione w kraju, w którym Wykonawca ma siedzibę lub miejsce zamieszkania, potwierdzające odpowiednio, że:</w:t>
      </w:r>
    </w:p>
    <w:p w:rsidR="00501A0E" w:rsidRPr="00DB6609" w:rsidRDefault="00501A0E" w:rsidP="00651063">
      <w:pPr>
        <w:pStyle w:val="Style30"/>
        <w:widowControl/>
        <w:numPr>
          <w:ilvl w:val="0"/>
          <w:numId w:val="70"/>
        </w:numPr>
        <w:spacing w:line="276" w:lineRule="auto"/>
        <w:ind w:left="567" w:hanging="283"/>
        <w:rPr>
          <w:rStyle w:val="FontStyle77"/>
          <w:sz w:val="24"/>
          <w:szCs w:val="24"/>
        </w:rPr>
      </w:pPr>
      <w:r w:rsidRPr="00DB6609">
        <w:rPr>
          <w:rStyle w:val="FontStyle77"/>
          <w:sz w:val="24"/>
          <w:szCs w:val="24"/>
        </w:rPr>
        <w:lastRenderedPageBreak/>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DB6609" w:rsidRDefault="00501A0E" w:rsidP="00651063">
      <w:pPr>
        <w:pStyle w:val="Style30"/>
        <w:widowControl/>
        <w:numPr>
          <w:ilvl w:val="0"/>
          <w:numId w:val="70"/>
        </w:numPr>
        <w:spacing w:line="276" w:lineRule="auto"/>
        <w:ind w:left="567" w:hanging="283"/>
        <w:rPr>
          <w:rStyle w:val="FontStyle77"/>
          <w:sz w:val="24"/>
          <w:szCs w:val="24"/>
        </w:rPr>
      </w:pPr>
      <w:r w:rsidRPr="00DB6609">
        <w:rPr>
          <w:rStyle w:val="FontStyle77"/>
          <w:sz w:val="24"/>
          <w:szCs w:val="24"/>
        </w:rPr>
        <w:t>nie otwarto jego likwidacji ani nie ogłoszono upadłości.</w:t>
      </w:r>
    </w:p>
    <w:p w:rsidR="00501A0E" w:rsidRPr="00DB6609" w:rsidRDefault="00501A0E" w:rsidP="00DB6609">
      <w:pPr>
        <w:pStyle w:val="Style24"/>
        <w:widowControl/>
        <w:numPr>
          <w:ilvl w:val="0"/>
          <w:numId w:val="12"/>
        </w:numPr>
        <w:spacing w:line="276" w:lineRule="auto"/>
        <w:ind w:left="426" w:hanging="426"/>
        <w:rPr>
          <w:rStyle w:val="FontStyle77"/>
          <w:sz w:val="24"/>
          <w:szCs w:val="24"/>
        </w:rPr>
      </w:pPr>
      <w:r w:rsidRPr="00DB6609">
        <w:rPr>
          <w:rStyle w:val="FontStyle77"/>
          <w:sz w:val="24"/>
          <w:szCs w:val="24"/>
        </w:rPr>
        <w:t xml:space="preserve">Dokumenty, o których mowa w pkt 9. </w:t>
      </w:r>
      <w:proofErr w:type="spellStart"/>
      <w:r w:rsidRPr="00DB6609">
        <w:rPr>
          <w:rStyle w:val="FontStyle77"/>
          <w:sz w:val="24"/>
          <w:szCs w:val="24"/>
        </w:rPr>
        <w:t>ppkt</w:t>
      </w:r>
      <w:proofErr w:type="spellEnd"/>
      <w:r w:rsidRPr="00DB6609">
        <w:rPr>
          <w:rStyle w:val="FontStyle77"/>
          <w:sz w:val="24"/>
          <w:szCs w:val="24"/>
        </w:rPr>
        <w:t xml:space="preserve">. </w:t>
      </w:r>
      <w:r w:rsidR="00D30A3E" w:rsidRPr="00DB6609">
        <w:rPr>
          <w:rStyle w:val="FontStyle77"/>
          <w:sz w:val="24"/>
          <w:szCs w:val="24"/>
        </w:rPr>
        <w:t>1)</w:t>
      </w:r>
      <w:r w:rsidRPr="00DB6609">
        <w:rPr>
          <w:rStyle w:val="FontStyle77"/>
          <w:sz w:val="24"/>
          <w:szCs w:val="24"/>
        </w:rPr>
        <w:t xml:space="preserve"> jw., powinny być wystawione nie wcześniej niż</w:t>
      </w:r>
      <w:r w:rsidR="00021B4F" w:rsidRPr="00DB6609">
        <w:rPr>
          <w:rStyle w:val="FontStyle77"/>
          <w:sz w:val="24"/>
          <w:szCs w:val="24"/>
        </w:rPr>
        <w:t xml:space="preserve"> </w:t>
      </w:r>
      <w:r w:rsidRPr="00DB6609">
        <w:rPr>
          <w:rStyle w:val="FontStyle77"/>
          <w:sz w:val="24"/>
          <w:szCs w:val="24"/>
        </w:rPr>
        <w:t xml:space="preserve">3 miesiące przed upływem terminu składania ofert, zaś dokument, o którym mowa w pkt 9. </w:t>
      </w:r>
      <w:proofErr w:type="spellStart"/>
      <w:r w:rsidRPr="00DB6609">
        <w:rPr>
          <w:rStyle w:val="FontStyle77"/>
          <w:sz w:val="24"/>
          <w:szCs w:val="24"/>
        </w:rPr>
        <w:t>ppkt</w:t>
      </w:r>
      <w:proofErr w:type="spellEnd"/>
      <w:r w:rsidRPr="00DB6609">
        <w:rPr>
          <w:rStyle w:val="FontStyle77"/>
          <w:sz w:val="24"/>
          <w:szCs w:val="24"/>
        </w:rPr>
        <w:t xml:space="preserve">. </w:t>
      </w:r>
      <w:r w:rsidR="00D30A3E" w:rsidRPr="00DB6609">
        <w:rPr>
          <w:rStyle w:val="FontStyle77"/>
          <w:sz w:val="24"/>
          <w:szCs w:val="24"/>
        </w:rPr>
        <w:t>2)</w:t>
      </w:r>
      <w:r w:rsidRPr="00DB6609">
        <w:rPr>
          <w:rStyle w:val="FontStyle77"/>
          <w:sz w:val="24"/>
          <w:szCs w:val="24"/>
        </w:rPr>
        <w:t xml:space="preserve"> jw. powinien być wystawiony nie wcześniej niż 6 miesięcy przed upływem tego terminu.</w:t>
      </w:r>
    </w:p>
    <w:p w:rsidR="00501A0E" w:rsidRPr="00DB6609" w:rsidRDefault="00501A0E" w:rsidP="00DB6609">
      <w:pPr>
        <w:pStyle w:val="Style24"/>
        <w:widowControl/>
        <w:numPr>
          <w:ilvl w:val="0"/>
          <w:numId w:val="13"/>
        </w:numPr>
        <w:spacing w:line="276" w:lineRule="auto"/>
        <w:ind w:left="426" w:hanging="426"/>
        <w:rPr>
          <w:rStyle w:val="FontStyle77"/>
          <w:sz w:val="24"/>
          <w:szCs w:val="24"/>
        </w:rPr>
      </w:pPr>
      <w:r w:rsidRPr="00DB6609">
        <w:rPr>
          <w:rStyle w:val="FontStyle77"/>
          <w:sz w:val="24"/>
          <w:szCs w:val="24"/>
        </w:rPr>
        <w:t>Jeżeli w kraju, w którym Wykonawca ma siedzibę lub miejsce zamieszkania lub miejsce</w:t>
      </w:r>
      <w:r w:rsidR="00021B4F" w:rsidRPr="00DB6609">
        <w:rPr>
          <w:rStyle w:val="FontStyle77"/>
          <w:sz w:val="24"/>
          <w:szCs w:val="24"/>
        </w:rPr>
        <w:t xml:space="preserve"> </w:t>
      </w:r>
      <w:r w:rsidRPr="00DB6609">
        <w:rPr>
          <w:rStyle w:val="FontStyle77"/>
          <w:sz w:val="24"/>
          <w:szCs w:val="24"/>
        </w:rPr>
        <w:t>zamieszkania ma osoba, której dokument dotyczy, nie wydaje się dokumentów, o których mowa w pkt. 8 Działu IX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9 Działu IX SIWZ stosuje się odpowiednio.</w:t>
      </w:r>
    </w:p>
    <w:p w:rsidR="00501A0E" w:rsidRPr="00DB6609" w:rsidRDefault="00501A0E" w:rsidP="00DB6609">
      <w:pPr>
        <w:pStyle w:val="Style24"/>
        <w:widowControl/>
        <w:numPr>
          <w:ilvl w:val="0"/>
          <w:numId w:val="14"/>
        </w:numPr>
        <w:spacing w:line="276" w:lineRule="auto"/>
        <w:ind w:left="426" w:hanging="426"/>
        <w:rPr>
          <w:rStyle w:val="FontStyle77"/>
          <w:sz w:val="24"/>
          <w:szCs w:val="24"/>
        </w:rPr>
      </w:pPr>
      <w:r w:rsidRPr="00DB6609">
        <w:rPr>
          <w:rStyle w:val="FontStyle77"/>
          <w:sz w:val="24"/>
          <w:szCs w:val="24"/>
        </w:rPr>
        <w:t>W przypadku wątpliwości co do treści dokumentu złożonego przez Wykonawcę, Zamawiający</w:t>
      </w:r>
      <w:r w:rsidR="00021B4F" w:rsidRPr="00DB6609">
        <w:rPr>
          <w:rStyle w:val="FontStyle77"/>
          <w:sz w:val="24"/>
          <w:szCs w:val="24"/>
        </w:rPr>
        <w:t xml:space="preserve"> </w:t>
      </w:r>
      <w:r w:rsidRPr="00DB6609">
        <w:rPr>
          <w:rStyle w:val="FontStyle77"/>
          <w:sz w:val="24"/>
          <w:szCs w:val="24"/>
        </w:rPr>
        <w:t>może zwrócić się do właściwych organów odpowiedniego kraju, w którym Wykonawca ma siedzibę lub miejsce zamieszkania lub miejsce zamieszkania ma osoba, której dokument dotyczy, o udzielenie niezbędnych informacji dotyczących tego dokumentu.</w:t>
      </w:r>
    </w:p>
    <w:p w:rsidR="00501A0E" w:rsidRPr="00DB6609" w:rsidRDefault="00501A0E" w:rsidP="00DB6609">
      <w:pPr>
        <w:pStyle w:val="Style24"/>
        <w:widowControl/>
        <w:numPr>
          <w:ilvl w:val="0"/>
          <w:numId w:val="15"/>
        </w:numPr>
        <w:spacing w:line="276" w:lineRule="auto"/>
        <w:ind w:left="426" w:hanging="426"/>
        <w:rPr>
          <w:rStyle w:val="FontStyle77"/>
          <w:sz w:val="24"/>
          <w:szCs w:val="24"/>
        </w:rPr>
      </w:pPr>
      <w:r w:rsidRPr="00DB6609">
        <w:rPr>
          <w:rStyle w:val="FontStyle77"/>
          <w:sz w:val="24"/>
          <w:szCs w:val="24"/>
        </w:rPr>
        <w:t>Wykonawca nie jest obowiązany do złożenia oświadczeń lub dokumentów potwierdzających</w:t>
      </w:r>
      <w:r w:rsidR="00021B4F" w:rsidRPr="00DB6609">
        <w:rPr>
          <w:rStyle w:val="FontStyle77"/>
          <w:sz w:val="24"/>
          <w:szCs w:val="24"/>
        </w:rPr>
        <w:t xml:space="preserve"> </w:t>
      </w:r>
      <w:r w:rsidRPr="00DB6609">
        <w:rPr>
          <w:rStyle w:val="FontStyle77"/>
          <w:sz w:val="24"/>
          <w:szCs w:val="24"/>
        </w:rPr>
        <w:t>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501A0E" w:rsidRPr="00DB6609" w:rsidRDefault="00501A0E" w:rsidP="00DB6609">
      <w:pPr>
        <w:pStyle w:val="Style24"/>
        <w:widowControl/>
        <w:numPr>
          <w:ilvl w:val="0"/>
          <w:numId w:val="16"/>
        </w:numPr>
        <w:spacing w:line="276" w:lineRule="auto"/>
        <w:ind w:left="426" w:hanging="426"/>
        <w:rPr>
          <w:rStyle w:val="FontStyle77"/>
          <w:sz w:val="24"/>
          <w:szCs w:val="24"/>
        </w:rPr>
      </w:pPr>
      <w:r w:rsidRPr="00DB6609">
        <w:rPr>
          <w:rStyle w:val="FontStyle77"/>
          <w:sz w:val="24"/>
          <w:szCs w:val="24"/>
        </w:rPr>
        <w:t>W przypadku wskazania przez Wykonawcę dostępności oświadczeń lub dokumentów, o których</w:t>
      </w:r>
      <w:r w:rsidR="00021B4F" w:rsidRPr="00DB6609">
        <w:rPr>
          <w:rStyle w:val="FontStyle77"/>
          <w:sz w:val="24"/>
          <w:szCs w:val="24"/>
        </w:rPr>
        <w:t xml:space="preserve"> </w:t>
      </w:r>
      <w:r w:rsidRPr="00DB6609">
        <w:rPr>
          <w:rStyle w:val="FontStyle77"/>
          <w:sz w:val="24"/>
          <w:szCs w:val="24"/>
        </w:rPr>
        <w:t xml:space="preserve">mowa w §5 (tj. składanych w celu potwierdzenia braku podstaw wykluczenia Wykonawcy z udziału w postępowaniu wymienionych w pkt. 7 </w:t>
      </w:r>
      <w:proofErr w:type="spellStart"/>
      <w:r w:rsidRPr="00DB6609">
        <w:rPr>
          <w:rStyle w:val="FontStyle77"/>
          <w:sz w:val="24"/>
          <w:szCs w:val="24"/>
        </w:rPr>
        <w:t>j.w</w:t>
      </w:r>
      <w:proofErr w:type="spellEnd"/>
      <w:r w:rsidRPr="00DB6609">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DB6609">
        <w:rPr>
          <w:rStyle w:val="FontStyle77"/>
          <w:sz w:val="24"/>
          <w:szCs w:val="24"/>
        </w:rPr>
        <w:t>j.w</w:t>
      </w:r>
      <w:proofErr w:type="spellEnd"/>
      <w:r w:rsidRPr="00DB6609">
        <w:rPr>
          <w:rStyle w:val="FontStyle77"/>
          <w:sz w:val="24"/>
          <w:szCs w:val="24"/>
        </w:rPr>
        <w:t>.) rozporządzenia Ministra Rozwoju z dnia 26 lipca 2016 r. w sprawie rodzajów dokumentów, jakich może żądać Zamawiający od Wykonawcy, okresu ich ważności oraz form, w jakich dokumenty te mogą być składane (Dz. U. z 2016 r. poz. 1126), które w formie elektronicznej pod określonymi adresami internetowymi ogólnodostępnych i bezpłatnych baz</w:t>
      </w:r>
      <w:r w:rsidR="00021B4F" w:rsidRPr="00DB6609">
        <w:rPr>
          <w:rStyle w:val="FontStyle77"/>
          <w:sz w:val="24"/>
          <w:szCs w:val="24"/>
        </w:rPr>
        <w:t xml:space="preserve"> </w:t>
      </w:r>
      <w:r w:rsidRPr="00DB6609">
        <w:rPr>
          <w:rStyle w:val="FontStyle77"/>
          <w:sz w:val="24"/>
          <w:szCs w:val="24"/>
        </w:rPr>
        <w:t>danych, Zamawiający pobiera samodzielnie z tych baz danych wskazane przez Wykonawcę oświadczenia lub dokumenty.</w:t>
      </w:r>
    </w:p>
    <w:p w:rsidR="00501A0E" w:rsidRPr="00DB6609" w:rsidRDefault="00501A0E" w:rsidP="00DB6609">
      <w:pPr>
        <w:pStyle w:val="Style22"/>
        <w:widowControl/>
        <w:numPr>
          <w:ilvl w:val="0"/>
          <w:numId w:val="17"/>
        </w:numPr>
        <w:spacing w:line="276" w:lineRule="auto"/>
        <w:ind w:left="426" w:hanging="426"/>
        <w:jc w:val="both"/>
        <w:rPr>
          <w:rStyle w:val="FontStyle77"/>
          <w:sz w:val="24"/>
          <w:szCs w:val="24"/>
        </w:rPr>
      </w:pPr>
      <w:r w:rsidRPr="00DB6609">
        <w:rPr>
          <w:rStyle w:val="FontStyle77"/>
          <w:sz w:val="24"/>
          <w:szCs w:val="24"/>
        </w:rPr>
        <w:lastRenderedPageBreak/>
        <w:t>W przypadku wskazania przez Wykonawcę oświadczeń lub dokumentów, o których mowa w §5</w:t>
      </w:r>
      <w:r w:rsidR="00021B4F" w:rsidRPr="00DB6609">
        <w:rPr>
          <w:rStyle w:val="FontStyle77"/>
          <w:sz w:val="24"/>
          <w:szCs w:val="24"/>
        </w:rPr>
        <w:t xml:space="preserve"> </w:t>
      </w:r>
      <w:r w:rsidRPr="00DB6609">
        <w:rPr>
          <w:rStyle w:val="FontStyle77"/>
          <w:sz w:val="24"/>
          <w:szCs w:val="24"/>
        </w:rPr>
        <w:t xml:space="preserve">(tj. składanych w celu potwierdzenia braku podstaw do wykluczenia Wykonawcy z udziału w postępowaniu wymienionych w pkt. 7 </w:t>
      </w:r>
      <w:proofErr w:type="spellStart"/>
      <w:r w:rsidRPr="00DB6609">
        <w:rPr>
          <w:rStyle w:val="FontStyle77"/>
          <w:sz w:val="24"/>
          <w:szCs w:val="24"/>
        </w:rPr>
        <w:t>j.w</w:t>
      </w:r>
      <w:proofErr w:type="spellEnd"/>
      <w:r w:rsidRPr="00DB6609">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DB6609">
        <w:rPr>
          <w:rStyle w:val="FontStyle77"/>
          <w:sz w:val="24"/>
          <w:szCs w:val="24"/>
        </w:rPr>
        <w:t>j.w</w:t>
      </w:r>
      <w:proofErr w:type="spellEnd"/>
      <w:r w:rsidRPr="00DB6609">
        <w:rPr>
          <w:rStyle w:val="FontStyle77"/>
          <w:sz w:val="24"/>
          <w:szCs w:val="24"/>
        </w:rPr>
        <w:t>.) rozporządzenia Ministra Rozwoju z dnia 26 lipca 2016 r.,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w:t>
      </w:r>
    </w:p>
    <w:p w:rsidR="00501A0E" w:rsidRPr="00DB6609" w:rsidRDefault="00501A0E" w:rsidP="00DB6609">
      <w:pPr>
        <w:pStyle w:val="Style22"/>
        <w:widowControl/>
        <w:numPr>
          <w:ilvl w:val="0"/>
          <w:numId w:val="18"/>
        </w:numPr>
        <w:spacing w:line="276" w:lineRule="auto"/>
        <w:ind w:left="426" w:hanging="426"/>
        <w:jc w:val="both"/>
        <w:rPr>
          <w:rStyle w:val="FontStyle77"/>
          <w:sz w:val="24"/>
          <w:szCs w:val="24"/>
        </w:rPr>
      </w:pPr>
      <w:r w:rsidRPr="00DB6609">
        <w:rPr>
          <w:rStyle w:val="FontStyle77"/>
          <w:sz w:val="24"/>
          <w:szCs w:val="24"/>
        </w:rPr>
        <w:t xml:space="preserve">W przypadku, o którym mowa w pkt. 10 </w:t>
      </w:r>
      <w:proofErr w:type="spellStart"/>
      <w:r w:rsidRPr="00DB6609">
        <w:rPr>
          <w:rStyle w:val="FontStyle77"/>
          <w:sz w:val="24"/>
          <w:szCs w:val="24"/>
        </w:rPr>
        <w:t>j.w</w:t>
      </w:r>
      <w:proofErr w:type="spellEnd"/>
      <w:r w:rsidRPr="00DB6609">
        <w:rPr>
          <w:rStyle w:val="FontStyle77"/>
          <w:sz w:val="24"/>
          <w:szCs w:val="24"/>
        </w:rPr>
        <w:t>. Zamawiający może żądać od Wykonawcy przedstawienia tłumaczenia na język polski wskazanych przez Wykonawcę i pobranych samodzielnie przez Zamawiającego dokumentów.</w:t>
      </w:r>
    </w:p>
    <w:p w:rsidR="00501A0E" w:rsidRPr="00DB6609" w:rsidRDefault="00501A0E" w:rsidP="00DB6609">
      <w:pPr>
        <w:pStyle w:val="Style22"/>
        <w:widowControl/>
        <w:numPr>
          <w:ilvl w:val="0"/>
          <w:numId w:val="19"/>
        </w:numPr>
        <w:spacing w:line="276" w:lineRule="auto"/>
        <w:ind w:left="426" w:hanging="426"/>
        <w:jc w:val="both"/>
        <w:rPr>
          <w:rStyle w:val="FontStyle77"/>
          <w:sz w:val="24"/>
          <w:szCs w:val="24"/>
        </w:rPr>
      </w:pPr>
      <w:r w:rsidRPr="00DB6609">
        <w:rPr>
          <w:rStyle w:val="FontStyle77"/>
          <w:sz w:val="24"/>
          <w:szCs w:val="24"/>
        </w:rPr>
        <w:t>Oświadczenia, o których mowa w rozporządzeniu Ministra Rozwoju z dnia 26 lipca 2016 r.</w:t>
      </w:r>
      <w:r w:rsidR="00021B4F" w:rsidRPr="00DB6609">
        <w:rPr>
          <w:rStyle w:val="FontStyle77"/>
          <w:sz w:val="24"/>
          <w:szCs w:val="24"/>
        </w:rPr>
        <w:t xml:space="preserve"> </w:t>
      </w:r>
      <w:r w:rsidRPr="00DB6609">
        <w:rPr>
          <w:rStyle w:val="FontStyle77"/>
          <w:sz w:val="24"/>
          <w:szCs w:val="24"/>
        </w:rPr>
        <w:t>dotyczące Wykonawcy i innych podmiotów, na których zdolnościach lub sytuacji polega Wykonawca na zasadach określonych w art. 22a ustawy PZP oraz dotyczące podwykonawców, składane są w oryginale.</w:t>
      </w:r>
    </w:p>
    <w:p w:rsidR="00501A0E" w:rsidRPr="00DB6609" w:rsidRDefault="00501A0E" w:rsidP="00DB6609">
      <w:pPr>
        <w:pStyle w:val="Style22"/>
        <w:widowControl/>
        <w:numPr>
          <w:ilvl w:val="0"/>
          <w:numId w:val="20"/>
        </w:numPr>
        <w:spacing w:line="276" w:lineRule="auto"/>
        <w:ind w:left="426" w:hanging="426"/>
        <w:jc w:val="both"/>
        <w:rPr>
          <w:rStyle w:val="FontStyle77"/>
          <w:sz w:val="24"/>
          <w:szCs w:val="24"/>
        </w:rPr>
      </w:pPr>
      <w:r w:rsidRPr="00DB6609">
        <w:rPr>
          <w:rStyle w:val="FontStyle77"/>
          <w:sz w:val="24"/>
          <w:szCs w:val="24"/>
        </w:rPr>
        <w:t>Dokumenty, o których mowa w rozporządzeniu Ministra Rozwoju z dnia 26 lipca 2016 r., inne niż</w:t>
      </w:r>
      <w:r w:rsidR="00021B4F" w:rsidRPr="00DB6609">
        <w:rPr>
          <w:rStyle w:val="FontStyle77"/>
          <w:sz w:val="24"/>
          <w:szCs w:val="24"/>
        </w:rPr>
        <w:t xml:space="preserve"> </w:t>
      </w:r>
      <w:r w:rsidRPr="00DB6609">
        <w:rPr>
          <w:rStyle w:val="FontStyle77"/>
          <w:sz w:val="24"/>
          <w:szCs w:val="24"/>
        </w:rPr>
        <w:t xml:space="preserve">oświadczenia, o których mowa w pkt. 16 </w:t>
      </w:r>
      <w:proofErr w:type="spellStart"/>
      <w:r w:rsidRPr="00DB6609">
        <w:rPr>
          <w:rStyle w:val="FontStyle77"/>
          <w:sz w:val="24"/>
          <w:szCs w:val="24"/>
        </w:rPr>
        <w:t>j.w</w:t>
      </w:r>
      <w:proofErr w:type="spellEnd"/>
      <w:r w:rsidRPr="00DB6609">
        <w:rPr>
          <w:rStyle w:val="FontStyle77"/>
          <w:sz w:val="24"/>
          <w:szCs w:val="24"/>
        </w:rPr>
        <w:t>., składane są w oryginale lub kopii poświadczonej za zgodność z oryginałem.</w:t>
      </w:r>
    </w:p>
    <w:p w:rsidR="00501A0E" w:rsidRPr="00DB6609" w:rsidRDefault="00501A0E" w:rsidP="00DB6609">
      <w:pPr>
        <w:pStyle w:val="Style22"/>
        <w:widowControl/>
        <w:numPr>
          <w:ilvl w:val="0"/>
          <w:numId w:val="21"/>
        </w:numPr>
        <w:spacing w:line="276" w:lineRule="auto"/>
        <w:ind w:left="426" w:hanging="426"/>
        <w:jc w:val="both"/>
        <w:rPr>
          <w:rStyle w:val="FontStyle77"/>
          <w:sz w:val="24"/>
          <w:szCs w:val="24"/>
        </w:rPr>
      </w:pPr>
      <w:r w:rsidRPr="00DB6609">
        <w:rPr>
          <w:rStyle w:val="FontStyle77"/>
          <w:sz w:val="24"/>
          <w:szCs w:val="24"/>
        </w:rPr>
        <w:t>Poświadczenia za zgodność z oryginałem dokonuje odpowiednio Wykonawca, podmiot, na</w:t>
      </w:r>
      <w:r w:rsidR="00021B4F" w:rsidRPr="00DB6609">
        <w:rPr>
          <w:rStyle w:val="FontStyle77"/>
          <w:sz w:val="24"/>
          <w:szCs w:val="24"/>
        </w:rPr>
        <w:t xml:space="preserve"> </w:t>
      </w:r>
      <w:r w:rsidRPr="00DB6609">
        <w:rPr>
          <w:rStyle w:val="FontStyle77"/>
          <w:sz w:val="24"/>
          <w:szCs w:val="24"/>
        </w:rPr>
        <w:t>którego zdolnościach lub sytuacji polega Wykonawca, Wykonawcy wspólnie ubiegający się o udzielenie zamówienia publicznego albo podwykonawca, w zakresie dokumentów, które każdego z nich dotyczą.</w:t>
      </w:r>
    </w:p>
    <w:p w:rsidR="00501A0E" w:rsidRPr="00DB6609" w:rsidRDefault="00501A0E" w:rsidP="00DB6609">
      <w:pPr>
        <w:pStyle w:val="Style22"/>
        <w:widowControl/>
        <w:numPr>
          <w:ilvl w:val="0"/>
          <w:numId w:val="22"/>
        </w:numPr>
        <w:spacing w:line="276" w:lineRule="auto"/>
        <w:ind w:left="426" w:hanging="426"/>
        <w:jc w:val="both"/>
        <w:rPr>
          <w:rStyle w:val="FontStyle77"/>
          <w:sz w:val="24"/>
          <w:szCs w:val="24"/>
        </w:rPr>
      </w:pPr>
      <w:r w:rsidRPr="00DB6609">
        <w:rPr>
          <w:rStyle w:val="FontStyle77"/>
          <w:sz w:val="24"/>
          <w:szCs w:val="24"/>
        </w:rPr>
        <w:t>Zamawiający może  żądać przedstawienia oryginału lub notarialnie poświadczonej kopii</w:t>
      </w:r>
      <w:r w:rsidR="00021B4F" w:rsidRPr="00DB6609">
        <w:rPr>
          <w:rStyle w:val="FontStyle77"/>
          <w:sz w:val="24"/>
          <w:szCs w:val="24"/>
        </w:rPr>
        <w:t xml:space="preserve"> </w:t>
      </w:r>
      <w:r w:rsidRPr="00DB6609">
        <w:rPr>
          <w:rStyle w:val="FontStyle77"/>
          <w:sz w:val="24"/>
          <w:szCs w:val="24"/>
        </w:rPr>
        <w:t>dokumentów, o których mowa w rozporządzeniu Ministra Rozwoju z dnia 26 lipca 2016 r., innych niż oświadczenia, wyłącznie wtedy, gdy złożona kopia dokumentu jest nieczytelna lub budzi wątpliwości co do jej prawdziwości.</w:t>
      </w:r>
    </w:p>
    <w:p w:rsidR="00501A0E" w:rsidRPr="00DB6609" w:rsidRDefault="00501A0E" w:rsidP="00DB6609">
      <w:pPr>
        <w:pStyle w:val="Style22"/>
        <w:widowControl/>
        <w:numPr>
          <w:ilvl w:val="0"/>
          <w:numId w:val="23"/>
        </w:numPr>
        <w:spacing w:line="276" w:lineRule="auto"/>
        <w:ind w:left="426" w:hanging="426"/>
        <w:jc w:val="both"/>
        <w:rPr>
          <w:rStyle w:val="FontStyle77"/>
          <w:sz w:val="24"/>
          <w:szCs w:val="24"/>
        </w:rPr>
      </w:pPr>
      <w:r w:rsidRPr="00DB6609">
        <w:rPr>
          <w:rStyle w:val="FontStyle77"/>
          <w:sz w:val="24"/>
          <w:szCs w:val="24"/>
        </w:rPr>
        <w:t>Dokumenty sporządzone w języku obcym są składane wraz z tłumaczeniem na język polski.</w:t>
      </w:r>
    </w:p>
    <w:p w:rsidR="00501A0E" w:rsidRPr="00DB6609" w:rsidRDefault="00501A0E" w:rsidP="00DB6609">
      <w:pPr>
        <w:pStyle w:val="Style22"/>
        <w:widowControl/>
        <w:numPr>
          <w:ilvl w:val="0"/>
          <w:numId w:val="23"/>
        </w:numPr>
        <w:spacing w:line="276" w:lineRule="auto"/>
        <w:ind w:left="426" w:hanging="426"/>
        <w:jc w:val="both"/>
        <w:rPr>
          <w:rStyle w:val="FontStyle77"/>
          <w:sz w:val="24"/>
          <w:szCs w:val="24"/>
        </w:rPr>
      </w:pPr>
      <w:r w:rsidRPr="00DB6609">
        <w:rPr>
          <w:rStyle w:val="FontStyle77"/>
          <w:sz w:val="24"/>
          <w:szCs w:val="24"/>
        </w:rPr>
        <w:t>Jeżeli Wykonawca nie złoży oświadczeń lub dokumentów potwierdzających spełnianie warunków</w:t>
      </w:r>
      <w:r w:rsidR="00021B4F" w:rsidRPr="00DB6609">
        <w:rPr>
          <w:rStyle w:val="FontStyle77"/>
          <w:sz w:val="24"/>
          <w:szCs w:val="24"/>
        </w:rPr>
        <w:t xml:space="preserve"> </w:t>
      </w:r>
      <w:r w:rsidRPr="00DB6609">
        <w:rPr>
          <w:rStyle w:val="FontStyle77"/>
          <w:sz w:val="24"/>
          <w:szCs w:val="24"/>
        </w:rPr>
        <w:t>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501A0E" w:rsidRPr="00DB6609" w:rsidRDefault="00501A0E" w:rsidP="00DB6609">
      <w:pPr>
        <w:pStyle w:val="Style22"/>
        <w:widowControl/>
        <w:numPr>
          <w:ilvl w:val="0"/>
          <w:numId w:val="24"/>
        </w:numPr>
        <w:spacing w:line="276" w:lineRule="auto"/>
        <w:ind w:left="426" w:hanging="426"/>
        <w:jc w:val="both"/>
        <w:rPr>
          <w:rStyle w:val="FontStyle77"/>
          <w:sz w:val="24"/>
          <w:szCs w:val="24"/>
        </w:rPr>
      </w:pPr>
      <w:r w:rsidRPr="00DB6609">
        <w:rPr>
          <w:rStyle w:val="FontStyle77"/>
          <w:sz w:val="24"/>
          <w:szCs w:val="24"/>
        </w:rPr>
        <w:t>Jeżeli Wykonawca nie złoży wymaganych pełnomocnictw albo złoży wadliwe pełnomocnictwa,</w:t>
      </w:r>
      <w:r w:rsidR="00021B4F" w:rsidRPr="00DB6609">
        <w:rPr>
          <w:rStyle w:val="FontStyle77"/>
          <w:sz w:val="24"/>
          <w:szCs w:val="24"/>
        </w:rPr>
        <w:t xml:space="preserve"> </w:t>
      </w:r>
      <w:r w:rsidRPr="00DB6609">
        <w:rPr>
          <w:rStyle w:val="FontStyle77"/>
          <w:sz w:val="24"/>
          <w:szCs w:val="24"/>
        </w:rPr>
        <w:t>Zamawiający wzywa do ich złożenia w terminie przez siebie wskazanym, chyba że mimo ich</w:t>
      </w:r>
      <w:r w:rsidR="00021B4F" w:rsidRPr="00DB6609">
        <w:rPr>
          <w:rStyle w:val="FontStyle77"/>
          <w:sz w:val="24"/>
          <w:szCs w:val="24"/>
        </w:rPr>
        <w:t xml:space="preserve"> </w:t>
      </w:r>
      <w:r w:rsidRPr="00DB6609">
        <w:rPr>
          <w:rStyle w:val="FontStyle77"/>
          <w:sz w:val="24"/>
          <w:szCs w:val="24"/>
        </w:rPr>
        <w:t>złożenia oferta Wykonawcy podlega odrzuceniu albo konieczne  byłoby unieważnienie postępowania.</w:t>
      </w:r>
    </w:p>
    <w:p w:rsidR="00501A0E" w:rsidRPr="00DB6609" w:rsidRDefault="00501A0E" w:rsidP="00DB6609">
      <w:pPr>
        <w:pStyle w:val="Style21"/>
        <w:widowControl/>
        <w:spacing w:line="276" w:lineRule="auto"/>
      </w:pPr>
    </w:p>
    <w:p w:rsidR="00501A0E" w:rsidRPr="00DB6609" w:rsidRDefault="00501A0E" w:rsidP="00DB6609">
      <w:pPr>
        <w:pStyle w:val="Style21"/>
        <w:widowControl/>
        <w:spacing w:before="130" w:line="276" w:lineRule="auto"/>
        <w:jc w:val="left"/>
        <w:rPr>
          <w:rStyle w:val="FontStyle75"/>
          <w:sz w:val="24"/>
          <w:szCs w:val="24"/>
        </w:rPr>
      </w:pPr>
      <w:r w:rsidRPr="00DB6609">
        <w:rPr>
          <w:rStyle w:val="FontStyle75"/>
          <w:sz w:val="24"/>
          <w:szCs w:val="24"/>
        </w:rPr>
        <w:lastRenderedPageBreak/>
        <w:t>Dział X. Informacja dla Wykonawców wspólnie ubiegających się o udzielenie zamówienia oraz realizacja przedmiotu zamówienia przy udziale podwykonawców.</w:t>
      </w:r>
    </w:p>
    <w:p w:rsidR="00501A0E" w:rsidRPr="00DB6609" w:rsidRDefault="00501A0E" w:rsidP="00DB6609">
      <w:pPr>
        <w:pStyle w:val="Style28"/>
        <w:widowControl/>
        <w:numPr>
          <w:ilvl w:val="0"/>
          <w:numId w:val="25"/>
        </w:numPr>
        <w:spacing w:line="276" w:lineRule="auto"/>
        <w:ind w:left="284" w:hanging="284"/>
        <w:rPr>
          <w:rStyle w:val="FontStyle77"/>
          <w:sz w:val="24"/>
          <w:szCs w:val="24"/>
        </w:rPr>
      </w:pPr>
      <w:r w:rsidRPr="00DB6609">
        <w:rPr>
          <w:rStyle w:val="FontStyle77"/>
          <w:sz w:val="24"/>
          <w:szCs w:val="24"/>
        </w:rPr>
        <w:t>Wykonawcy mogą wspólnie ubiegać się o udzielenie zamówienia. W takim przypadku</w:t>
      </w:r>
      <w:r w:rsidR="00195F15" w:rsidRPr="00DB6609">
        <w:rPr>
          <w:rStyle w:val="FontStyle77"/>
          <w:sz w:val="24"/>
          <w:szCs w:val="24"/>
        </w:rPr>
        <w:t xml:space="preserve"> </w:t>
      </w:r>
      <w:r w:rsidRPr="00DB6609">
        <w:rPr>
          <w:rStyle w:val="FontStyle77"/>
          <w:sz w:val="24"/>
          <w:szCs w:val="24"/>
        </w:rPr>
        <w:t>Wykonawcy ustanawiają pełnomocnika do reprezentowania ich w postępowaniu o udzielenie zamówienia albo reprezentowania w postępowaniu i zawarcia umowy w sprawie zamówienia publicznego.</w:t>
      </w:r>
    </w:p>
    <w:p w:rsidR="00501A0E" w:rsidRPr="00DB6609" w:rsidRDefault="00501A0E" w:rsidP="00DB6609">
      <w:pPr>
        <w:pStyle w:val="Style28"/>
        <w:widowControl/>
        <w:numPr>
          <w:ilvl w:val="0"/>
          <w:numId w:val="26"/>
        </w:numPr>
        <w:spacing w:line="276" w:lineRule="auto"/>
        <w:ind w:left="284" w:hanging="284"/>
        <w:rPr>
          <w:rStyle w:val="FontStyle77"/>
          <w:sz w:val="24"/>
          <w:szCs w:val="24"/>
        </w:rPr>
      </w:pPr>
      <w:r w:rsidRPr="00DB6609">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rsidR="00501A0E" w:rsidRPr="00DB6609" w:rsidRDefault="00501A0E" w:rsidP="00DB6609">
      <w:pPr>
        <w:pStyle w:val="Style28"/>
        <w:widowControl/>
        <w:numPr>
          <w:ilvl w:val="0"/>
          <w:numId w:val="26"/>
        </w:numPr>
        <w:spacing w:line="276" w:lineRule="auto"/>
        <w:ind w:left="284" w:hanging="284"/>
        <w:rPr>
          <w:rStyle w:val="FontStyle77"/>
          <w:sz w:val="24"/>
          <w:szCs w:val="24"/>
        </w:rPr>
      </w:pPr>
      <w:r w:rsidRPr="00DB6609">
        <w:rPr>
          <w:rStyle w:val="FontStyle77"/>
          <w:sz w:val="24"/>
          <w:szCs w:val="24"/>
        </w:rPr>
        <w:t xml:space="preserve">W przypadku wspólnego ubiegania się o zamówienie przez Wykonawców, oświadczenie, o którym mowa w pkt. 2 </w:t>
      </w:r>
      <w:proofErr w:type="spellStart"/>
      <w:r w:rsidR="00202FB6" w:rsidRPr="00DB6609">
        <w:rPr>
          <w:rStyle w:val="FontStyle77"/>
          <w:sz w:val="24"/>
          <w:szCs w:val="24"/>
        </w:rPr>
        <w:t>ppkt</w:t>
      </w:r>
      <w:proofErr w:type="spellEnd"/>
      <w:r w:rsidR="00202FB6" w:rsidRPr="00DB6609">
        <w:rPr>
          <w:rStyle w:val="FontStyle77"/>
          <w:sz w:val="24"/>
          <w:szCs w:val="24"/>
        </w:rPr>
        <w:t xml:space="preserve"> 1)</w:t>
      </w:r>
      <w:r w:rsidRPr="00DB6609">
        <w:rPr>
          <w:rStyle w:val="FontStyle77"/>
          <w:sz w:val="24"/>
          <w:szCs w:val="24"/>
        </w:rPr>
        <w:t xml:space="preserve"> i </w:t>
      </w:r>
      <w:r w:rsidR="00202FB6" w:rsidRPr="00DB6609">
        <w:rPr>
          <w:rStyle w:val="FontStyle77"/>
          <w:sz w:val="24"/>
          <w:szCs w:val="24"/>
        </w:rPr>
        <w:t>2)</w:t>
      </w:r>
      <w:r w:rsidRPr="00DB6609">
        <w:rPr>
          <w:rStyle w:val="FontStyle77"/>
          <w:sz w:val="24"/>
          <w:szCs w:val="24"/>
        </w:rPr>
        <w:t xml:space="preserve"> Działu IX SIWZ (Załącznik nr 1 i 2 do SIWZ) składa każdy z Wykonawców wspólnie ubiegających się o zamówienie. Dokumenty te potwierdzają brak podstaw do wykluczenia.</w:t>
      </w:r>
    </w:p>
    <w:p w:rsidR="00501A0E" w:rsidRPr="00DB6609" w:rsidRDefault="00501A0E" w:rsidP="00DB6609">
      <w:pPr>
        <w:pStyle w:val="Style28"/>
        <w:widowControl/>
        <w:numPr>
          <w:ilvl w:val="0"/>
          <w:numId w:val="26"/>
        </w:numPr>
        <w:spacing w:line="276" w:lineRule="auto"/>
        <w:ind w:left="284" w:hanging="284"/>
        <w:rPr>
          <w:rStyle w:val="FontStyle77"/>
          <w:sz w:val="24"/>
          <w:szCs w:val="24"/>
        </w:rPr>
      </w:pPr>
      <w:r w:rsidRPr="00DB6609">
        <w:rPr>
          <w:rStyle w:val="FontStyle77"/>
          <w:sz w:val="24"/>
          <w:szCs w:val="24"/>
        </w:rPr>
        <w:t>W przypadku wspólnego ubiegania się o zamówienie przez Wykonawców oświadczenie</w:t>
      </w:r>
      <w:r w:rsidR="00021B4F" w:rsidRPr="00DB6609">
        <w:rPr>
          <w:rStyle w:val="FontStyle77"/>
          <w:sz w:val="24"/>
          <w:szCs w:val="24"/>
        </w:rPr>
        <w:t xml:space="preserve"> </w:t>
      </w:r>
      <w:r w:rsidRPr="00DB6609">
        <w:rPr>
          <w:rStyle w:val="FontStyle77"/>
          <w:sz w:val="24"/>
          <w:szCs w:val="24"/>
        </w:rPr>
        <w:t>o przynależności albo braku przynależności do tej samej grupy kapitałowej, o której mowa w pkt. 4 Działu IX SIWZ składa każdy z Wykonawców. (Załącznik nr 3 do SIWZ)</w:t>
      </w:r>
    </w:p>
    <w:p w:rsidR="00501A0E" w:rsidRPr="00DB6609" w:rsidRDefault="00501A0E" w:rsidP="00DB6609">
      <w:pPr>
        <w:pStyle w:val="Style28"/>
        <w:widowControl/>
        <w:numPr>
          <w:ilvl w:val="0"/>
          <w:numId w:val="27"/>
        </w:numPr>
        <w:spacing w:line="276" w:lineRule="auto"/>
        <w:ind w:left="284" w:hanging="284"/>
        <w:rPr>
          <w:rStyle w:val="FontStyle77"/>
          <w:sz w:val="24"/>
          <w:szCs w:val="24"/>
        </w:rPr>
      </w:pPr>
      <w:r w:rsidRPr="00DB6609">
        <w:rPr>
          <w:rStyle w:val="FontStyle77"/>
          <w:sz w:val="24"/>
          <w:szCs w:val="24"/>
        </w:rPr>
        <w:t>W przypadku wspólnego ubiegania się o zamówienie przez Wykonawców są oni zobowiązani na</w:t>
      </w:r>
      <w:r w:rsidR="00021B4F" w:rsidRPr="00DB6609">
        <w:rPr>
          <w:rStyle w:val="FontStyle77"/>
          <w:sz w:val="24"/>
          <w:szCs w:val="24"/>
        </w:rPr>
        <w:t xml:space="preserve"> </w:t>
      </w:r>
      <w:r w:rsidRPr="00DB6609">
        <w:rPr>
          <w:rStyle w:val="FontStyle77"/>
          <w:sz w:val="24"/>
          <w:szCs w:val="24"/>
        </w:rPr>
        <w:t>wezwanie Zamawiającego złożyć dokumenty i oświadczenia, o których mowa w pkt. 7 Działu VIII SIWZ przy czym dokumenty i oświadczenia o których mowa w pkt. 7 pkt. 1) Działu IX SIWZ składa każdy z nich.</w:t>
      </w:r>
    </w:p>
    <w:p w:rsidR="00C3470F" w:rsidRPr="00DB6609" w:rsidRDefault="00C3470F" w:rsidP="00DB6609">
      <w:pPr>
        <w:pStyle w:val="Style21"/>
        <w:widowControl/>
        <w:spacing w:line="276" w:lineRule="auto"/>
        <w:jc w:val="left"/>
      </w:pPr>
    </w:p>
    <w:p w:rsidR="00501A0E" w:rsidRPr="00DB6609" w:rsidRDefault="00501A0E" w:rsidP="00DB6609">
      <w:pPr>
        <w:pStyle w:val="Style21"/>
        <w:widowControl/>
        <w:spacing w:before="125" w:line="276" w:lineRule="auto"/>
        <w:rPr>
          <w:rStyle w:val="FontStyle75"/>
          <w:sz w:val="24"/>
          <w:szCs w:val="24"/>
        </w:rPr>
      </w:pPr>
      <w:r w:rsidRPr="00DB6609">
        <w:rPr>
          <w:rStyle w:val="FontStyle75"/>
          <w:sz w:val="24"/>
          <w:szCs w:val="24"/>
        </w:rPr>
        <w:t>Dział XI. Realizacja przedmiotu zamówienia przy udziale podwykonawców.</w:t>
      </w:r>
    </w:p>
    <w:p w:rsidR="00501A0E" w:rsidRPr="00DB6609" w:rsidRDefault="00501A0E" w:rsidP="00DB6609">
      <w:pPr>
        <w:pStyle w:val="Style28"/>
        <w:widowControl/>
        <w:numPr>
          <w:ilvl w:val="0"/>
          <w:numId w:val="28"/>
        </w:numPr>
        <w:spacing w:line="276" w:lineRule="auto"/>
        <w:ind w:left="284" w:hanging="284"/>
        <w:rPr>
          <w:rStyle w:val="FontStyle77"/>
          <w:sz w:val="24"/>
          <w:szCs w:val="24"/>
        </w:rPr>
      </w:pPr>
      <w:r w:rsidRPr="00DB6609">
        <w:rPr>
          <w:rStyle w:val="FontStyle77"/>
          <w:sz w:val="24"/>
          <w:szCs w:val="24"/>
        </w:rPr>
        <w:t>Wykonawca może powierzyć wykonanie części zamówienia podwykonawcy.</w:t>
      </w:r>
    </w:p>
    <w:p w:rsidR="00501A0E" w:rsidRPr="00DB6609" w:rsidRDefault="00501A0E" w:rsidP="00DB6609">
      <w:pPr>
        <w:pStyle w:val="Style28"/>
        <w:widowControl/>
        <w:numPr>
          <w:ilvl w:val="0"/>
          <w:numId w:val="28"/>
        </w:numPr>
        <w:spacing w:line="276" w:lineRule="auto"/>
        <w:ind w:left="284" w:hanging="284"/>
        <w:rPr>
          <w:rStyle w:val="FontStyle77"/>
          <w:sz w:val="24"/>
          <w:szCs w:val="24"/>
        </w:rPr>
      </w:pPr>
      <w:r w:rsidRPr="00DB6609">
        <w:rPr>
          <w:rStyle w:val="FontStyle77"/>
          <w:sz w:val="24"/>
          <w:szCs w:val="24"/>
        </w:rPr>
        <w:t>Zamawiający nie zastrzega obowiązku osobistego wykonania przez Wykonawcę kluczowych części zamówienia, o których mowa w art. 36a ust. 2 pkt. 1 ustawy PZP.</w:t>
      </w:r>
    </w:p>
    <w:p w:rsidR="00501A0E" w:rsidRPr="00DB6609" w:rsidRDefault="00501A0E" w:rsidP="00DB6609">
      <w:pPr>
        <w:pStyle w:val="Style28"/>
        <w:widowControl/>
        <w:numPr>
          <w:ilvl w:val="0"/>
          <w:numId w:val="28"/>
        </w:numPr>
        <w:spacing w:line="276" w:lineRule="auto"/>
        <w:ind w:left="284" w:hanging="284"/>
        <w:rPr>
          <w:rStyle w:val="FontStyle77"/>
          <w:sz w:val="24"/>
          <w:szCs w:val="24"/>
        </w:rPr>
      </w:pPr>
      <w:r w:rsidRPr="00DB6609">
        <w:rPr>
          <w:rStyle w:val="FontStyle77"/>
          <w:sz w:val="24"/>
          <w:szCs w:val="24"/>
        </w:rPr>
        <w:t>Wykonawca, który zamierza realizować zamówienie przy udziale podwykonawców jest</w:t>
      </w:r>
      <w:r w:rsidR="00195F15" w:rsidRPr="00DB6609">
        <w:rPr>
          <w:rStyle w:val="FontStyle77"/>
          <w:sz w:val="24"/>
          <w:szCs w:val="24"/>
        </w:rPr>
        <w:t xml:space="preserve"> </w:t>
      </w:r>
      <w:r w:rsidRPr="00DB6609">
        <w:rPr>
          <w:rStyle w:val="FontStyle77"/>
          <w:sz w:val="24"/>
          <w:szCs w:val="24"/>
        </w:rPr>
        <w:t>obowiązany wskazać w Formularzu ofertowym według wzoru stanowiącego Załącznik nr 4 do SIWZ, jaką część zamówienia zamierza powierzyć podwykonawcom oraz podać firmę tych podwykonawców.</w:t>
      </w:r>
    </w:p>
    <w:p w:rsidR="00501A0E" w:rsidRPr="00DB6609" w:rsidRDefault="00501A0E" w:rsidP="00DB6609">
      <w:pPr>
        <w:pStyle w:val="Style28"/>
        <w:widowControl/>
        <w:numPr>
          <w:ilvl w:val="0"/>
          <w:numId w:val="29"/>
        </w:numPr>
        <w:spacing w:line="276" w:lineRule="auto"/>
        <w:ind w:left="284" w:hanging="284"/>
        <w:rPr>
          <w:rStyle w:val="FontStyle77"/>
          <w:sz w:val="24"/>
          <w:szCs w:val="24"/>
        </w:rPr>
      </w:pPr>
      <w:r w:rsidRPr="00DB6609">
        <w:rPr>
          <w:rStyle w:val="FontStyle77"/>
          <w:sz w:val="24"/>
          <w:szCs w:val="24"/>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w/w danych, w trakcie realizacji zamówienia, a także przekazuje informacje na temat nowych podwykonawców, którym w późniejszym okresie zamierza powierzyć realizację robót budowlanych.</w:t>
      </w:r>
    </w:p>
    <w:p w:rsidR="00501A0E" w:rsidRPr="00DB6609" w:rsidRDefault="00501A0E" w:rsidP="00DB6609">
      <w:pPr>
        <w:pStyle w:val="Style28"/>
        <w:widowControl/>
        <w:numPr>
          <w:ilvl w:val="0"/>
          <w:numId w:val="29"/>
        </w:numPr>
        <w:spacing w:line="276" w:lineRule="auto"/>
        <w:ind w:left="284" w:hanging="284"/>
        <w:rPr>
          <w:rStyle w:val="FontStyle77"/>
          <w:sz w:val="24"/>
          <w:szCs w:val="24"/>
        </w:rPr>
      </w:pPr>
      <w:r w:rsidRPr="00DB6609">
        <w:rPr>
          <w:rStyle w:val="FontStyle77"/>
          <w:sz w:val="24"/>
          <w:szCs w:val="24"/>
        </w:rPr>
        <w:t>Wykonawca, który w celu wykazania spełnienia warunków udziału w postępowaniu dotyczących kwalifikacji zawodowych lub doświadczenia polega na zdolnościach innych podmiotów,</w:t>
      </w:r>
      <w:r w:rsidR="00195F15" w:rsidRPr="00DB6609">
        <w:rPr>
          <w:rStyle w:val="FontStyle77"/>
          <w:sz w:val="24"/>
          <w:szCs w:val="24"/>
        </w:rPr>
        <w:t xml:space="preserve"> </w:t>
      </w:r>
      <w:r w:rsidRPr="00DB6609">
        <w:rPr>
          <w:rStyle w:val="FontStyle77"/>
          <w:sz w:val="24"/>
          <w:szCs w:val="24"/>
        </w:rPr>
        <w:t>zobowiązany jest zapewnić udział tego podmiotu w realizacji robót budowlanych, do których te zdolności są wymagane.</w:t>
      </w:r>
    </w:p>
    <w:p w:rsidR="00501A0E" w:rsidRPr="00DB6609" w:rsidRDefault="00501A0E" w:rsidP="00DB6609">
      <w:pPr>
        <w:pStyle w:val="Style28"/>
        <w:widowControl/>
        <w:spacing w:line="276" w:lineRule="auto"/>
        <w:ind w:left="284" w:hanging="284"/>
        <w:rPr>
          <w:rStyle w:val="FontStyle77"/>
          <w:sz w:val="24"/>
          <w:szCs w:val="24"/>
        </w:rPr>
      </w:pPr>
      <w:r w:rsidRPr="00DB6609">
        <w:rPr>
          <w:rStyle w:val="FontStyle77"/>
          <w:sz w:val="24"/>
          <w:szCs w:val="24"/>
        </w:rPr>
        <w:t>6.</w:t>
      </w:r>
      <w:r w:rsidRPr="00DB6609">
        <w:rPr>
          <w:rStyle w:val="FontStyle77"/>
          <w:sz w:val="24"/>
          <w:szCs w:val="24"/>
        </w:rPr>
        <w:tab/>
        <w:t>Jeżeli zmiana albo rezygnacja z podwykonawcy dotyczy podmiotu, na którego zasoby</w:t>
      </w:r>
      <w:r w:rsidR="00B42685" w:rsidRPr="00DB6609">
        <w:rPr>
          <w:rStyle w:val="FontStyle77"/>
          <w:sz w:val="24"/>
          <w:szCs w:val="24"/>
        </w:rPr>
        <w:t xml:space="preserve"> </w:t>
      </w:r>
      <w:r w:rsidRPr="00DB6609">
        <w:rPr>
          <w:rStyle w:val="FontStyle77"/>
          <w:sz w:val="24"/>
          <w:szCs w:val="24"/>
        </w:rPr>
        <w:t>Wykonawca powoływał się, na zasadach określonych w art. 22a ust. 1 ustawy PZP, w celu</w:t>
      </w:r>
      <w:r w:rsidR="00B42685" w:rsidRPr="00DB6609">
        <w:rPr>
          <w:rStyle w:val="FontStyle77"/>
          <w:sz w:val="24"/>
          <w:szCs w:val="24"/>
        </w:rPr>
        <w:t xml:space="preserve"> </w:t>
      </w:r>
      <w:r w:rsidRPr="00DB6609">
        <w:rPr>
          <w:rStyle w:val="FontStyle77"/>
          <w:sz w:val="24"/>
          <w:szCs w:val="24"/>
        </w:rPr>
        <w:t>wykazania spełniania warunków udziału w postępowaniu, Wykonawca jest obowiązany</w:t>
      </w:r>
      <w:r w:rsidR="00B42685" w:rsidRPr="00DB6609">
        <w:rPr>
          <w:rStyle w:val="FontStyle77"/>
          <w:sz w:val="24"/>
          <w:szCs w:val="24"/>
        </w:rPr>
        <w:t xml:space="preserve"> </w:t>
      </w:r>
      <w:r w:rsidRPr="00DB6609">
        <w:rPr>
          <w:rStyle w:val="FontStyle77"/>
          <w:sz w:val="24"/>
          <w:szCs w:val="24"/>
        </w:rPr>
        <w:lastRenderedPageBreak/>
        <w:t>wykazać Zamawiającemu, że proponowany inny podwykonawca lub Wykonawca samodzielnie</w:t>
      </w:r>
      <w:r w:rsidR="00B42685" w:rsidRPr="00DB6609">
        <w:rPr>
          <w:rStyle w:val="FontStyle77"/>
          <w:sz w:val="24"/>
          <w:szCs w:val="24"/>
        </w:rPr>
        <w:t xml:space="preserve"> </w:t>
      </w:r>
      <w:r w:rsidRPr="00DB6609">
        <w:rPr>
          <w:rStyle w:val="FontStyle77"/>
          <w:sz w:val="24"/>
          <w:szCs w:val="24"/>
        </w:rPr>
        <w:t>spełnia je w stopniu nie mniejszym niż podwykonawca, na którego zasoby Wykonawca</w:t>
      </w:r>
      <w:r w:rsidR="00B42685" w:rsidRPr="00DB6609">
        <w:rPr>
          <w:rStyle w:val="FontStyle77"/>
          <w:sz w:val="24"/>
          <w:szCs w:val="24"/>
        </w:rPr>
        <w:t xml:space="preserve"> </w:t>
      </w:r>
      <w:r w:rsidRPr="00DB6609">
        <w:rPr>
          <w:rStyle w:val="FontStyle77"/>
          <w:sz w:val="24"/>
          <w:szCs w:val="24"/>
        </w:rPr>
        <w:t>powoływał się w trakcie niniejszego postępowania o udzielenie zamówienia.</w:t>
      </w:r>
    </w:p>
    <w:p w:rsidR="00501A0E" w:rsidRPr="00DB6609" w:rsidRDefault="00501A0E" w:rsidP="00DB6609">
      <w:pPr>
        <w:pStyle w:val="Style28"/>
        <w:widowControl/>
        <w:spacing w:line="276" w:lineRule="auto"/>
        <w:ind w:left="284" w:hanging="284"/>
        <w:rPr>
          <w:rStyle w:val="FontStyle77"/>
          <w:sz w:val="24"/>
          <w:szCs w:val="24"/>
        </w:rPr>
      </w:pPr>
      <w:r w:rsidRPr="00DB6609">
        <w:rPr>
          <w:rStyle w:val="FontStyle77"/>
          <w:sz w:val="24"/>
          <w:szCs w:val="24"/>
        </w:rPr>
        <w:t>7.</w:t>
      </w:r>
      <w:r w:rsidRPr="00DB6609">
        <w:rPr>
          <w:rStyle w:val="FontStyle77"/>
          <w:sz w:val="24"/>
          <w:szCs w:val="24"/>
        </w:rPr>
        <w:tab/>
        <w:t>Jeżeli powierzenie podwykonawcy wykonania części zamówienia na roboty budowlane następuje</w:t>
      </w:r>
      <w:r w:rsidR="00195F15" w:rsidRPr="00DB6609">
        <w:rPr>
          <w:rStyle w:val="FontStyle77"/>
          <w:sz w:val="24"/>
          <w:szCs w:val="24"/>
        </w:rPr>
        <w:t xml:space="preserve"> </w:t>
      </w:r>
      <w:r w:rsidRPr="00DB6609">
        <w:rPr>
          <w:rStyle w:val="FontStyle77"/>
          <w:sz w:val="24"/>
          <w:szCs w:val="24"/>
        </w:rPr>
        <w:t>w trakcie jego realizacji, Wykonawca na żądanie Zamawiającego przedstawi oświadczenie, o którym mowa w art. 25a ust. 1 ustawy PZP, lub oświadczenia lub dokumenty potwierdzające brak podstaw wykluczenia wobec tego podwykonawcy.</w:t>
      </w:r>
    </w:p>
    <w:p w:rsidR="00501A0E" w:rsidRPr="00DB6609" w:rsidRDefault="00501A0E" w:rsidP="00DB6609">
      <w:pPr>
        <w:pStyle w:val="Style28"/>
        <w:widowControl/>
        <w:tabs>
          <w:tab w:val="left" w:pos="562"/>
        </w:tabs>
        <w:spacing w:line="276" w:lineRule="auto"/>
        <w:ind w:left="284" w:hanging="284"/>
        <w:rPr>
          <w:rStyle w:val="FontStyle77"/>
          <w:sz w:val="24"/>
          <w:szCs w:val="24"/>
        </w:rPr>
      </w:pPr>
      <w:r w:rsidRPr="00DB6609">
        <w:rPr>
          <w:rStyle w:val="FontStyle77"/>
          <w:sz w:val="24"/>
          <w:szCs w:val="24"/>
        </w:rPr>
        <w:t>8.</w:t>
      </w:r>
      <w:r w:rsidRPr="00DB6609">
        <w:rPr>
          <w:rStyle w:val="FontStyle77"/>
          <w:sz w:val="24"/>
          <w:szCs w:val="24"/>
        </w:rPr>
        <w:tab/>
        <w:t>Jeżeli Zamawiający stwierdzi, że wobec danego podwykonawcy zachodzą podstawy</w:t>
      </w:r>
      <w:r w:rsidR="00B42685" w:rsidRPr="00DB6609">
        <w:rPr>
          <w:rStyle w:val="FontStyle77"/>
          <w:sz w:val="24"/>
          <w:szCs w:val="24"/>
        </w:rPr>
        <w:t xml:space="preserve"> </w:t>
      </w:r>
      <w:r w:rsidRPr="00DB6609">
        <w:rPr>
          <w:rStyle w:val="FontStyle77"/>
          <w:sz w:val="24"/>
          <w:szCs w:val="24"/>
        </w:rPr>
        <w:t>wykluczenia, Wykonawca obowiązany jest zastąpić tego podwykonawcę lub zrezygnować z</w:t>
      </w:r>
      <w:r w:rsidR="00B42685" w:rsidRPr="00DB6609">
        <w:rPr>
          <w:rStyle w:val="FontStyle77"/>
          <w:sz w:val="24"/>
          <w:szCs w:val="24"/>
        </w:rPr>
        <w:t xml:space="preserve"> </w:t>
      </w:r>
      <w:r w:rsidRPr="00DB6609">
        <w:rPr>
          <w:rStyle w:val="FontStyle77"/>
          <w:sz w:val="24"/>
          <w:szCs w:val="24"/>
        </w:rPr>
        <w:t>powierzenia wykonania części zamówienia podwykonawcy.</w:t>
      </w:r>
    </w:p>
    <w:p w:rsidR="00501A0E" w:rsidRPr="00DB6609" w:rsidRDefault="00501A0E" w:rsidP="00DB6609">
      <w:pPr>
        <w:pStyle w:val="Style28"/>
        <w:widowControl/>
        <w:spacing w:line="276" w:lineRule="auto"/>
        <w:ind w:left="284" w:hanging="284"/>
        <w:rPr>
          <w:rStyle w:val="FontStyle77"/>
          <w:sz w:val="24"/>
          <w:szCs w:val="24"/>
        </w:rPr>
      </w:pPr>
      <w:r w:rsidRPr="00DB6609">
        <w:rPr>
          <w:rStyle w:val="FontStyle77"/>
          <w:sz w:val="24"/>
          <w:szCs w:val="24"/>
        </w:rPr>
        <w:t>9.</w:t>
      </w:r>
      <w:r w:rsidRPr="00DB6609">
        <w:rPr>
          <w:rStyle w:val="FontStyle77"/>
          <w:sz w:val="24"/>
          <w:szCs w:val="24"/>
        </w:rPr>
        <w:tab/>
        <w:t>Powierzenie wykonania części zamówienia  podwykonawcom nie zwalnia Wykonawcy</w:t>
      </w:r>
      <w:r w:rsidR="00195F15" w:rsidRPr="00DB6609">
        <w:rPr>
          <w:rStyle w:val="FontStyle77"/>
          <w:sz w:val="24"/>
          <w:szCs w:val="24"/>
        </w:rPr>
        <w:t xml:space="preserve"> </w:t>
      </w:r>
      <w:r w:rsidRPr="00DB6609">
        <w:rPr>
          <w:rStyle w:val="FontStyle77"/>
          <w:sz w:val="24"/>
          <w:szCs w:val="24"/>
        </w:rPr>
        <w:t>z odpowiedzialności za należyte wykonanie tego zamówienia</w:t>
      </w:r>
    </w:p>
    <w:p w:rsidR="00501A0E" w:rsidRPr="00DB6609" w:rsidRDefault="00501A0E" w:rsidP="00DB6609">
      <w:pPr>
        <w:pStyle w:val="Style21"/>
        <w:widowControl/>
        <w:spacing w:line="276" w:lineRule="auto"/>
        <w:ind w:right="365"/>
      </w:pPr>
    </w:p>
    <w:p w:rsidR="00501A0E" w:rsidRPr="00DB6609" w:rsidRDefault="00501A0E" w:rsidP="00DB6609">
      <w:pPr>
        <w:pStyle w:val="Style21"/>
        <w:widowControl/>
        <w:spacing w:before="125" w:line="276" w:lineRule="auto"/>
        <w:ind w:right="365"/>
        <w:rPr>
          <w:rStyle w:val="FontStyle75"/>
          <w:sz w:val="24"/>
          <w:szCs w:val="24"/>
        </w:rPr>
      </w:pPr>
      <w:r w:rsidRPr="00DB6609">
        <w:rPr>
          <w:rStyle w:val="FontStyle75"/>
          <w:sz w:val="24"/>
          <w:szCs w:val="24"/>
        </w:rPr>
        <w:t>Dział XII. Komunikacja Zamawiającego z Wykonawcami oraz sposób przekazywania oświadczeń i dokumentów.</w:t>
      </w:r>
    </w:p>
    <w:p w:rsidR="00501A0E" w:rsidRPr="00DB6609" w:rsidRDefault="00501A0E" w:rsidP="00DB6609">
      <w:pPr>
        <w:pStyle w:val="Style30"/>
        <w:widowControl/>
        <w:numPr>
          <w:ilvl w:val="0"/>
          <w:numId w:val="30"/>
        </w:numPr>
        <w:spacing w:line="276" w:lineRule="auto"/>
        <w:ind w:left="284" w:hanging="284"/>
        <w:rPr>
          <w:rStyle w:val="FontStyle77"/>
          <w:sz w:val="24"/>
          <w:szCs w:val="24"/>
        </w:rPr>
      </w:pPr>
      <w:r w:rsidRPr="00DB6609">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(Dz. U. z 2012 r. poz. 1529 oraz z 2015 r. poz. 1830), osobiście, za pośrednictwem posłańca lub przy użyciu środków komunikacji elektronicznej w rozumieniu ustawy z dnia 18 lipca 2002 r. o świadczeniu usług drogą elektroniczną (Dz. U. z 2013 r. poz. 1422, z 2015 r. poz. 1844 oraz z 2016 r. poz. 147 i 615).</w:t>
      </w:r>
    </w:p>
    <w:p w:rsidR="00501A0E" w:rsidRPr="00DB6609" w:rsidRDefault="00501A0E" w:rsidP="00DB6609">
      <w:pPr>
        <w:pStyle w:val="Style30"/>
        <w:widowControl/>
        <w:numPr>
          <w:ilvl w:val="0"/>
          <w:numId w:val="30"/>
        </w:numPr>
        <w:spacing w:line="276" w:lineRule="auto"/>
        <w:ind w:left="284" w:hanging="284"/>
        <w:rPr>
          <w:rStyle w:val="FontStyle77"/>
          <w:sz w:val="24"/>
          <w:szCs w:val="24"/>
        </w:rPr>
      </w:pPr>
      <w:r w:rsidRPr="00DB6609">
        <w:rPr>
          <w:rStyle w:val="FontStyle77"/>
          <w:sz w:val="24"/>
          <w:szCs w:val="24"/>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501A0E" w:rsidRPr="00DB6609" w:rsidRDefault="00501A0E" w:rsidP="00DB6609">
      <w:pPr>
        <w:pStyle w:val="Style30"/>
        <w:widowControl/>
        <w:numPr>
          <w:ilvl w:val="0"/>
          <w:numId w:val="30"/>
        </w:numPr>
        <w:spacing w:line="276" w:lineRule="auto"/>
        <w:ind w:left="284" w:hanging="284"/>
        <w:rPr>
          <w:rStyle w:val="FontStyle77"/>
          <w:sz w:val="24"/>
          <w:szCs w:val="24"/>
        </w:rPr>
      </w:pPr>
      <w:r w:rsidRPr="00DB6609">
        <w:rPr>
          <w:rStyle w:val="FontStyle77"/>
          <w:sz w:val="24"/>
          <w:szCs w:val="24"/>
        </w:rPr>
        <w:t>W postępowaniu oświadczenia stron składa się w formie pisemnej albo w postaci elektronicznej (e-mail).</w:t>
      </w:r>
    </w:p>
    <w:p w:rsidR="00501A0E" w:rsidRPr="00DB6609" w:rsidRDefault="00501A0E" w:rsidP="00DB6609">
      <w:pPr>
        <w:pStyle w:val="Style28"/>
        <w:widowControl/>
        <w:numPr>
          <w:ilvl w:val="0"/>
          <w:numId w:val="30"/>
        </w:numPr>
        <w:spacing w:line="276" w:lineRule="auto"/>
        <w:ind w:left="284" w:hanging="284"/>
        <w:rPr>
          <w:rStyle w:val="FontStyle77"/>
          <w:sz w:val="24"/>
          <w:szCs w:val="24"/>
        </w:rPr>
      </w:pPr>
      <w:r w:rsidRPr="00DB6609">
        <w:rPr>
          <w:rStyle w:val="FontStyle77"/>
          <w:sz w:val="24"/>
          <w:szCs w:val="24"/>
        </w:rPr>
        <w:t>Ofertę składa się pod rygorem nieważności w formie pisemnej.</w:t>
      </w:r>
    </w:p>
    <w:p w:rsidR="00501A0E" w:rsidRPr="00DB6609" w:rsidRDefault="00501A0E" w:rsidP="00DB6609">
      <w:pPr>
        <w:pStyle w:val="Style30"/>
        <w:widowControl/>
        <w:numPr>
          <w:ilvl w:val="0"/>
          <w:numId w:val="30"/>
        </w:numPr>
        <w:spacing w:line="276" w:lineRule="auto"/>
        <w:ind w:left="284" w:hanging="284"/>
        <w:rPr>
          <w:rStyle w:val="FontStyle77"/>
          <w:sz w:val="24"/>
          <w:szCs w:val="24"/>
        </w:rPr>
      </w:pPr>
      <w:r w:rsidRPr="00DB6609">
        <w:rPr>
          <w:rStyle w:val="FontStyle77"/>
          <w:sz w:val="24"/>
          <w:szCs w:val="24"/>
        </w:rPr>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rsidR="00501A0E" w:rsidRPr="00DB6609" w:rsidRDefault="00501A0E" w:rsidP="00DB6609">
      <w:pPr>
        <w:pStyle w:val="Style30"/>
        <w:widowControl/>
        <w:numPr>
          <w:ilvl w:val="0"/>
          <w:numId w:val="30"/>
        </w:numPr>
        <w:spacing w:line="276" w:lineRule="auto"/>
        <w:ind w:left="284" w:hanging="284"/>
        <w:rPr>
          <w:rStyle w:val="FontStyle77"/>
          <w:color w:val="auto"/>
          <w:sz w:val="24"/>
          <w:szCs w:val="24"/>
        </w:rPr>
      </w:pPr>
      <w:r w:rsidRPr="00DB6609">
        <w:rPr>
          <w:rStyle w:val="FontStyle77"/>
          <w:color w:val="auto"/>
          <w:sz w:val="24"/>
          <w:szCs w:val="24"/>
        </w:rPr>
        <w:t xml:space="preserve">Prośbę o wyjaśnienia należy składać na adres: Urząd Gminy w </w:t>
      </w:r>
      <w:r w:rsidR="00413BCD" w:rsidRPr="00DB6609">
        <w:rPr>
          <w:rStyle w:val="FontStyle77"/>
          <w:color w:val="auto"/>
          <w:sz w:val="24"/>
          <w:szCs w:val="24"/>
        </w:rPr>
        <w:t>Lipnie</w:t>
      </w:r>
      <w:r w:rsidRPr="00DB6609">
        <w:rPr>
          <w:rStyle w:val="FontStyle77"/>
          <w:color w:val="auto"/>
          <w:sz w:val="24"/>
          <w:szCs w:val="24"/>
        </w:rPr>
        <w:t xml:space="preserve">, ul. </w:t>
      </w:r>
      <w:r w:rsidR="00413BCD" w:rsidRPr="00DB6609">
        <w:rPr>
          <w:rStyle w:val="FontStyle77"/>
          <w:color w:val="auto"/>
          <w:sz w:val="24"/>
          <w:szCs w:val="24"/>
        </w:rPr>
        <w:t>Mickiewicza 29</w:t>
      </w:r>
      <w:r w:rsidRPr="00DB6609">
        <w:rPr>
          <w:rStyle w:val="FontStyle77"/>
          <w:color w:val="auto"/>
          <w:sz w:val="24"/>
          <w:szCs w:val="24"/>
        </w:rPr>
        <w:t xml:space="preserve">, </w:t>
      </w:r>
      <w:r w:rsidR="00413BCD" w:rsidRPr="00DB6609">
        <w:rPr>
          <w:rStyle w:val="FontStyle77"/>
          <w:color w:val="auto"/>
          <w:sz w:val="24"/>
          <w:szCs w:val="24"/>
        </w:rPr>
        <w:t>87-600 Lipno</w:t>
      </w:r>
      <w:r w:rsidRPr="00DB6609">
        <w:rPr>
          <w:rStyle w:val="FontStyle77"/>
          <w:color w:val="auto"/>
          <w:sz w:val="24"/>
          <w:szCs w:val="24"/>
        </w:rPr>
        <w:t>, należy podać znak sprawy:</w:t>
      </w:r>
      <w:r w:rsidR="00413BCD" w:rsidRPr="00DB6609">
        <w:rPr>
          <w:rStyle w:val="FontStyle77"/>
          <w:color w:val="auto"/>
          <w:sz w:val="24"/>
          <w:szCs w:val="24"/>
        </w:rPr>
        <w:t xml:space="preserve"> </w:t>
      </w:r>
      <w:r w:rsidR="00460D77" w:rsidRPr="00A144C4">
        <w:rPr>
          <w:rStyle w:val="FontStyle77"/>
          <w:color w:val="auto"/>
          <w:sz w:val="24"/>
          <w:szCs w:val="24"/>
        </w:rPr>
        <w:t>RGK 271.</w:t>
      </w:r>
      <w:r w:rsidR="00A144C4" w:rsidRPr="00A144C4">
        <w:rPr>
          <w:rStyle w:val="FontStyle77"/>
          <w:color w:val="auto"/>
          <w:sz w:val="24"/>
          <w:szCs w:val="24"/>
        </w:rPr>
        <w:t>0</w:t>
      </w:r>
      <w:r w:rsidR="00B66A7D" w:rsidRPr="00A144C4">
        <w:rPr>
          <w:rStyle w:val="FontStyle77"/>
          <w:color w:val="auto"/>
          <w:sz w:val="24"/>
          <w:szCs w:val="24"/>
        </w:rPr>
        <w:t>5</w:t>
      </w:r>
      <w:r w:rsidR="00460D77" w:rsidRPr="00A144C4">
        <w:rPr>
          <w:rStyle w:val="FontStyle77"/>
          <w:color w:val="auto"/>
          <w:sz w:val="24"/>
          <w:szCs w:val="24"/>
        </w:rPr>
        <w:t>.</w:t>
      </w:r>
      <w:r w:rsidR="00413BCD" w:rsidRPr="00A144C4">
        <w:rPr>
          <w:rStyle w:val="FontStyle77"/>
          <w:color w:val="auto"/>
          <w:sz w:val="24"/>
          <w:szCs w:val="24"/>
        </w:rPr>
        <w:t>20</w:t>
      </w:r>
      <w:r w:rsidR="00FB2AE5" w:rsidRPr="00A144C4">
        <w:rPr>
          <w:rStyle w:val="FontStyle77"/>
          <w:color w:val="auto"/>
          <w:sz w:val="24"/>
          <w:szCs w:val="24"/>
        </w:rPr>
        <w:t>20</w:t>
      </w:r>
      <w:r w:rsidRPr="00A144C4">
        <w:rPr>
          <w:rStyle w:val="FontStyle77"/>
          <w:color w:val="auto"/>
          <w:sz w:val="24"/>
          <w:szCs w:val="24"/>
        </w:rPr>
        <w:t>.</w:t>
      </w:r>
    </w:p>
    <w:p w:rsidR="005757B7" w:rsidRPr="00DB6609" w:rsidRDefault="00501A0E" w:rsidP="00DB6609">
      <w:pPr>
        <w:pStyle w:val="Style30"/>
        <w:widowControl/>
        <w:numPr>
          <w:ilvl w:val="0"/>
          <w:numId w:val="31"/>
        </w:numPr>
        <w:spacing w:line="276" w:lineRule="auto"/>
        <w:ind w:left="284" w:hanging="284"/>
        <w:rPr>
          <w:rStyle w:val="FontStyle77"/>
          <w:color w:val="auto"/>
          <w:sz w:val="24"/>
          <w:szCs w:val="24"/>
        </w:rPr>
      </w:pPr>
      <w:r w:rsidRPr="00DB6609">
        <w:rPr>
          <w:rStyle w:val="FontStyle77"/>
          <w:color w:val="auto"/>
          <w:sz w:val="24"/>
          <w:szCs w:val="24"/>
        </w:rPr>
        <w:t xml:space="preserve">Osobami uprawnionymi do porozumiewania się z wykonawcami są: </w:t>
      </w:r>
      <w:r w:rsidR="00B66A7D">
        <w:rPr>
          <w:rStyle w:val="FontStyle77"/>
          <w:color w:val="auto"/>
          <w:sz w:val="24"/>
          <w:szCs w:val="24"/>
        </w:rPr>
        <w:t>p.</w:t>
      </w:r>
      <w:r w:rsidR="00A144C4">
        <w:rPr>
          <w:rStyle w:val="FontStyle77"/>
          <w:color w:val="auto"/>
          <w:sz w:val="24"/>
          <w:szCs w:val="24"/>
        </w:rPr>
        <w:t xml:space="preserve"> </w:t>
      </w:r>
      <w:r w:rsidR="00413BCD" w:rsidRPr="00DB6609">
        <w:rPr>
          <w:rStyle w:val="FontStyle77"/>
          <w:color w:val="auto"/>
          <w:sz w:val="24"/>
          <w:szCs w:val="24"/>
        </w:rPr>
        <w:t>Adrian Zalewski</w:t>
      </w:r>
      <w:r w:rsidR="005757B7" w:rsidRPr="00DB6609">
        <w:rPr>
          <w:rStyle w:val="FontStyle77"/>
          <w:color w:val="auto"/>
          <w:sz w:val="24"/>
          <w:szCs w:val="24"/>
        </w:rPr>
        <w:t xml:space="preserve">. </w:t>
      </w:r>
    </w:p>
    <w:p w:rsidR="00501A0E" w:rsidRPr="00DB6609" w:rsidRDefault="00501A0E" w:rsidP="00DB6609">
      <w:pPr>
        <w:pStyle w:val="Style30"/>
        <w:widowControl/>
        <w:numPr>
          <w:ilvl w:val="0"/>
          <w:numId w:val="31"/>
        </w:numPr>
        <w:spacing w:line="276" w:lineRule="auto"/>
        <w:ind w:left="284" w:hanging="284"/>
        <w:rPr>
          <w:rStyle w:val="FontStyle77"/>
          <w:sz w:val="24"/>
          <w:szCs w:val="24"/>
        </w:rPr>
      </w:pPr>
      <w:r w:rsidRPr="00DB6609">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rsidR="00501A0E" w:rsidRPr="00DB6609" w:rsidRDefault="00501A0E" w:rsidP="00DB6609">
      <w:pPr>
        <w:pStyle w:val="Style30"/>
        <w:widowControl/>
        <w:numPr>
          <w:ilvl w:val="0"/>
          <w:numId w:val="31"/>
        </w:numPr>
        <w:spacing w:line="276" w:lineRule="auto"/>
        <w:ind w:left="284" w:hanging="284"/>
        <w:rPr>
          <w:rStyle w:val="FontStyle77"/>
          <w:sz w:val="24"/>
          <w:szCs w:val="24"/>
        </w:rPr>
      </w:pPr>
      <w:r w:rsidRPr="00DB6609">
        <w:rPr>
          <w:rStyle w:val="FontStyle77"/>
          <w:sz w:val="24"/>
          <w:szCs w:val="24"/>
        </w:rPr>
        <w:t xml:space="preserve">Korespondencja przesłana Zamawiającemu w postacie elektronicznej (e-mail) po godzinach urzędowania podanych w Dziale I zostanie zarejestrowana w następnym dniu pracy Zamawiającego i uznana za wniesioną z datą tego dnia, z wyłączeniem wniosku o </w:t>
      </w:r>
      <w:r w:rsidRPr="00DB6609">
        <w:rPr>
          <w:rStyle w:val="FontStyle77"/>
          <w:sz w:val="24"/>
          <w:szCs w:val="24"/>
        </w:rPr>
        <w:lastRenderedPageBreak/>
        <w:t>wyjaśnienie treści SIWZ, który złożony do końca dnia będzie traktowany jako złożony w dniu, w którym wpłynął.</w:t>
      </w:r>
    </w:p>
    <w:p w:rsidR="00501A0E" w:rsidRPr="00DB6609" w:rsidRDefault="00501A0E" w:rsidP="00DB6609">
      <w:pPr>
        <w:pStyle w:val="Style30"/>
        <w:widowControl/>
        <w:numPr>
          <w:ilvl w:val="0"/>
          <w:numId w:val="31"/>
        </w:numPr>
        <w:spacing w:line="276" w:lineRule="auto"/>
        <w:ind w:left="426" w:hanging="426"/>
        <w:rPr>
          <w:rStyle w:val="FontStyle77"/>
          <w:sz w:val="24"/>
          <w:szCs w:val="24"/>
        </w:rPr>
      </w:pPr>
      <w:r w:rsidRPr="00DB6609">
        <w:rPr>
          <w:rStyle w:val="FontStyle77"/>
          <w:sz w:val="24"/>
          <w:szCs w:val="24"/>
        </w:rPr>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rsidR="00501A0E" w:rsidRPr="00DB6609" w:rsidRDefault="00501A0E" w:rsidP="00DB6609">
      <w:pPr>
        <w:pStyle w:val="Style30"/>
        <w:widowControl/>
        <w:numPr>
          <w:ilvl w:val="0"/>
          <w:numId w:val="31"/>
        </w:numPr>
        <w:spacing w:line="276" w:lineRule="auto"/>
        <w:ind w:left="426" w:hanging="426"/>
        <w:rPr>
          <w:rStyle w:val="FontStyle77"/>
          <w:sz w:val="24"/>
          <w:szCs w:val="24"/>
        </w:rPr>
      </w:pPr>
      <w:r w:rsidRPr="00DB6609">
        <w:rPr>
          <w:rStyle w:val="FontStyle77"/>
          <w:sz w:val="24"/>
          <w:szCs w:val="24"/>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rsidR="00A57402" w:rsidRPr="000F1353" w:rsidRDefault="00A57402" w:rsidP="00DB6609">
      <w:pPr>
        <w:pStyle w:val="Style7"/>
        <w:widowControl/>
        <w:spacing w:before="125" w:line="276" w:lineRule="auto"/>
        <w:jc w:val="left"/>
        <w:rPr>
          <w:rStyle w:val="FontStyle75"/>
          <w:b w:val="0"/>
          <w:bCs w:val="0"/>
          <w:sz w:val="24"/>
          <w:szCs w:val="24"/>
        </w:rPr>
      </w:pPr>
    </w:p>
    <w:p w:rsidR="00501A0E" w:rsidRPr="00DB6609" w:rsidRDefault="00501A0E" w:rsidP="00DB6609">
      <w:pPr>
        <w:pStyle w:val="Style7"/>
        <w:widowControl/>
        <w:spacing w:before="125" w:line="276" w:lineRule="auto"/>
        <w:jc w:val="left"/>
        <w:rPr>
          <w:rStyle w:val="FontStyle75"/>
          <w:sz w:val="24"/>
          <w:szCs w:val="24"/>
        </w:rPr>
      </w:pPr>
      <w:r w:rsidRPr="00DB6609">
        <w:rPr>
          <w:rStyle w:val="FontStyle75"/>
          <w:sz w:val="24"/>
          <w:szCs w:val="24"/>
        </w:rPr>
        <w:t>Dział XIII. Termin związania ofertą.</w:t>
      </w:r>
    </w:p>
    <w:p w:rsidR="00501A0E" w:rsidRPr="00DB6609" w:rsidRDefault="00501A0E" w:rsidP="00DB6609">
      <w:pPr>
        <w:pStyle w:val="Style24"/>
        <w:widowControl/>
        <w:numPr>
          <w:ilvl w:val="0"/>
          <w:numId w:val="32"/>
        </w:numPr>
        <w:spacing w:line="276" w:lineRule="auto"/>
        <w:ind w:left="284" w:hanging="284"/>
        <w:rPr>
          <w:rStyle w:val="FontStyle77"/>
          <w:sz w:val="24"/>
          <w:szCs w:val="24"/>
        </w:rPr>
      </w:pPr>
      <w:r w:rsidRPr="00DB6609">
        <w:rPr>
          <w:rStyle w:val="FontStyle77"/>
          <w:sz w:val="24"/>
          <w:szCs w:val="24"/>
        </w:rPr>
        <w:t>Wykonawca składając ofertę pozostaje nią związany przez okres 30 dni. Bieg terminu związania</w:t>
      </w:r>
      <w:r w:rsidR="00195F15" w:rsidRPr="00DB6609">
        <w:rPr>
          <w:rStyle w:val="FontStyle77"/>
          <w:sz w:val="24"/>
          <w:szCs w:val="24"/>
        </w:rPr>
        <w:t xml:space="preserve"> </w:t>
      </w:r>
      <w:r w:rsidRPr="00DB6609">
        <w:rPr>
          <w:rStyle w:val="FontStyle77"/>
          <w:sz w:val="24"/>
          <w:szCs w:val="24"/>
        </w:rPr>
        <w:t>ofertą rozpoczyna się wraz z dniem wskazanym jako termin składania ofert.</w:t>
      </w:r>
    </w:p>
    <w:p w:rsidR="00501A0E" w:rsidRPr="00DB6609" w:rsidRDefault="00501A0E" w:rsidP="00DB6609">
      <w:pPr>
        <w:pStyle w:val="Style24"/>
        <w:widowControl/>
        <w:numPr>
          <w:ilvl w:val="0"/>
          <w:numId w:val="33"/>
        </w:numPr>
        <w:spacing w:line="276" w:lineRule="auto"/>
        <w:ind w:left="284" w:hanging="284"/>
        <w:rPr>
          <w:rStyle w:val="FontStyle77"/>
          <w:sz w:val="24"/>
          <w:szCs w:val="24"/>
        </w:rPr>
      </w:pPr>
      <w:r w:rsidRPr="00DB6609">
        <w:rPr>
          <w:rStyle w:val="FontStyle77"/>
          <w:sz w:val="24"/>
          <w:szCs w:val="24"/>
        </w:rPr>
        <w:t>Wykonawca samodzielnie lub na wniosek Zamawiającego może przedłużyć termin związania</w:t>
      </w:r>
      <w:r w:rsidR="00195F15" w:rsidRPr="00DB6609">
        <w:rPr>
          <w:rStyle w:val="FontStyle77"/>
          <w:sz w:val="24"/>
          <w:szCs w:val="24"/>
        </w:rPr>
        <w:t xml:space="preserve"> </w:t>
      </w:r>
      <w:r w:rsidRPr="00DB6609">
        <w:rPr>
          <w:rStyle w:val="FontStyle77"/>
          <w:sz w:val="24"/>
          <w:szCs w:val="24"/>
        </w:rPr>
        <w:t>ofertą, z tym że Zamawiający może tylko raz, co najmniej na 3 dni przed upływem terminu związania ofertą, zwrócić się do Wykonawców o wyrażenie zgody na przedłużenie tego terminu o oznaczony okres, nie dłuższy jednak niż 60 dni.</w:t>
      </w:r>
    </w:p>
    <w:p w:rsidR="00501A0E" w:rsidRPr="00DB6609" w:rsidRDefault="00501A0E" w:rsidP="00DB6609">
      <w:pPr>
        <w:pStyle w:val="Style24"/>
        <w:widowControl/>
        <w:spacing w:line="276" w:lineRule="auto"/>
        <w:ind w:left="284" w:hanging="284"/>
        <w:rPr>
          <w:rStyle w:val="FontStyle77"/>
          <w:sz w:val="24"/>
          <w:szCs w:val="24"/>
        </w:rPr>
      </w:pPr>
      <w:r w:rsidRPr="00DB6609">
        <w:rPr>
          <w:rStyle w:val="FontStyle77"/>
          <w:sz w:val="24"/>
          <w:szCs w:val="24"/>
        </w:rPr>
        <w:t>3.</w:t>
      </w:r>
      <w:r w:rsidRPr="00DB6609">
        <w:rPr>
          <w:rStyle w:val="FontStyle77"/>
          <w:sz w:val="24"/>
          <w:szCs w:val="24"/>
        </w:rPr>
        <w:tab/>
        <w:t>Przedłużenie terminu związania ofertą jest dopuszczalne tylko z jednoczesnym przedłużeniem</w:t>
      </w:r>
      <w:r w:rsidR="00195F15" w:rsidRPr="00DB6609">
        <w:rPr>
          <w:rStyle w:val="FontStyle77"/>
          <w:sz w:val="24"/>
          <w:szCs w:val="24"/>
        </w:rPr>
        <w:t xml:space="preserve"> </w:t>
      </w:r>
      <w:r w:rsidRPr="00DB6609">
        <w:rPr>
          <w:rStyle w:val="FontStyle77"/>
          <w:sz w:val="24"/>
          <w:szCs w:val="24"/>
        </w:rPr>
        <w:t>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501A0E" w:rsidRPr="00DB6609" w:rsidRDefault="00501A0E" w:rsidP="00DB6609">
      <w:pPr>
        <w:pStyle w:val="Style24"/>
        <w:widowControl/>
        <w:numPr>
          <w:ilvl w:val="0"/>
          <w:numId w:val="34"/>
        </w:numPr>
        <w:spacing w:line="276" w:lineRule="auto"/>
        <w:ind w:left="284" w:hanging="284"/>
        <w:rPr>
          <w:rStyle w:val="FontStyle77"/>
          <w:sz w:val="24"/>
          <w:szCs w:val="24"/>
        </w:rPr>
      </w:pPr>
      <w:r w:rsidRPr="00DB6609">
        <w:rPr>
          <w:rStyle w:val="FontStyle77"/>
          <w:sz w:val="24"/>
          <w:szCs w:val="24"/>
        </w:rPr>
        <w:t>Odmowa wyrażenia zgody, o której mowa w pkt. 2, nie powoduje utraty wadium.</w:t>
      </w:r>
    </w:p>
    <w:p w:rsidR="00501A0E" w:rsidRPr="00DB6609" w:rsidRDefault="00501A0E" w:rsidP="00DB6609">
      <w:pPr>
        <w:pStyle w:val="Style24"/>
        <w:widowControl/>
        <w:numPr>
          <w:ilvl w:val="0"/>
          <w:numId w:val="34"/>
        </w:numPr>
        <w:spacing w:line="276" w:lineRule="auto"/>
        <w:ind w:left="284" w:hanging="284"/>
        <w:rPr>
          <w:rStyle w:val="FontStyle77"/>
          <w:sz w:val="24"/>
          <w:szCs w:val="24"/>
        </w:rPr>
      </w:pPr>
      <w:r w:rsidRPr="00DB6609">
        <w:rPr>
          <w:rStyle w:val="FontStyle77"/>
          <w:sz w:val="24"/>
          <w:szCs w:val="24"/>
        </w:rPr>
        <w:t>Na podstawie art. 89 ust. 1 pkt. 7a ustawy PZP Zamawiający odrzuci ofertę, jeżeli Wykonawca</w:t>
      </w:r>
      <w:r w:rsidR="00195F15" w:rsidRPr="00DB6609">
        <w:rPr>
          <w:rStyle w:val="FontStyle77"/>
          <w:sz w:val="24"/>
          <w:szCs w:val="24"/>
        </w:rPr>
        <w:t xml:space="preserve"> </w:t>
      </w:r>
      <w:r w:rsidRPr="00DB6609">
        <w:rPr>
          <w:rStyle w:val="FontStyle77"/>
          <w:sz w:val="24"/>
          <w:szCs w:val="24"/>
        </w:rPr>
        <w:t>nie wyrazi zgody, o której mowa w art. 85 ust. 2 ustawy PZP, na przedłużenie terminu związania ofertą.</w:t>
      </w:r>
    </w:p>
    <w:p w:rsidR="005757B7" w:rsidRPr="00DB6609" w:rsidRDefault="005757B7" w:rsidP="00DB6609">
      <w:pPr>
        <w:pStyle w:val="Style7"/>
        <w:widowControl/>
        <w:spacing w:line="276" w:lineRule="auto"/>
        <w:jc w:val="left"/>
      </w:pPr>
    </w:p>
    <w:p w:rsidR="00A651AD" w:rsidRPr="00DB6609" w:rsidRDefault="00A651AD" w:rsidP="00DB6609">
      <w:pPr>
        <w:pStyle w:val="Style7"/>
        <w:widowControl/>
        <w:spacing w:before="134" w:line="276" w:lineRule="auto"/>
        <w:jc w:val="left"/>
        <w:rPr>
          <w:rStyle w:val="FontStyle75"/>
          <w:sz w:val="24"/>
          <w:szCs w:val="24"/>
        </w:rPr>
      </w:pPr>
      <w:r w:rsidRPr="00DB6609">
        <w:rPr>
          <w:rStyle w:val="FontStyle75"/>
          <w:sz w:val="24"/>
          <w:szCs w:val="24"/>
        </w:rPr>
        <w:t>Dział XIV. Opis sposobu przygotowywania ofert.</w:t>
      </w:r>
    </w:p>
    <w:p w:rsidR="00A651AD" w:rsidRPr="00DB6609" w:rsidRDefault="00A651AD" w:rsidP="00651063">
      <w:pPr>
        <w:pStyle w:val="Bezodstpw"/>
        <w:numPr>
          <w:ilvl w:val="0"/>
          <w:numId w:val="90"/>
        </w:numPr>
        <w:spacing w:line="276" w:lineRule="auto"/>
        <w:ind w:left="284" w:hanging="284"/>
        <w:jc w:val="both"/>
        <w:rPr>
          <w:rFonts w:ascii="Times New Roman" w:hAnsi="Times New Roman"/>
        </w:rPr>
      </w:pPr>
      <w:r w:rsidRPr="00DB6609">
        <w:rPr>
          <w:rFonts w:ascii="Times New Roman" w:hAnsi="Times New Roman"/>
        </w:rPr>
        <w:t>Ofertę składa się pod rygorem nieważności w formie pisemnej. Zamawiający nie dopuszcza składania oferty w postaci elektronicznej.</w:t>
      </w:r>
    </w:p>
    <w:p w:rsidR="00A651AD" w:rsidRPr="00DB6609" w:rsidRDefault="00A651AD" w:rsidP="00651063">
      <w:pPr>
        <w:pStyle w:val="Bezodstpw"/>
        <w:numPr>
          <w:ilvl w:val="0"/>
          <w:numId w:val="90"/>
        </w:numPr>
        <w:spacing w:line="276" w:lineRule="auto"/>
        <w:ind w:left="284" w:hanging="284"/>
        <w:jc w:val="both"/>
        <w:rPr>
          <w:rFonts w:ascii="Times New Roman" w:hAnsi="Times New Roman"/>
        </w:rPr>
      </w:pPr>
      <w:r w:rsidRPr="00DB6609">
        <w:rPr>
          <w:rFonts w:ascii="Times New Roman" w:hAnsi="Times New Roman"/>
        </w:rPr>
        <w:t>Postępowanie o udzielenie zamówienia prowadzi się w języku polskim i Zamawiający nie wyraża zgody na złożenie oświadczeń, oferty oraz innych dokumentów jednym z języków powszechnie używanych w handlu międzynarodowym.</w:t>
      </w:r>
    </w:p>
    <w:p w:rsidR="00A651AD" w:rsidRPr="00DB6609" w:rsidRDefault="00A651AD" w:rsidP="00651063">
      <w:pPr>
        <w:pStyle w:val="Bezodstpw"/>
        <w:numPr>
          <w:ilvl w:val="0"/>
          <w:numId w:val="90"/>
        </w:numPr>
        <w:spacing w:line="276" w:lineRule="auto"/>
        <w:ind w:left="284" w:hanging="284"/>
        <w:jc w:val="both"/>
        <w:rPr>
          <w:rFonts w:ascii="Times New Roman" w:hAnsi="Times New Roman"/>
        </w:rPr>
      </w:pPr>
      <w:r w:rsidRPr="00DB6609">
        <w:rPr>
          <w:rFonts w:ascii="Times New Roman" w:hAnsi="Times New Roman"/>
        </w:rPr>
        <w:t>Dokumenty sporządzone w języku obcym są składane wraz z tłumaczeniem na język polski.</w:t>
      </w:r>
    </w:p>
    <w:p w:rsidR="00A651AD" w:rsidRPr="00DB6609" w:rsidRDefault="00A651AD" w:rsidP="00651063">
      <w:pPr>
        <w:pStyle w:val="Bezodstpw"/>
        <w:numPr>
          <w:ilvl w:val="0"/>
          <w:numId w:val="90"/>
        </w:numPr>
        <w:spacing w:line="276" w:lineRule="auto"/>
        <w:ind w:left="284" w:hanging="284"/>
        <w:jc w:val="both"/>
        <w:rPr>
          <w:rFonts w:ascii="Times New Roman" w:hAnsi="Times New Roman"/>
        </w:rPr>
      </w:pPr>
      <w:r w:rsidRPr="00DB6609">
        <w:rPr>
          <w:rFonts w:ascii="Times New Roman" w:hAnsi="Times New Roman"/>
        </w:rPr>
        <w:t>Treść oferty musi odpowiadać treści SIWZ.</w:t>
      </w:r>
    </w:p>
    <w:p w:rsidR="00A651AD" w:rsidRPr="00DB6609" w:rsidRDefault="00A651AD" w:rsidP="00651063">
      <w:pPr>
        <w:pStyle w:val="Bezodstpw"/>
        <w:numPr>
          <w:ilvl w:val="0"/>
          <w:numId w:val="90"/>
        </w:numPr>
        <w:spacing w:line="276" w:lineRule="auto"/>
        <w:ind w:left="284" w:hanging="284"/>
        <w:jc w:val="both"/>
        <w:rPr>
          <w:rFonts w:ascii="Times New Roman" w:hAnsi="Times New Roman"/>
        </w:rPr>
      </w:pPr>
      <w:r w:rsidRPr="00DB6609">
        <w:rPr>
          <w:rFonts w:ascii="Times New Roman" w:hAnsi="Times New Roman"/>
        </w:rPr>
        <w:t>Wzór formularza oferty stanowi Załącznik nr 4 do SIWZ.</w:t>
      </w:r>
    </w:p>
    <w:p w:rsidR="00A651AD" w:rsidRPr="00DB6609" w:rsidRDefault="00A651AD" w:rsidP="00651063">
      <w:pPr>
        <w:pStyle w:val="Bezodstpw"/>
        <w:numPr>
          <w:ilvl w:val="0"/>
          <w:numId w:val="90"/>
        </w:numPr>
        <w:spacing w:line="276" w:lineRule="auto"/>
        <w:ind w:left="284" w:hanging="284"/>
        <w:jc w:val="both"/>
        <w:rPr>
          <w:rFonts w:ascii="Times New Roman" w:hAnsi="Times New Roman"/>
        </w:rPr>
      </w:pPr>
      <w:r w:rsidRPr="00DB6609">
        <w:rPr>
          <w:rFonts w:ascii="Times New Roman" w:hAnsi="Times New Roman"/>
        </w:rPr>
        <w:t>Ofertę podpisuje osoba lub osoby uprawnione do reprezentowania Wykonawcy.</w:t>
      </w:r>
    </w:p>
    <w:p w:rsidR="00A651AD" w:rsidRPr="00DB6609" w:rsidRDefault="00A651AD" w:rsidP="00651063">
      <w:pPr>
        <w:pStyle w:val="Bezodstpw"/>
        <w:numPr>
          <w:ilvl w:val="0"/>
          <w:numId w:val="90"/>
        </w:numPr>
        <w:spacing w:line="276" w:lineRule="auto"/>
        <w:ind w:left="284" w:hanging="284"/>
        <w:jc w:val="both"/>
        <w:rPr>
          <w:rFonts w:ascii="Times New Roman" w:hAnsi="Times New Roman"/>
        </w:rPr>
      </w:pPr>
      <w:r w:rsidRPr="00DB6609">
        <w:rPr>
          <w:rFonts w:ascii="Times New Roman" w:hAnsi="Times New Roman"/>
        </w:rPr>
        <w:t>Jeżeli Wykonawcę reprezentuje pełnomocnik, wraz z ofertą składa się pełnomocnictwo.</w:t>
      </w:r>
    </w:p>
    <w:p w:rsidR="00A651AD" w:rsidRPr="00DB6609" w:rsidRDefault="00A651AD" w:rsidP="00651063">
      <w:pPr>
        <w:pStyle w:val="Bezodstpw"/>
        <w:numPr>
          <w:ilvl w:val="0"/>
          <w:numId w:val="90"/>
        </w:numPr>
        <w:spacing w:line="276" w:lineRule="auto"/>
        <w:ind w:left="284" w:hanging="284"/>
        <w:jc w:val="both"/>
        <w:rPr>
          <w:rFonts w:ascii="Times New Roman" w:hAnsi="Times New Roman"/>
        </w:rPr>
      </w:pPr>
      <w:r w:rsidRPr="00DB6609">
        <w:rPr>
          <w:rFonts w:ascii="Times New Roman" w:hAnsi="Times New Roman"/>
        </w:rPr>
        <w:t>Wykonawca może złożyć jedną ofertę.</w:t>
      </w:r>
    </w:p>
    <w:p w:rsidR="00A651AD" w:rsidRPr="00DB6609" w:rsidRDefault="00A651AD" w:rsidP="00651063">
      <w:pPr>
        <w:pStyle w:val="Bezodstpw"/>
        <w:numPr>
          <w:ilvl w:val="0"/>
          <w:numId w:val="90"/>
        </w:numPr>
        <w:spacing w:line="276" w:lineRule="auto"/>
        <w:ind w:left="284" w:hanging="284"/>
        <w:jc w:val="both"/>
        <w:rPr>
          <w:rFonts w:ascii="Times New Roman" w:hAnsi="Times New Roman"/>
        </w:rPr>
      </w:pPr>
      <w:r w:rsidRPr="00DB6609">
        <w:rPr>
          <w:rFonts w:ascii="Times New Roman" w:hAnsi="Times New Roman"/>
        </w:rPr>
        <w:t xml:space="preserve">Ofertę sporządza się w sposób staranny, czytelny i trwały. Stwierdzone przez Wykonawcę w </w:t>
      </w:r>
      <w:r w:rsidRPr="00DB6609">
        <w:rPr>
          <w:rFonts w:ascii="Times New Roman" w:hAnsi="Times New Roman"/>
        </w:rPr>
        <w:lastRenderedPageBreak/>
        <w:t>ofercie błędy i omyłki w zapisach - przed jej złożeniem - poprawia się przez skreślenie dotychczasowej treści i wpisanie nowej, z zachowaniem czytelności błędnego zapisu, oraz podpisanie poprawki i zamieszczenie daty dokonania poprawki.</w:t>
      </w:r>
    </w:p>
    <w:p w:rsidR="00A651AD" w:rsidRPr="00DB6609" w:rsidRDefault="00A651AD" w:rsidP="00651063">
      <w:pPr>
        <w:pStyle w:val="Bezodstpw"/>
        <w:numPr>
          <w:ilvl w:val="0"/>
          <w:numId w:val="90"/>
        </w:numPr>
        <w:spacing w:line="276" w:lineRule="auto"/>
        <w:ind w:left="284" w:hanging="284"/>
        <w:jc w:val="both"/>
        <w:rPr>
          <w:rFonts w:ascii="Times New Roman" w:hAnsi="Times New Roman"/>
        </w:rPr>
      </w:pPr>
      <w:r w:rsidRPr="00DB6609">
        <w:rPr>
          <w:rFonts w:ascii="Times New Roman" w:hAnsi="Times New Roman"/>
        </w:rPr>
        <w:t>Ofertę należy przygotować tak, by z zawartością oferty nie można było zapoznać się przed upływem terminu otwarcia ofert.</w:t>
      </w:r>
    </w:p>
    <w:p w:rsidR="00A651AD" w:rsidRPr="00DB6609" w:rsidRDefault="00A651AD" w:rsidP="00651063">
      <w:pPr>
        <w:pStyle w:val="Bezodstpw"/>
        <w:numPr>
          <w:ilvl w:val="0"/>
          <w:numId w:val="90"/>
        </w:numPr>
        <w:spacing w:line="276" w:lineRule="auto"/>
        <w:ind w:left="284" w:hanging="284"/>
        <w:jc w:val="both"/>
        <w:rPr>
          <w:rFonts w:ascii="Times New Roman" w:hAnsi="Times New Roman"/>
        </w:rPr>
      </w:pPr>
      <w:r w:rsidRPr="00DB6609">
        <w:rPr>
          <w:rFonts w:ascii="Times New Roman" w:hAnsi="Times New Roman"/>
        </w:rPr>
        <w:t>Zaleca się, aby Wykonawca zbroszurował ofertę oraz ponumerował jej strony.</w:t>
      </w:r>
    </w:p>
    <w:p w:rsidR="00A651AD" w:rsidRPr="00DB6609" w:rsidRDefault="00A651AD" w:rsidP="00651063">
      <w:pPr>
        <w:pStyle w:val="Bezodstpw"/>
        <w:numPr>
          <w:ilvl w:val="0"/>
          <w:numId w:val="90"/>
        </w:numPr>
        <w:spacing w:line="276" w:lineRule="auto"/>
        <w:ind w:left="284" w:hanging="284"/>
        <w:jc w:val="both"/>
        <w:rPr>
          <w:rFonts w:ascii="Times New Roman" w:hAnsi="Times New Roman"/>
        </w:rPr>
      </w:pPr>
      <w:r w:rsidRPr="00DB6609">
        <w:rPr>
          <w:rFonts w:ascii="Times New Roman" w:hAnsi="Times New Roman"/>
        </w:rPr>
        <w:t>Wszelkie koszty związane z przygotowaniem i złożeniem oferty ponosi Wykonawca.</w:t>
      </w:r>
    </w:p>
    <w:p w:rsidR="00A651AD" w:rsidRPr="00DB6609" w:rsidRDefault="00A651AD" w:rsidP="00651063">
      <w:pPr>
        <w:pStyle w:val="Bezodstpw"/>
        <w:numPr>
          <w:ilvl w:val="0"/>
          <w:numId w:val="90"/>
        </w:numPr>
        <w:spacing w:line="276" w:lineRule="auto"/>
        <w:ind w:left="284" w:hanging="284"/>
        <w:jc w:val="both"/>
        <w:rPr>
          <w:rFonts w:ascii="Times New Roman" w:hAnsi="Times New Roman"/>
        </w:rPr>
      </w:pPr>
      <w:r w:rsidRPr="00DB6609">
        <w:rPr>
          <w:rFonts w:ascii="Times New Roman" w:hAnsi="Times New Roman"/>
        </w:rPr>
        <w:t>Wykonawca składa ofertę w zamkniętej kopercie lub innym opakowaniu w sposób zapewniający nieujawnienie treści oferty do chwili jej otwarcia. Zamknięta koperta lub inne opakowanie musi zawierać następujące oznaczenie:</w:t>
      </w:r>
    </w:p>
    <w:p w:rsidR="00A651AD" w:rsidRPr="00DB6609" w:rsidRDefault="00A651AD" w:rsidP="00DB6609">
      <w:pPr>
        <w:pStyle w:val="Bezodstpw"/>
        <w:spacing w:line="276" w:lineRule="auto"/>
        <w:ind w:left="284"/>
        <w:jc w:val="both"/>
        <w:rPr>
          <w:rFonts w:ascii="Times New Roman" w:hAnsi="Times New Roman"/>
          <w:b/>
        </w:rPr>
      </w:pPr>
      <w:r w:rsidRPr="00DB6609">
        <w:rPr>
          <w:rFonts w:ascii="Times New Roman" w:hAnsi="Times New Roman"/>
          <w:b/>
        </w:rPr>
        <w:t>Nadawca: Nazwa i adres Wykonawcy (pieczęć)</w:t>
      </w:r>
    </w:p>
    <w:p w:rsidR="00A651AD" w:rsidRPr="00DB6609" w:rsidRDefault="00A651AD" w:rsidP="00DB6609">
      <w:pPr>
        <w:pStyle w:val="Bezodstpw"/>
        <w:spacing w:line="276" w:lineRule="auto"/>
        <w:ind w:left="284"/>
        <w:jc w:val="both"/>
        <w:rPr>
          <w:rFonts w:ascii="Times New Roman" w:hAnsi="Times New Roman"/>
          <w:b/>
        </w:rPr>
      </w:pPr>
      <w:r w:rsidRPr="00DB6609">
        <w:rPr>
          <w:rFonts w:ascii="Times New Roman" w:hAnsi="Times New Roman"/>
          <w:b/>
        </w:rPr>
        <w:t>Odbiorca: Gmina Lipno, ul. Mickiewicza 29, 87-600 Lipno</w:t>
      </w:r>
    </w:p>
    <w:p w:rsidR="00A651AD" w:rsidRPr="00F0750E" w:rsidRDefault="00A651AD" w:rsidP="00DB6609">
      <w:pPr>
        <w:pStyle w:val="Bezodstpw"/>
        <w:spacing w:line="276" w:lineRule="auto"/>
        <w:ind w:left="284"/>
        <w:jc w:val="both"/>
        <w:rPr>
          <w:rFonts w:ascii="Times New Roman" w:hAnsi="Times New Roman"/>
          <w:i/>
          <w:color w:val="000000" w:themeColor="text1"/>
        </w:rPr>
      </w:pPr>
      <w:r w:rsidRPr="00DB6609">
        <w:rPr>
          <w:rFonts w:ascii="Times New Roman" w:hAnsi="Times New Roman"/>
          <w:i/>
        </w:rPr>
        <w:t>Z dopiskiem:</w:t>
      </w:r>
      <w:r w:rsidRPr="00DB6609">
        <w:rPr>
          <w:rFonts w:ascii="Times New Roman" w:hAnsi="Times New Roman"/>
          <w:i/>
          <w:color w:val="FF0000"/>
        </w:rPr>
        <w:t xml:space="preserve"> </w:t>
      </w:r>
      <w:r w:rsidRPr="00DB6609">
        <w:rPr>
          <w:rFonts w:ascii="Times New Roman" w:hAnsi="Times New Roman"/>
          <w:i/>
        </w:rPr>
        <w:t xml:space="preserve">„Oferta na </w:t>
      </w:r>
      <w:r w:rsidR="00FB2AE5">
        <w:rPr>
          <w:rFonts w:ascii="Times New Roman" w:hAnsi="Times New Roman"/>
          <w:i/>
        </w:rPr>
        <w:t>b</w:t>
      </w:r>
      <w:r w:rsidR="00FB2AE5" w:rsidRPr="00FB2AE5">
        <w:rPr>
          <w:rFonts w:ascii="Times New Roman" w:hAnsi="Times New Roman"/>
          <w:i/>
        </w:rPr>
        <w:t>udow</w:t>
      </w:r>
      <w:r w:rsidR="00FB2AE5">
        <w:rPr>
          <w:rFonts w:ascii="Times New Roman" w:hAnsi="Times New Roman"/>
          <w:i/>
        </w:rPr>
        <w:t>ę</w:t>
      </w:r>
      <w:r w:rsidR="00FB2AE5" w:rsidRPr="00FB2AE5">
        <w:rPr>
          <w:rFonts w:ascii="Times New Roman" w:hAnsi="Times New Roman"/>
          <w:i/>
        </w:rPr>
        <w:t xml:space="preserve"> targowiska gminnego przeznaczonego na cele promocji lokalnych produktów </w:t>
      </w:r>
      <w:r w:rsidRPr="00DB6609">
        <w:rPr>
          <w:rFonts w:ascii="Times New Roman" w:hAnsi="Times New Roman"/>
          <w:i/>
        </w:rPr>
        <w:t>" oraz: ,,nie otwierać przed terminem otwarcia ofert</w:t>
      </w:r>
      <w:r w:rsidRPr="00DB6609">
        <w:rPr>
          <w:rFonts w:ascii="Times New Roman" w:hAnsi="Times New Roman"/>
          <w:i/>
          <w:color w:val="FF0000"/>
        </w:rPr>
        <w:t xml:space="preserve"> </w:t>
      </w:r>
      <w:r w:rsidR="00C3470F" w:rsidRPr="00F0750E">
        <w:rPr>
          <w:rFonts w:ascii="Times New Roman" w:hAnsi="Times New Roman"/>
          <w:i/>
          <w:color w:val="000000" w:themeColor="text1"/>
        </w:rPr>
        <w:t>2</w:t>
      </w:r>
      <w:r w:rsidR="00A144C4" w:rsidRPr="00F0750E">
        <w:rPr>
          <w:rFonts w:ascii="Times New Roman" w:hAnsi="Times New Roman"/>
          <w:i/>
          <w:color w:val="000000" w:themeColor="text1"/>
        </w:rPr>
        <w:t>8</w:t>
      </w:r>
      <w:r w:rsidRPr="00F0750E">
        <w:rPr>
          <w:rFonts w:ascii="Times New Roman" w:hAnsi="Times New Roman"/>
          <w:i/>
          <w:color w:val="000000" w:themeColor="text1"/>
        </w:rPr>
        <w:t>.</w:t>
      </w:r>
      <w:r w:rsidR="00A144C4" w:rsidRPr="00F0750E">
        <w:rPr>
          <w:rFonts w:ascii="Times New Roman" w:hAnsi="Times New Roman"/>
          <w:i/>
          <w:color w:val="000000" w:themeColor="text1"/>
        </w:rPr>
        <w:t>02</w:t>
      </w:r>
      <w:r w:rsidRPr="00F0750E">
        <w:rPr>
          <w:rFonts w:ascii="Times New Roman" w:hAnsi="Times New Roman"/>
          <w:i/>
          <w:color w:val="000000" w:themeColor="text1"/>
        </w:rPr>
        <w:t>.20</w:t>
      </w:r>
      <w:r w:rsidR="00F0750E">
        <w:rPr>
          <w:rFonts w:ascii="Times New Roman" w:hAnsi="Times New Roman"/>
          <w:i/>
          <w:color w:val="000000" w:themeColor="text1"/>
        </w:rPr>
        <w:t>20</w:t>
      </w:r>
      <w:r w:rsidRPr="00F0750E">
        <w:rPr>
          <w:rFonts w:ascii="Times New Roman" w:hAnsi="Times New Roman"/>
          <w:i/>
          <w:color w:val="000000" w:themeColor="text1"/>
        </w:rPr>
        <w:t xml:space="preserve"> r. godz. </w:t>
      </w:r>
      <w:r w:rsidR="00A144C4" w:rsidRPr="00F0750E">
        <w:rPr>
          <w:rFonts w:ascii="Times New Roman" w:hAnsi="Times New Roman"/>
          <w:i/>
          <w:color w:val="000000" w:themeColor="text1"/>
        </w:rPr>
        <w:t>10</w:t>
      </w:r>
      <w:r w:rsidRPr="00F0750E">
        <w:rPr>
          <w:rFonts w:ascii="Times New Roman" w:hAnsi="Times New Roman"/>
          <w:i/>
          <w:color w:val="000000" w:themeColor="text1"/>
        </w:rPr>
        <w:t>:00".</w:t>
      </w:r>
    </w:p>
    <w:p w:rsidR="00A651AD" w:rsidRPr="00DB6609" w:rsidRDefault="00A651AD" w:rsidP="00651063">
      <w:pPr>
        <w:pStyle w:val="Bezodstpw"/>
        <w:numPr>
          <w:ilvl w:val="0"/>
          <w:numId w:val="90"/>
        </w:numPr>
        <w:spacing w:line="276" w:lineRule="auto"/>
        <w:ind w:left="284" w:hanging="284"/>
        <w:jc w:val="both"/>
        <w:rPr>
          <w:rFonts w:ascii="Times New Roman" w:hAnsi="Times New Roman"/>
        </w:rPr>
      </w:pPr>
      <w:r w:rsidRPr="00DB6609">
        <w:rPr>
          <w:rFonts w:ascii="Times New Roman" w:hAnsi="Times New Roman"/>
        </w:rPr>
        <w:t>Wykonawca może, przed upływem terminu do składania ofert, zmienić lub wycofać ofertę.</w:t>
      </w:r>
    </w:p>
    <w:p w:rsidR="00A651AD" w:rsidRPr="00DB6609" w:rsidRDefault="00A651AD" w:rsidP="00651063">
      <w:pPr>
        <w:pStyle w:val="Bezodstpw"/>
        <w:numPr>
          <w:ilvl w:val="0"/>
          <w:numId w:val="90"/>
        </w:numPr>
        <w:spacing w:line="276" w:lineRule="auto"/>
        <w:ind w:left="284" w:hanging="284"/>
        <w:jc w:val="both"/>
        <w:rPr>
          <w:rFonts w:ascii="Times New Roman" w:hAnsi="Times New Roman"/>
        </w:rPr>
      </w:pPr>
      <w:r w:rsidRPr="00DB6609">
        <w:rPr>
          <w:rFonts w:ascii="Times New Roman" w:hAnsi="Times New Roman"/>
        </w:rPr>
        <w:t>W przypadku wycofania oferty, Wykonawca składa pisemne oświadczenie, że ofertę wycofuje. O świadczenie o wycofaniu oferty, Wykonawca umieszcza w zamkniętej kopercie lub innym opakowaniu, która musi zawierać oznaczenie:</w:t>
      </w:r>
    </w:p>
    <w:p w:rsidR="00A651AD" w:rsidRPr="00DB6609" w:rsidRDefault="00A651AD" w:rsidP="00DB6609">
      <w:pPr>
        <w:pStyle w:val="Bezodstpw"/>
        <w:spacing w:line="276" w:lineRule="auto"/>
        <w:ind w:left="284"/>
        <w:jc w:val="both"/>
        <w:rPr>
          <w:rFonts w:ascii="Times New Roman" w:hAnsi="Times New Roman"/>
          <w:b/>
        </w:rPr>
      </w:pPr>
      <w:r w:rsidRPr="00DB6609">
        <w:rPr>
          <w:rFonts w:ascii="Times New Roman" w:hAnsi="Times New Roman"/>
          <w:b/>
        </w:rPr>
        <w:t>Oświadczenie o wycofaniu oferty złożonej w przetargu nieograniczonym na „.........."</w:t>
      </w:r>
    </w:p>
    <w:p w:rsidR="00A651AD" w:rsidRPr="00DB6609" w:rsidRDefault="00A651AD" w:rsidP="00DB6609">
      <w:pPr>
        <w:pStyle w:val="Bezodstpw"/>
        <w:spacing w:line="276" w:lineRule="auto"/>
        <w:ind w:left="284"/>
        <w:jc w:val="both"/>
        <w:rPr>
          <w:rFonts w:ascii="Times New Roman" w:hAnsi="Times New Roman"/>
          <w:b/>
        </w:rPr>
      </w:pPr>
      <w:r w:rsidRPr="00DB6609">
        <w:rPr>
          <w:rFonts w:ascii="Times New Roman" w:hAnsi="Times New Roman"/>
          <w:b/>
        </w:rPr>
        <w:t>Oznaczenie sprawy: …………Nie otwierać przed upływem terminu otwarcia ofert .</w:t>
      </w:r>
    </w:p>
    <w:p w:rsidR="00A651AD" w:rsidRPr="00DB6609" w:rsidRDefault="00A651AD" w:rsidP="00DB6609">
      <w:pPr>
        <w:pStyle w:val="Bezodstpw"/>
        <w:spacing w:line="276" w:lineRule="auto"/>
        <w:ind w:left="284"/>
        <w:jc w:val="both"/>
        <w:rPr>
          <w:rFonts w:ascii="Times New Roman" w:hAnsi="Times New Roman"/>
          <w:i/>
        </w:rPr>
      </w:pPr>
      <w:r w:rsidRPr="00DB6609">
        <w:rPr>
          <w:rFonts w:ascii="Times New Roman" w:hAnsi="Times New Roman"/>
          <w:i/>
        </w:rPr>
        <w:t xml:space="preserve">Oświadczenie o wycofaniu oferty musi zawierać co najmniej nazwę i adres Wykonawcy, treść oświadczenia Wykonawcy o wycofaniu oferty oraz podpis osoby lub osób uprawnionych do reprezentowania Wykonawcy. </w:t>
      </w:r>
    </w:p>
    <w:p w:rsidR="00A651AD" w:rsidRPr="00DB6609" w:rsidRDefault="00A651AD" w:rsidP="00651063">
      <w:pPr>
        <w:pStyle w:val="Bezodstpw"/>
        <w:numPr>
          <w:ilvl w:val="0"/>
          <w:numId w:val="90"/>
        </w:numPr>
        <w:spacing w:line="276" w:lineRule="auto"/>
        <w:ind w:left="284" w:hanging="284"/>
        <w:jc w:val="both"/>
        <w:rPr>
          <w:rFonts w:ascii="Times New Roman" w:hAnsi="Times New Roman"/>
        </w:rPr>
      </w:pPr>
      <w:r w:rsidRPr="00DB6609">
        <w:rPr>
          <w:rFonts w:ascii="Times New Roman" w:hAnsi="Times New Roman"/>
        </w:rPr>
        <w:t>W przypadku zmiany oferty Wykonawca składa pisemne oświadczenie, że ofertę zmienia, określając zakres tych zmian. Oświadczenie o zmianie oferty Wykonawca umieszcza w zamkniętej kopercie</w:t>
      </w:r>
    </w:p>
    <w:p w:rsidR="00A651AD" w:rsidRPr="00DB6609" w:rsidRDefault="00A651AD" w:rsidP="00DB6609">
      <w:pPr>
        <w:pStyle w:val="Bezodstpw"/>
        <w:spacing w:line="276" w:lineRule="auto"/>
        <w:ind w:left="284"/>
        <w:jc w:val="both"/>
        <w:rPr>
          <w:rFonts w:ascii="Times New Roman" w:hAnsi="Times New Roman"/>
          <w:b/>
        </w:rPr>
      </w:pPr>
      <w:r w:rsidRPr="00DB6609">
        <w:rPr>
          <w:rFonts w:ascii="Times New Roman" w:hAnsi="Times New Roman"/>
          <w:b/>
        </w:rPr>
        <w:t>Oświadczenie o zmianie oferty złożonej w przetargu nieograniczonym na „………."</w:t>
      </w:r>
    </w:p>
    <w:p w:rsidR="00A651AD" w:rsidRPr="00DB6609" w:rsidRDefault="00A651AD" w:rsidP="00DB6609">
      <w:pPr>
        <w:pStyle w:val="Bezodstpw"/>
        <w:spacing w:line="276" w:lineRule="auto"/>
        <w:ind w:left="284"/>
        <w:jc w:val="both"/>
        <w:rPr>
          <w:rFonts w:ascii="Times New Roman" w:hAnsi="Times New Roman"/>
          <w:b/>
        </w:rPr>
      </w:pPr>
      <w:r w:rsidRPr="00DB6609">
        <w:rPr>
          <w:rFonts w:ascii="Times New Roman" w:hAnsi="Times New Roman"/>
          <w:b/>
        </w:rPr>
        <w:t>Oznaczenie sprawy: …………Nie otwierać przed upływem terminu otwarcia ofert.</w:t>
      </w:r>
    </w:p>
    <w:p w:rsidR="00A651AD" w:rsidRPr="00DB6609" w:rsidRDefault="00A651AD" w:rsidP="00DB6609">
      <w:pPr>
        <w:pStyle w:val="Bezodstpw"/>
        <w:spacing w:line="276" w:lineRule="auto"/>
        <w:ind w:left="284"/>
        <w:jc w:val="both"/>
        <w:rPr>
          <w:rFonts w:ascii="Times New Roman" w:hAnsi="Times New Roman"/>
          <w:i/>
        </w:rPr>
      </w:pPr>
      <w:r w:rsidRPr="00DB6609">
        <w:rPr>
          <w:rFonts w:ascii="Times New Roman" w:hAnsi="Times New Roman"/>
          <w:i/>
        </w:rPr>
        <w:t>lub innym opakowaniu, która musi zawierać oznaczenie:</w:t>
      </w:r>
      <w:r w:rsidRPr="00DB6609">
        <w:rPr>
          <w:rFonts w:ascii="Times New Roman" w:hAnsi="Times New Roman"/>
          <w:b/>
        </w:rPr>
        <w:t xml:space="preserve"> </w:t>
      </w:r>
      <w:r w:rsidRPr="00DB6609">
        <w:rPr>
          <w:rFonts w:ascii="Times New Roman" w:hAnsi="Times New Roman"/>
          <w:i/>
        </w:rPr>
        <w:t>Oświadczenie o zmianie oferty musi zawierać nazwę i adres Wykonawcy oraz podpis Wykonawcy.</w:t>
      </w:r>
    </w:p>
    <w:p w:rsidR="00A651AD" w:rsidRPr="00DB6609" w:rsidRDefault="00A651AD" w:rsidP="00651063">
      <w:pPr>
        <w:pStyle w:val="Bezodstpw"/>
        <w:numPr>
          <w:ilvl w:val="0"/>
          <w:numId w:val="90"/>
        </w:numPr>
        <w:spacing w:line="276" w:lineRule="auto"/>
        <w:ind w:left="284" w:hanging="284"/>
        <w:jc w:val="both"/>
        <w:rPr>
          <w:rFonts w:ascii="Times New Roman" w:hAnsi="Times New Roman"/>
        </w:rPr>
      </w:pPr>
      <w:r w:rsidRPr="00DB6609">
        <w:rPr>
          <w:rFonts w:ascii="Times New Roman" w:hAnsi="Times New Roman"/>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 </w:t>
      </w:r>
    </w:p>
    <w:p w:rsidR="00A651AD" w:rsidRPr="00DB6609" w:rsidRDefault="00A651AD" w:rsidP="00651063">
      <w:pPr>
        <w:pStyle w:val="Bezodstpw"/>
        <w:numPr>
          <w:ilvl w:val="0"/>
          <w:numId w:val="90"/>
        </w:numPr>
        <w:spacing w:line="276" w:lineRule="auto"/>
        <w:ind w:left="284" w:hanging="284"/>
        <w:jc w:val="both"/>
        <w:rPr>
          <w:rFonts w:ascii="Times New Roman" w:hAnsi="Times New Roman"/>
        </w:rPr>
      </w:pPr>
      <w:r w:rsidRPr="00DB6609">
        <w:rPr>
          <w:rFonts w:ascii="Times New Roman" w:hAnsi="Times New Roman"/>
        </w:rPr>
        <w:t>Ofertę złożoną po terminie składania ofert Zamawiający zwróci niezwłocznie.</w:t>
      </w:r>
    </w:p>
    <w:p w:rsidR="00501A0E" w:rsidRDefault="00501A0E" w:rsidP="00DB6609">
      <w:pPr>
        <w:pStyle w:val="Style7"/>
        <w:widowControl/>
        <w:spacing w:line="276" w:lineRule="auto"/>
        <w:jc w:val="left"/>
      </w:pPr>
    </w:p>
    <w:p w:rsidR="000F1353" w:rsidRDefault="000F1353" w:rsidP="00DB6609">
      <w:pPr>
        <w:pStyle w:val="Style7"/>
        <w:widowControl/>
        <w:spacing w:line="276" w:lineRule="auto"/>
        <w:jc w:val="left"/>
      </w:pPr>
    </w:p>
    <w:p w:rsidR="000F1353" w:rsidRPr="00DB6609" w:rsidRDefault="000F1353" w:rsidP="00DB6609">
      <w:pPr>
        <w:pStyle w:val="Style7"/>
        <w:widowControl/>
        <w:spacing w:line="276" w:lineRule="auto"/>
        <w:jc w:val="left"/>
      </w:pPr>
    </w:p>
    <w:p w:rsidR="00501A0E" w:rsidRPr="00DB6609" w:rsidRDefault="00501A0E" w:rsidP="00DB6609">
      <w:pPr>
        <w:pStyle w:val="Style7"/>
        <w:widowControl/>
        <w:spacing w:before="120" w:line="276" w:lineRule="auto"/>
        <w:jc w:val="left"/>
        <w:rPr>
          <w:rStyle w:val="FontStyle75"/>
          <w:sz w:val="24"/>
          <w:szCs w:val="24"/>
        </w:rPr>
      </w:pPr>
      <w:r w:rsidRPr="00DB6609">
        <w:rPr>
          <w:rStyle w:val="FontStyle75"/>
          <w:sz w:val="24"/>
          <w:szCs w:val="24"/>
        </w:rPr>
        <w:lastRenderedPageBreak/>
        <w:t>Dział XV. Miejsce oraz termin składania i otwarcia ofert.</w:t>
      </w:r>
    </w:p>
    <w:p w:rsidR="00501A0E" w:rsidRPr="00F0750E" w:rsidRDefault="00501A0E" w:rsidP="00DB6609">
      <w:pPr>
        <w:pStyle w:val="Style22"/>
        <w:widowControl/>
        <w:numPr>
          <w:ilvl w:val="0"/>
          <w:numId w:val="35"/>
        </w:numPr>
        <w:spacing w:line="276" w:lineRule="auto"/>
        <w:ind w:left="284" w:hanging="284"/>
        <w:jc w:val="both"/>
        <w:rPr>
          <w:rStyle w:val="FontStyle77"/>
          <w:color w:val="000000" w:themeColor="text1"/>
          <w:sz w:val="24"/>
          <w:szCs w:val="24"/>
        </w:rPr>
      </w:pPr>
      <w:r w:rsidRPr="00DB6609">
        <w:rPr>
          <w:rStyle w:val="FontStyle77"/>
          <w:color w:val="auto"/>
          <w:sz w:val="24"/>
          <w:szCs w:val="24"/>
        </w:rPr>
        <w:t xml:space="preserve">Ofertę należy złożyć Zamawiającemu </w:t>
      </w:r>
      <w:r w:rsidR="00022A8D" w:rsidRPr="00DB6609">
        <w:rPr>
          <w:rStyle w:val="FontStyle77"/>
          <w:color w:val="auto"/>
          <w:sz w:val="24"/>
          <w:szCs w:val="24"/>
        </w:rPr>
        <w:t>w Urzędzie Gminy Lipno</w:t>
      </w:r>
      <w:r w:rsidRPr="00DB6609">
        <w:rPr>
          <w:rStyle w:val="FontStyle77"/>
          <w:color w:val="auto"/>
          <w:sz w:val="24"/>
          <w:szCs w:val="24"/>
        </w:rPr>
        <w:t xml:space="preserve"> ul. </w:t>
      </w:r>
      <w:r w:rsidR="00022A8D" w:rsidRPr="00DB6609">
        <w:rPr>
          <w:rStyle w:val="FontStyle77"/>
          <w:color w:val="auto"/>
          <w:sz w:val="24"/>
          <w:szCs w:val="24"/>
        </w:rPr>
        <w:t>Mickiewicza 29</w:t>
      </w:r>
      <w:r w:rsidRPr="00DB6609">
        <w:rPr>
          <w:rStyle w:val="FontStyle77"/>
          <w:color w:val="auto"/>
          <w:sz w:val="24"/>
          <w:szCs w:val="24"/>
        </w:rPr>
        <w:t xml:space="preserve">, </w:t>
      </w:r>
      <w:r w:rsidR="00022A8D" w:rsidRPr="00DB6609">
        <w:rPr>
          <w:rStyle w:val="FontStyle77"/>
          <w:color w:val="auto"/>
          <w:sz w:val="24"/>
          <w:szCs w:val="24"/>
        </w:rPr>
        <w:t>87-600</w:t>
      </w:r>
      <w:r w:rsidRPr="00DB6609">
        <w:rPr>
          <w:rStyle w:val="FontStyle77"/>
          <w:color w:val="auto"/>
          <w:sz w:val="24"/>
          <w:szCs w:val="24"/>
        </w:rPr>
        <w:t xml:space="preserve"> </w:t>
      </w:r>
      <w:r w:rsidR="00022A8D" w:rsidRPr="00DB6609">
        <w:rPr>
          <w:rStyle w:val="FontStyle77"/>
          <w:color w:val="auto"/>
          <w:sz w:val="24"/>
          <w:szCs w:val="24"/>
        </w:rPr>
        <w:t>Lipno</w:t>
      </w:r>
      <w:r w:rsidRPr="00DB6609">
        <w:rPr>
          <w:rStyle w:val="FontStyle77"/>
          <w:color w:val="auto"/>
          <w:sz w:val="24"/>
          <w:szCs w:val="24"/>
        </w:rPr>
        <w:t xml:space="preserve"> </w:t>
      </w:r>
      <w:r w:rsidR="00022A8D" w:rsidRPr="00DB6609">
        <w:rPr>
          <w:rStyle w:val="FontStyle77"/>
          <w:color w:val="auto"/>
          <w:sz w:val="24"/>
          <w:szCs w:val="24"/>
        </w:rPr>
        <w:t xml:space="preserve">(Sekretariat) </w:t>
      </w:r>
      <w:r w:rsidRPr="00DB6609">
        <w:rPr>
          <w:rStyle w:val="FontStyle77"/>
          <w:color w:val="auto"/>
          <w:sz w:val="24"/>
          <w:szCs w:val="24"/>
        </w:rPr>
        <w:t>w terminie do dnia</w:t>
      </w:r>
      <w:r w:rsidRPr="00DB6609">
        <w:rPr>
          <w:rStyle w:val="FontStyle77"/>
          <w:color w:val="FF0000"/>
          <w:sz w:val="24"/>
          <w:szCs w:val="24"/>
        </w:rPr>
        <w:t xml:space="preserve"> </w:t>
      </w:r>
      <w:r w:rsidR="00C3470F" w:rsidRPr="00F0750E">
        <w:rPr>
          <w:rStyle w:val="FontStyle75"/>
          <w:b w:val="0"/>
          <w:color w:val="000000" w:themeColor="text1"/>
          <w:sz w:val="24"/>
          <w:szCs w:val="24"/>
        </w:rPr>
        <w:t>2</w:t>
      </w:r>
      <w:r w:rsidR="00A144C4" w:rsidRPr="00F0750E">
        <w:rPr>
          <w:rStyle w:val="FontStyle75"/>
          <w:b w:val="0"/>
          <w:color w:val="000000" w:themeColor="text1"/>
          <w:sz w:val="24"/>
          <w:szCs w:val="24"/>
        </w:rPr>
        <w:t>8</w:t>
      </w:r>
      <w:r w:rsidR="00D30243" w:rsidRPr="00F0750E">
        <w:rPr>
          <w:rStyle w:val="FontStyle75"/>
          <w:b w:val="0"/>
          <w:color w:val="000000" w:themeColor="text1"/>
          <w:sz w:val="24"/>
          <w:szCs w:val="24"/>
        </w:rPr>
        <w:t>.</w:t>
      </w:r>
      <w:r w:rsidR="00A144C4" w:rsidRPr="00F0750E">
        <w:rPr>
          <w:rStyle w:val="FontStyle75"/>
          <w:b w:val="0"/>
          <w:color w:val="000000" w:themeColor="text1"/>
          <w:sz w:val="24"/>
          <w:szCs w:val="24"/>
        </w:rPr>
        <w:t>02</w:t>
      </w:r>
      <w:r w:rsidR="00D30243" w:rsidRPr="00F0750E">
        <w:rPr>
          <w:rStyle w:val="FontStyle75"/>
          <w:b w:val="0"/>
          <w:color w:val="000000" w:themeColor="text1"/>
          <w:sz w:val="24"/>
          <w:szCs w:val="24"/>
        </w:rPr>
        <w:t>.20</w:t>
      </w:r>
      <w:r w:rsidR="00FB2AE5" w:rsidRPr="00F0750E">
        <w:rPr>
          <w:rStyle w:val="FontStyle75"/>
          <w:b w:val="0"/>
          <w:color w:val="000000" w:themeColor="text1"/>
          <w:sz w:val="24"/>
          <w:szCs w:val="24"/>
        </w:rPr>
        <w:t>20</w:t>
      </w:r>
      <w:r w:rsidR="00D30243" w:rsidRPr="00F0750E">
        <w:rPr>
          <w:rStyle w:val="FontStyle75"/>
          <w:color w:val="000000" w:themeColor="text1"/>
          <w:sz w:val="24"/>
          <w:szCs w:val="24"/>
        </w:rPr>
        <w:t xml:space="preserve"> </w:t>
      </w:r>
      <w:r w:rsidRPr="00F0750E">
        <w:rPr>
          <w:rStyle w:val="FontStyle77"/>
          <w:color w:val="000000" w:themeColor="text1"/>
          <w:sz w:val="24"/>
          <w:szCs w:val="24"/>
        </w:rPr>
        <w:t xml:space="preserve">roku, do godz. </w:t>
      </w:r>
      <w:r w:rsidR="000F1353" w:rsidRPr="00F0750E">
        <w:rPr>
          <w:rStyle w:val="FontStyle77"/>
          <w:color w:val="000000" w:themeColor="text1"/>
          <w:sz w:val="24"/>
          <w:szCs w:val="24"/>
        </w:rPr>
        <w:t>10</w:t>
      </w:r>
      <w:r w:rsidRPr="00F0750E">
        <w:rPr>
          <w:rStyle w:val="FontStyle77"/>
          <w:color w:val="000000" w:themeColor="text1"/>
          <w:sz w:val="24"/>
          <w:szCs w:val="24"/>
        </w:rPr>
        <w:t>:00.</w:t>
      </w:r>
    </w:p>
    <w:p w:rsidR="00501A0E" w:rsidRPr="00DB6609" w:rsidRDefault="00501A0E" w:rsidP="00DB6609">
      <w:pPr>
        <w:pStyle w:val="Style22"/>
        <w:widowControl/>
        <w:numPr>
          <w:ilvl w:val="0"/>
          <w:numId w:val="35"/>
        </w:numPr>
        <w:spacing w:line="276" w:lineRule="auto"/>
        <w:ind w:left="284" w:hanging="284"/>
        <w:jc w:val="both"/>
        <w:rPr>
          <w:rStyle w:val="FontStyle77"/>
          <w:color w:val="auto"/>
          <w:sz w:val="24"/>
          <w:szCs w:val="24"/>
        </w:rPr>
      </w:pPr>
      <w:r w:rsidRPr="00DB6609">
        <w:rPr>
          <w:rStyle w:val="FontStyle77"/>
          <w:color w:val="auto"/>
          <w:sz w:val="24"/>
          <w:szCs w:val="24"/>
        </w:rPr>
        <w:t>Złożona oferta zostanie przez Zamawiającego zarejestrowana (dzień, godzina) oraz otrzyma kolejny numer.</w:t>
      </w:r>
    </w:p>
    <w:p w:rsidR="00501A0E" w:rsidRPr="00F0750E" w:rsidRDefault="00501A0E" w:rsidP="00DB6609">
      <w:pPr>
        <w:pStyle w:val="Style22"/>
        <w:widowControl/>
        <w:numPr>
          <w:ilvl w:val="0"/>
          <w:numId w:val="35"/>
        </w:numPr>
        <w:spacing w:line="276" w:lineRule="auto"/>
        <w:ind w:left="284" w:hanging="284"/>
        <w:jc w:val="both"/>
        <w:rPr>
          <w:rStyle w:val="FontStyle77"/>
          <w:color w:val="000000" w:themeColor="text1"/>
          <w:sz w:val="24"/>
          <w:szCs w:val="24"/>
        </w:rPr>
      </w:pPr>
      <w:r w:rsidRPr="00F0750E">
        <w:rPr>
          <w:rStyle w:val="FontStyle77"/>
          <w:color w:val="000000" w:themeColor="text1"/>
          <w:sz w:val="24"/>
          <w:szCs w:val="24"/>
        </w:rPr>
        <w:t xml:space="preserve">Otwarcie ofert nastąpi w Urzędzie Gminy w </w:t>
      </w:r>
      <w:r w:rsidR="00022A8D" w:rsidRPr="00F0750E">
        <w:rPr>
          <w:rStyle w:val="FontStyle77"/>
          <w:color w:val="000000" w:themeColor="text1"/>
          <w:sz w:val="24"/>
          <w:szCs w:val="24"/>
        </w:rPr>
        <w:t>Lipnie</w:t>
      </w:r>
      <w:r w:rsidRPr="00F0750E">
        <w:rPr>
          <w:rStyle w:val="FontStyle77"/>
          <w:color w:val="000000" w:themeColor="text1"/>
          <w:sz w:val="24"/>
          <w:szCs w:val="24"/>
        </w:rPr>
        <w:t xml:space="preserve">, ul. </w:t>
      </w:r>
      <w:r w:rsidR="00022A8D" w:rsidRPr="00F0750E">
        <w:rPr>
          <w:rStyle w:val="FontStyle77"/>
          <w:color w:val="000000" w:themeColor="text1"/>
          <w:sz w:val="24"/>
          <w:szCs w:val="24"/>
        </w:rPr>
        <w:t>Mickiewicza 29</w:t>
      </w:r>
      <w:r w:rsidRPr="00F0750E">
        <w:rPr>
          <w:rStyle w:val="FontStyle77"/>
          <w:color w:val="000000" w:themeColor="text1"/>
          <w:sz w:val="24"/>
          <w:szCs w:val="24"/>
        </w:rPr>
        <w:t xml:space="preserve">, </w:t>
      </w:r>
      <w:r w:rsidR="00022A8D" w:rsidRPr="00F0750E">
        <w:rPr>
          <w:rStyle w:val="FontStyle77"/>
          <w:color w:val="000000" w:themeColor="text1"/>
          <w:sz w:val="24"/>
          <w:szCs w:val="24"/>
        </w:rPr>
        <w:t>87-600 Lipno</w:t>
      </w:r>
      <w:r w:rsidRPr="00F0750E">
        <w:rPr>
          <w:rStyle w:val="FontStyle77"/>
          <w:color w:val="000000" w:themeColor="text1"/>
          <w:sz w:val="24"/>
          <w:szCs w:val="24"/>
        </w:rPr>
        <w:t xml:space="preserve"> - sala </w:t>
      </w:r>
      <w:r w:rsidR="00022A8D" w:rsidRPr="00F0750E">
        <w:rPr>
          <w:rStyle w:val="FontStyle77"/>
          <w:color w:val="000000" w:themeColor="text1"/>
          <w:sz w:val="24"/>
          <w:szCs w:val="24"/>
        </w:rPr>
        <w:t>posiedzeń</w:t>
      </w:r>
      <w:r w:rsidRPr="00F0750E">
        <w:rPr>
          <w:rStyle w:val="FontStyle77"/>
          <w:color w:val="000000" w:themeColor="text1"/>
          <w:sz w:val="24"/>
          <w:szCs w:val="24"/>
        </w:rPr>
        <w:t xml:space="preserve"> nr 12, dnia </w:t>
      </w:r>
      <w:r w:rsidR="00C3470F" w:rsidRPr="00F0750E">
        <w:rPr>
          <w:rStyle w:val="FontStyle75"/>
          <w:b w:val="0"/>
          <w:color w:val="000000" w:themeColor="text1"/>
          <w:sz w:val="24"/>
          <w:szCs w:val="24"/>
        </w:rPr>
        <w:t>2</w:t>
      </w:r>
      <w:r w:rsidR="000F1353" w:rsidRPr="00F0750E">
        <w:rPr>
          <w:rStyle w:val="FontStyle75"/>
          <w:b w:val="0"/>
          <w:color w:val="000000" w:themeColor="text1"/>
          <w:sz w:val="24"/>
          <w:szCs w:val="24"/>
        </w:rPr>
        <w:t>8</w:t>
      </w:r>
      <w:r w:rsidR="00D30243" w:rsidRPr="00F0750E">
        <w:rPr>
          <w:rStyle w:val="FontStyle75"/>
          <w:b w:val="0"/>
          <w:color w:val="000000" w:themeColor="text1"/>
          <w:sz w:val="24"/>
          <w:szCs w:val="24"/>
        </w:rPr>
        <w:t>.</w:t>
      </w:r>
      <w:r w:rsidR="000F1353" w:rsidRPr="00F0750E">
        <w:rPr>
          <w:rStyle w:val="FontStyle75"/>
          <w:b w:val="0"/>
          <w:color w:val="000000" w:themeColor="text1"/>
          <w:sz w:val="24"/>
          <w:szCs w:val="24"/>
        </w:rPr>
        <w:t>02</w:t>
      </w:r>
      <w:r w:rsidR="00D30243" w:rsidRPr="00F0750E">
        <w:rPr>
          <w:rStyle w:val="FontStyle75"/>
          <w:b w:val="0"/>
          <w:color w:val="000000" w:themeColor="text1"/>
          <w:sz w:val="24"/>
          <w:szCs w:val="24"/>
        </w:rPr>
        <w:t>.20</w:t>
      </w:r>
      <w:r w:rsidR="00FB2AE5" w:rsidRPr="00F0750E">
        <w:rPr>
          <w:rStyle w:val="FontStyle75"/>
          <w:b w:val="0"/>
          <w:color w:val="000000" w:themeColor="text1"/>
          <w:sz w:val="24"/>
          <w:szCs w:val="24"/>
        </w:rPr>
        <w:t>20</w:t>
      </w:r>
      <w:r w:rsidR="00D30243" w:rsidRPr="00F0750E">
        <w:rPr>
          <w:rStyle w:val="FontStyle75"/>
          <w:color w:val="000000" w:themeColor="text1"/>
          <w:sz w:val="24"/>
          <w:szCs w:val="24"/>
        </w:rPr>
        <w:t xml:space="preserve"> </w:t>
      </w:r>
      <w:r w:rsidRPr="00F0750E">
        <w:rPr>
          <w:rStyle w:val="FontStyle77"/>
          <w:color w:val="000000" w:themeColor="text1"/>
          <w:sz w:val="24"/>
          <w:szCs w:val="24"/>
        </w:rPr>
        <w:t xml:space="preserve">roku o godz. </w:t>
      </w:r>
      <w:r w:rsidR="000F1353" w:rsidRPr="00F0750E">
        <w:rPr>
          <w:rStyle w:val="FontStyle77"/>
          <w:color w:val="000000" w:themeColor="text1"/>
          <w:sz w:val="24"/>
          <w:szCs w:val="24"/>
        </w:rPr>
        <w:t>10</w:t>
      </w:r>
      <w:r w:rsidRPr="00F0750E">
        <w:rPr>
          <w:rStyle w:val="FontStyle77"/>
          <w:color w:val="000000" w:themeColor="text1"/>
          <w:sz w:val="24"/>
          <w:szCs w:val="24"/>
        </w:rPr>
        <w:t>:</w:t>
      </w:r>
      <w:r w:rsidR="00022A8D" w:rsidRPr="00F0750E">
        <w:rPr>
          <w:rStyle w:val="FontStyle77"/>
          <w:color w:val="000000" w:themeColor="text1"/>
          <w:sz w:val="24"/>
          <w:szCs w:val="24"/>
        </w:rPr>
        <w:t>3</w:t>
      </w:r>
      <w:r w:rsidRPr="00F0750E">
        <w:rPr>
          <w:rStyle w:val="FontStyle77"/>
          <w:color w:val="000000" w:themeColor="text1"/>
          <w:sz w:val="24"/>
          <w:szCs w:val="24"/>
        </w:rPr>
        <w:t>0.</w:t>
      </w:r>
    </w:p>
    <w:p w:rsidR="00501A0E" w:rsidRPr="00DB6609" w:rsidRDefault="00501A0E" w:rsidP="00DB6609">
      <w:pPr>
        <w:pStyle w:val="Style22"/>
        <w:widowControl/>
        <w:numPr>
          <w:ilvl w:val="0"/>
          <w:numId w:val="35"/>
        </w:numPr>
        <w:spacing w:line="276" w:lineRule="auto"/>
        <w:ind w:left="284" w:hanging="284"/>
        <w:jc w:val="both"/>
        <w:rPr>
          <w:rStyle w:val="FontStyle77"/>
          <w:sz w:val="24"/>
          <w:szCs w:val="24"/>
        </w:rPr>
      </w:pPr>
      <w:r w:rsidRPr="00DB6609">
        <w:rPr>
          <w:rStyle w:val="FontStyle77"/>
          <w:sz w:val="24"/>
          <w:szCs w:val="24"/>
        </w:rPr>
        <w:t>Wykonawcy mogą być obecni przy otwieraniu ofert.</w:t>
      </w:r>
    </w:p>
    <w:p w:rsidR="00501A0E" w:rsidRPr="00DB6609" w:rsidRDefault="00501A0E" w:rsidP="00DB6609">
      <w:pPr>
        <w:pStyle w:val="Style22"/>
        <w:widowControl/>
        <w:numPr>
          <w:ilvl w:val="0"/>
          <w:numId w:val="35"/>
        </w:numPr>
        <w:spacing w:line="276" w:lineRule="auto"/>
        <w:ind w:left="284" w:hanging="284"/>
        <w:jc w:val="both"/>
        <w:rPr>
          <w:rStyle w:val="FontStyle77"/>
          <w:sz w:val="24"/>
          <w:szCs w:val="24"/>
        </w:rPr>
      </w:pPr>
      <w:r w:rsidRPr="00DB6609">
        <w:rPr>
          <w:rStyle w:val="FontStyle77"/>
          <w:sz w:val="24"/>
          <w:szCs w:val="24"/>
        </w:rPr>
        <w:t>Jeżeli w ofercie Wykonawca poda cenę napisaną słownie inną niż cenę napisaną cyfrowo, podczas otwarcia ofert zostanie podana cena napisana słownie.</w:t>
      </w:r>
    </w:p>
    <w:p w:rsidR="00501A0E" w:rsidRPr="00DB6609" w:rsidRDefault="00501A0E" w:rsidP="00DB6609">
      <w:pPr>
        <w:pStyle w:val="Style22"/>
        <w:widowControl/>
        <w:numPr>
          <w:ilvl w:val="0"/>
          <w:numId w:val="35"/>
        </w:numPr>
        <w:spacing w:line="276" w:lineRule="auto"/>
        <w:ind w:left="284" w:hanging="284"/>
        <w:jc w:val="both"/>
        <w:rPr>
          <w:rStyle w:val="FontStyle77"/>
          <w:sz w:val="24"/>
          <w:szCs w:val="24"/>
        </w:rPr>
      </w:pPr>
      <w:r w:rsidRPr="00DB6609">
        <w:rPr>
          <w:rStyle w:val="FontStyle77"/>
          <w:sz w:val="24"/>
          <w:szCs w:val="24"/>
        </w:rPr>
        <w:t>Zgodnie z art. 86 ust. 5 ustawy PZP niezwłocznie po otwarciu ofert Zamawiający zamieszcza na swojej stronie internetowej informacje dotyczące:</w:t>
      </w:r>
    </w:p>
    <w:p w:rsidR="00501A0E" w:rsidRPr="00DB6609" w:rsidRDefault="00501A0E" w:rsidP="00DB6609">
      <w:pPr>
        <w:pStyle w:val="Style22"/>
        <w:widowControl/>
        <w:numPr>
          <w:ilvl w:val="0"/>
          <w:numId w:val="36"/>
        </w:numPr>
        <w:spacing w:line="276" w:lineRule="auto"/>
        <w:ind w:left="567" w:hanging="283"/>
        <w:jc w:val="both"/>
        <w:rPr>
          <w:rStyle w:val="FontStyle77"/>
          <w:sz w:val="24"/>
          <w:szCs w:val="24"/>
        </w:rPr>
      </w:pPr>
      <w:r w:rsidRPr="00DB6609">
        <w:rPr>
          <w:rStyle w:val="FontStyle77"/>
          <w:sz w:val="24"/>
          <w:szCs w:val="24"/>
        </w:rPr>
        <w:t>kwoty, jaką zamierza przeznaczyć na sfinansowanie zamówienia;</w:t>
      </w:r>
    </w:p>
    <w:p w:rsidR="00501A0E" w:rsidRPr="00DB6609" w:rsidRDefault="00501A0E" w:rsidP="00DB6609">
      <w:pPr>
        <w:pStyle w:val="Style22"/>
        <w:widowControl/>
        <w:numPr>
          <w:ilvl w:val="0"/>
          <w:numId w:val="36"/>
        </w:numPr>
        <w:spacing w:line="276" w:lineRule="auto"/>
        <w:ind w:left="567" w:hanging="283"/>
        <w:jc w:val="both"/>
        <w:rPr>
          <w:rStyle w:val="FontStyle77"/>
          <w:sz w:val="24"/>
          <w:szCs w:val="24"/>
        </w:rPr>
      </w:pPr>
      <w:r w:rsidRPr="00DB6609">
        <w:rPr>
          <w:rStyle w:val="FontStyle77"/>
          <w:sz w:val="24"/>
          <w:szCs w:val="24"/>
        </w:rPr>
        <w:t>firmy oraz adresów Wykonawców, którzy złożyli oferty w terminie;</w:t>
      </w:r>
    </w:p>
    <w:p w:rsidR="00501A0E" w:rsidRPr="00DB6609" w:rsidRDefault="00501A0E" w:rsidP="00DB6609">
      <w:pPr>
        <w:pStyle w:val="Style22"/>
        <w:widowControl/>
        <w:numPr>
          <w:ilvl w:val="0"/>
          <w:numId w:val="36"/>
        </w:numPr>
        <w:spacing w:line="276" w:lineRule="auto"/>
        <w:ind w:left="567" w:hanging="283"/>
        <w:jc w:val="both"/>
        <w:rPr>
          <w:rStyle w:val="FontStyle77"/>
          <w:sz w:val="24"/>
          <w:szCs w:val="24"/>
        </w:rPr>
      </w:pPr>
      <w:r w:rsidRPr="00DB6609">
        <w:rPr>
          <w:rStyle w:val="FontStyle77"/>
          <w:sz w:val="24"/>
          <w:szCs w:val="24"/>
        </w:rPr>
        <w:t>ceny, terminów wykonania zamówienia, okresów gwarancji i warunków płatności zawartych w ofertach.</w:t>
      </w:r>
    </w:p>
    <w:p w:rsidR="00501A0E" w:rsidRPr="00DB6609" w:rsidRDefault="00501A0E" w:rsidP="00DB6609">
      <w:pPr>
        <w:pStyle w:val="Style22"/>
        <w:widowControl/>
        <w:spacing w:line="276" w:lineRule="auto"/>
        <w:ind w:left="284" w:right="-2" w:hanging="284"/>
        <w:jc w:val="both"/>
        <w:rPr>
          <w:rStyle w:val="FontStyle77"/>
          <w:sz w:val="24"/>
          <w:szCs w:val="24"/>
        </w:rPr>
      </w:pPr>
      <w:r w:rsidRPr="00DB6609">
        <w:rPr>
          <w:rStyle w:val="FontStyle77"/>
          <w:sz w:val="24"/>
          <w:szCs w:val="24"/>
        </w:rPr>
        <w:t>7.</w:t>
      </w:r>
      <w:r w:rsidRPr="00DB6609">
        <w:rPr>
          <w:rStyle w:val="FontStyle77"/>
          <w:sz w:val="24"/>
          <w:szCs w:val="24"/>
        </w:rPr>
        <w:tab/>
        <w:t>W toku badania i oceny ofert Zamawiający może żądać od Wykonawców wyjaśnień dotyczących</w:t>
      </w:r>
      <w:r w:rsidR="008954AB" w:rsidRPr="00DB6609">
        <w:rPr>
          <w:rStyle w:val="FontStyle77"/>
          <w:sz w:val="24"/>
          <w:szCs w:val="24"/>
        </w:rPr>
        <w:t xml:space="preserve"> </w:t>
      </w:r>
      <w:r w:rsidRPr="00DB6609">
        <w:rPr>
          <w:rStyle w:val="FontStyle77"/>
          <w:sz w:val="24"/>
          <w:szCs w:val="24"/>
        </w:rPr>
        <w:t>treści złożonych ofert.</w:t>
      </w:r>
      <w:r w:rsidR="008954AB" w:rsidRPr="00DB6609">
        <w:rPr>
          <w:rStyle w:val="FontStyle77"/>
          <w:sz w:val="24"/>
          <w:szCs w:val="24"/>
        </w:rPr>
        <w:t xml:space="preserve"> </w:t>
      </w:r>
    </w:p>
    <w:p w:rsidR="007407F4" w:rsidRPr="00DB6609" w:rsidRDefault="007407F4" w:rsidP="00DB6609">
      <w:pPr>
        <w:pStyle w:val="Style7"/>
        <w:widowControl/>
        <w:spacing w:line="276" w:lineRule="auto"/>
        <w:jc w:val="left"/>
        <w:rPr>
          <w:rStyle w:val="FontStyle75"/>
          <w:sz w:val="24"/>
          <w:szCs w:val="24"/>
        </w:rPr>
      </w:pPr>
    </w:p>
    <w:p w:rsidR="00501A0E" w:rsidRPr="00DB6609" w:rsidRDefault="00501A0E" w:rsidP="00DB6609">
      <w:pPr>
        <w:pStyle w:val="Style7"/>
        <w:widowControl/>
        <w:spacing w:line="276" w:lineRule="auto"/>
        <w:jc w:val="left"/>
        <w:rPr>
          <w:rStyle w:val="FontStyle75"/>
          <w:sz w:val="24"/>
          <w:szCs w:val="24"/>
        </w:rPr>
      </w:pPr>
      <w:r w:rsidRPr="00DB6609">
        <w:rPr>
          <w:rStyle w:val="FontStyle75"/>
          <w:sz w:val="24"/>
          <w:szCs w:val="24"/>
        </w:rPr>
        <w:t>Dział XVI. Opis sposobu obliczania ceny.</w:t>
      </w:r>
    </w:p>
    <w:p w:rsidR="00E01BA1" w:rsidRPr="00DB6609" w:rsidRDefault="00E01BA1" w:rsidP="00E01BA1">
      <w:pPr>
        <w:pStyle w:val="Style30"/>
        <w:widowControl/>
        <w:numPr>
          <w:ilvl w:val="0"/>
          <w:numId w:val="105"/>
        </w:numPr>
        <w:spacing w:line="276" w:lineRule="auto"/>
        <w:ind w:left="284" w:hanging="284"/>
        <w:rPr>
          <w:rStyle w:val="FontStyle77"/>
          <w:sz w:val="24"/>
          <w:szCs w:val="24"/>
        </w:rPr>
      </w:pPr>
      <w:r w:rsidRPr="00DB6609">
        <w:rPr>
          <w:rStyle w:val="FontStyle77"/>
          <w:sz w:val="24"/>
          <w:szCs w:val="24"/>
        </w:rPr>
        <w:t>Wykonawca określi cenę oferty brutto (formularz ofertowy, załącznik nr 4 do SIWZ), która stanowić będzie wynagrodzenie ryczałtowe za realizację całego przedmiotu zamówienia, podając ją w zapisie liczbowym i słownie z dokładnością co do grosza (do dwóch miejsc po przecinku).</w:t>
      </w:r>
    </w:p>
    <w:p w:rsidR="00E01BA1" w:rsidRPr="00DB6609" w:rsidRDefault="00E01BA1" w:rsidP="00E01BA1">
      <w:pPr>
        <w:pStyle w:val="Style30"/>
        <w:widowControl/>
        <w:numPr>
          <w:ilvl w:val="0"/>
          <w:numId w:val="105"/>
        </w:numPr>
        <w:spacing w:line="276" w:lineRule="auto"/>
        <w:ind w:left="284" w:hanging="284"/>
        <w:rPr>
          <w:rStyle w:val="FontStyle77"/>
          <w:sz w:val="24"/>
          <w:szCs w:val="24"/>
        </w:rPr>
      </w:pPr>
      <w:r w:rsidRPr="00DB6609">
        <w:rPr>
          <w:rStyle w:val="FontStyle77"/>
          <w:sz w:val="24"/>
          <w:szCs w:val="24"/>
        </w:rPr>
        <w:t>Rozliczenie pomiędzy Zamawiającym a przyszłym Wykonawcą odbywać się będzie w złotych polskich.</w:t>
      </w:r>
    </w:p>
    <w:p w:rsidR="00E01BA1" w:rsidRPr="00DB6609" w:rsidRDefault="00E01BA1" w:rsidP="00E01BA1">
      <w:pPr>
        <w:pStyle w:val="Style30"/>
        <w:widowControl/>
        <w:numPr>
          <w:ilvl w:val="0"/>
          <w:numId w:val="105"/>
        </w:numPr>
        <w:spacing w:line="276" w:lineRule="auto"/>
        <w:ind w:left="284" w:hanging="284"/>
        <w:rPr>
          <w:rStyle w:val="FontStyle77"/>
          <w:sz w:val="24"/>
          <w:szCs w:val="24"/>
        </w:rPr>
      </w:pPr>
      <w:r w:rsidRPr="00DB6609">
        <w:rPr>
          <w:rStyle w:val="FontStyle77"/>
          <w:sz w:val="24"/>
          <w:szCs w:val="24"/>
        </w:rPr>
        <w:t>Cena musi być wyrażona w złotych polskich.</w:t>
      </w:r>
    </w:p>
    <w:p w:rsidR="00E01BA1" w:rsidRPr="00DB6609" w:rsidRDefault="00E01BA1" w:rsidP="00E01BA1">
      <w:pPr>
        <w:pStyle w:val="Style30"/>
        <w:widowControl/>
        <w:numPr>
          <w:ilvl w:val="0"/>
          <w:numId w:val="105"/>
        </w:numPr>
        <w:spacing w:line="276" w:lineRule="auto"/>
        <w:ind w:left="284" w:hanging="284"/>
        <w:rPr>
          <w:rStyle w:val="FontStyle77"/>
          <w:sz w:val="24"/>
          <w:szCs w:val="24"/>
        </w:rPr>
      </w:pPr>
      <w:r w:rsidRPr="00DB6609">
        <w:rPr>
          <w:rStyle w:val="FontStyle77"/>
          <w:sz w:val="24"/>
          <w:szCs w:val="24"/>
        </w:rPr>
        <w:t>Należy dokładnie zapoznać się z dokumentacją przetargową, zalecane jest zapoznanie się Wykonawców z terenem w miejscu realizacji zadania oraz ze wszelkimi zmianami i uwzględnić je w cenie oferty.</w:t>
      </w:r>
    </w:p>
    <w:p w:rsidR="00E01BA1" w:rsidRPr="00DB6609" w:rsidRDefault="00E01BA1" w:rsidP="00E01BA1">
      <w:pPr>
        <w:pStyle w:val="Style30"/>
        <w:widowControl/>
        <w:numPr>
          <w:ilvl w:val="0"/>
          <w:numId w:val="105"/>
        </w:numPr>
        <w:tabs>
          <w:tab w:val="left" w:pos="2280"/>
        </w:tabs>
        <w:spacing w:line="276" w:lineRule="auto"/>
        <w:ind w:left="284" w:hanging="284"/>
        <w:rPr>
          <w:rStyle w:val="FontStyle77"/>
          <w:sz w:val="24"/>
          <w:szCs w:val="24"/>
        </w:rPr>
      </w:pPr>
      <w:r w:rsidRPr="00DB6609">
        <w:rPr>
          <w:rStyle w:val="FontStyle77"/>
          <w:sz w:val="24"/>
          <w:szCs w:val="24"/>
        </w:rPr>
        <w:t>Cena oferty musi zawierać wszystkie koszty niezbędne do zrealizowania zamówienia wynikające wprost z dokumentacji, jak również w niej nie ujęte, a bez których nie można wykonać zamówienia. Wykonawca jest zobowiązany w cenie oferty uwzględnić także załatwienie wszelkich innych formalności dotyczących projektu i budowy oraz kosztów z tym związanych. Zgodnie z istotą wynagrodzenia ryczałtowego Wykonawca musi przewidzieć wszystkie okoliczności, które mogą wpłynąć na cenę zamówienia. W związku z powyższym, Zamawiający zaleca sprawdzenie w terenie warunków wykonania zamówienia.</w:t>
      </w:r>
    </w:p>
    <w:p w:rsidR="00E01BA1" w:rsidRPr="00DB6609" w:rsidRDefault="00E01BA1" w:rsidP="00E01BA1">
      <w:pPr>
        <w:pStyle w:val="Style30"/>
        <w:widowControl/>
        <w:numPr>
          <w:ilvl w:val="0"/>
          <w:numId w:val="105"/>
        </w:numPr>
        <w:spacing w:line="276" w:lineRule="auto"/>
        <w:ind w:left="284" w:hanging="284"/>
        <w:rPr>
          <w:rStyle w:val="FontStyle77"/>
          <w:sz w:val="24"/>
          <w:szCs w:val="24"/>
        </w:rPr>
      </w:pPr>
      <w:r w:rsidRPr="00DB6609">
        <w:rPr>
          <w:rStyle w:val="FontStyle77"/>
          <w:sz w:val="24"/>
          <w:szCs w:val="24"/>
        </w:rPr>
        <w:t>Cenę ofertową należy policzyć stosując powszechnie stosowane rynkowe wzory przy sporządzaniu wyceny na roboty budowlane przy zachowaniu następujących założeń:</w:t>
      </w:r>
    </w:p>
    <w:p w:rsidR="00E01BA1" w:rsidRPr="00DB6609" w:rsidRDefault="00E01BA1" w:rsidP="00E01BA1">
      <w:pPr>
        <w:pStyle w:val="Style30"/>
        <w:widowControl/>
        <w:numPr>
          <w:ilvl w:val="0"/>
          <w:numId w:val="108"/>
        </w:numPr>
        <w:spacing w:line="276" w:lineRule="auto"/>
        <w:ind w:left="567" w:hanging="283"/>
        <w:rPr>
          <w:rStyle w:val="FontStyle77"/>
          <w:sz w:val="24"/>
          <w:szCs w:val="24"/>
        </w:rPr>
      </w:pPr>
      <w:r w:rsidRPr="00DB6609">
        <w:rPr>
          <w:rStyle w:val="FontStyle77"/>
          <w:sz w:val="24"/>
          <w:szCs w:val="24"/>
        </w:rPr>
        <w:t>każdy Wykonawca ma prawo zapoznać się z zakresem prac w terenie, zgodnie ze SIWZ wraz z załącznikami.</w:t>
      </w:r>
    </w:p>
    <w:p w:rsidR="00E01BA1" w:rsidRPr="00DB6609" w:rsidRDefault="00E01BA1" w:rsidP="00E01BA1">
      <w:pPr>
        <w:pStyle w:val="Style30"/>
        <w:widowControl/>
        <w:numPr>
          <w:ilvl w:val="0"/>
          <w:numId w:val="108"/>
        </w:numPr>
        <w:spacing w:line="276" w:lineRule="auto"/>
        <w:ind w:left="567" w:hanging="283"/>
        <w:rPr>
          <w:rStyle w:val="FontStyle77"/>
          <w:sz w:val="24"/>
          <w:szCs w:val="24"/>
        </w:rPr>
      </w:pPr>
      <w:r w:rsidRPr="00DB6609">
        <w:rPr>
          <w:rStyle w:val="FontStyle77"/>
          <w:sz w:val="24"/>
          <w:szCs w:val="24"/>
        </w:rPr>
        <w:t xml:space="preserve">cena ryczałtowa oferty musi zawierać także koszty nie ujęte w dokumentacji przetargowej, np.: podatek VAT, wszelkie roboty przygotowawcze, porządkowe, zagospodarowanie </w:t>
      </w:r>
      <w:r w:rsidRPr="00DB6609">
        <w:rPr>
          <w:rStyle w:val="FontStyle77"/>
          <w:sz w:val="24"/>
          <w:szCs w:val="24"/>
        </w:rPr>
        <w:lastRenderedPageBreak/>
        <w:t>placu budowy, koszty utrzymania zaplecza budowy (odprowadzanie ścieków, woda, energia elektryczna, telefon, dozorowanie budowy), ubezpieczenie budowy, odszkodowania za wyrządzenie szkody osobom trzecim w związku z prowadzoną inwestycją, próby, badania i odbiory, wykonanie dokumentacji powykonawczej w pełnym zakresie oraz ewentualne roboty związane z utrudnieniami wynikającymi z realizacji zadania.</w:t>
      </w:r>
    </w:p>
    <w:p w:rsidR="00E01BA1" w:rsidRPr="00DB6609" w:rsidRDefault="00E01BA1" w:rsidP="00E01BA1">
      <w:pPr>
        <w:pStyle w:val="Style30"/>
        <w:widowControl/>
        <w:numPr>
          <w:ilvl w:val="0"/>
          <w:numId w:val="108"/>
        </w:numPr>
        <w:spacing w:line="276" w:lineRule="auto"/>
        <w:ind w:left="567" w:hanging="283"/>
        <w:rPr>
          <w:rStyle w:val="FontStyle77"/>
          <w:sz w:val="24"/>
          <w:szCs w:val="24"/>
        </w:rPr>
      </w:pPr>
      <w:r w:rsidRPr="00DB6609">
        <w:rPr>
          <w:rStyle w:val="FontStyle77"/>
          <w:sz w:val="24"/>
          <w:szCs w:val="24"/>
        </w:rPr>
        <w:t>Wykonawca musi uwzględnić, że wykonywanie robót będzie zgodnie z obowiązującymi przepisami, polskimi normami i zasadami wiedzy technicznej oraz należytą starannością w odniesieniu do ich wykonania, bezpieczeństwa, przepisów BHP, dobrej jakości i właściwej organizacji,</w:t>
      </w:r>
    </w:p>
    <w:p w:rsidR="00E01BA1" w:rsidRPr="00DB6609" w:rsidRDefault="00E01BA1" w:rsidP="00E01BA1">
      <w:pPr>
        <w:pStyle w:val="Style26"/>
        <w:widowControl/>
        <w:numPr>
          <w:ilvl w:val="0"/>
          <w:numId w:val="105"/>
        </w:numPr>
        <w:spacing w:line="276" w:lineRule="auto"/>
        <w:ind w:left="284" w:right="-2" w:hanging="284"/>
        <w:rPr>
          <w:rStyle w:val="FontStyle77"/>
          <w:sz w:val="24"/>
          <w:szCs w:val="24"/>
        </w:rPr>
      </w:pPr>
      <w:r w:rsidRPr="00DB6609">
        <w:rPr>
          <w:rStyle w:val="FontStyle77"/>
          <w:sz w:val="24"/>
          <w:szCs w:val="24"/>
        </w:rPr>
        <w:t>Wynagrodzenie ryczałtowe powinno zawierać w szczególności zgodnie z warunkami podanymi w dokumentacji, SIWZ i wzorze umowy:</w:t>
      </w:r>
    </w:p>
    <w:p w:rsidR="00E01BA1" w:rsidRPr="00DB6609" w:rsidRDefault="00E01BA1" w:rsidP="00E01BA1">
      <w:pPr>
        <w:pStyle w:val="Style30"/>
        <w:widowControl/>
        <w:numPr>
          <w:ilvl w:val="0"/>
          <w:numId w:val="109"/>
        </w:numPr>
        <w:spacing w:line="276" w:lineRule="auto"/>
        <w:ind w:left="567" w:hanging="283"/>
        <w:rPr>
          <w:rStyle w:val="FontStyle77"/>
          <w:sz w:val="24"/>
          <w:szCs w:val="24"/>
        </w:rPr>
      </w:pPr>
      <w:r w:rsidRPr="00DB6609">
        <w:rPr>
          <w:rStyle w:val="FontStyle77"/>
          <w:sz w:val="24"/>
          <w:szCs w:val="24"/>
        </w:rPr>
        <w:t>wartość robót,</w:t>
      </w:r>
    </w:p>
    <w:p w:rsidR="00E01BA1" w:rsidRPr="00DB6609" w:rsidRDefault="00E01BA1" w:rsidP="00E01BA1">
      <w:pPr>
        <w:pStyle w:val="Style30"/>
        <w:widowControl/>
        <w:numPr>
          <w:ilvl w:val="0"/>
          <w:numId w:val="109"/>
        </w:numPr>
        <w:spacing w:line="276" w:lineRule="auto"/>
        <w:ind w:left="567" w:hanging="283"/>
        <w:rPr>
          <w:rStyle w:val="FontStyle77"/>
          <w:sz w:val="24"/>
          <w:szCs w:val="24"/>
        </w:rPr>
      </w:pPr>
      <w:r w:rsidRPr="00DB6609">
        <w:rPr>
          <w:rStyle w:val="FontStyle77"/>
          <w:sz w:val="24"/>
          <w:szCs w:val="24"/>
        </w:rPr>
        <w:t>niezbędne roboty towarzyszące konieczne do wykonania przedmiotu zamówienia,</w:t>
      </w:r>
    </w:p>
    <w:p w:rsidR="00E01BA1" w:rsidRPr="00DB6609" w:rsidRDefault="00E01BA1" w:rsidP="00E01BA1">
      <w:pPr>
        <w:pStyle w:val="Style30"/>
        <w:widowControl/>
        <w:numPr>
          <w:ilvl w:val="0"/>
          <w:numId w:val="109"/>
        </w:numPr>
        <w:spacing w:line="276" w:lineRule="auto"/>
        <w:ind w:left="567" w:hanging="283"/>
        <w:rPr>
          <w:rStyle w:val="FontStyle77"/>
          <w:sz w:val="24"/>
          <w:szCs w:val="24"/>
        </w:rPr>
      </w:pPr>
      <w:r w:rsidRPr="00DB6609">
        <w:rPr>
          <w:rStyle w:val="FontStyle77"/>
          <w:sz w:val="24"/>
          <w:szCs w:val="24"/>
        </w:rPr>
        <w:t>koszt zaplecza socjalnego,</w:t>
      </w:r>
    </w:p>
    <w:p w:rsidR="00E01BA1" w:rsidRPr="00DB6609" w:rsidRDefault="00E01BA1" w:rsidP="00E01BA1">
      <w:pPr>
        <w:pStyle w:val="Style50"/>
        <w:widowControl/>
        <w:numPr>
          <w:ilvl w:val="0"/>
          <w:numId w:val="109"/>
        </w:numPr>
        <w:spacing w:line="276" w:lineRule="auto"/>
        <w:ind w:left="567" w:hanging="283"/>
        <w:jc w:val="both"/>
        <w:rPr>
          <w:rStyle w:val="FontStyle77"/>
          <w:sz w:val="24"/>
          <w:szCs w:val="24"/>
          <w:lang w:eastAsia="en-US"/>
        </w:rPr>
      </w:pPr>
      <w:r w:rsidRPr="00DB6609">
        <w:rPr>
          <w:rStyle w:val="FontStyle77"/>
          <w:sz w:val="24"/>
          <w:szCs w:val="24"/>
          <w:lang w:eastAsia="en-US"/>
        </w:rPr>
        <w:t>odszkodowania za szkody wynikłe w związku z prowadzonymi pracami, Wykonawca odpowiada za wyrządzone szkody osobom trzecim w związku z prowadzona inwestycją,</w:t>
      </w:r>
    </w:p>
    <w:p w:rsidR="00E01BA1" w:rsidRPr="00DB6609" w:rsidRDefault="00E01BA1" w:rsidP="00E01BA1">
      <w:pPr>
        <w:pStyle w:val="Style50"/>
        <w:widowControl/>
        <w:numPr>
          <w:ilvl w:val="0"/>
          <w:numId w:val="109"/>
        </w:numPr>
        <w:spacing w:line="276" w:lineRule="auto"/>
        <w:ind w:left="567" w:hanging="283"/>
        <w:jc w:val="both"/>
        <w:rPr>
          <w:rStyle w:val="FontStyle77"/>
          <w:sz w:val="24"/>
          <w:szCs w:val="24"/>
          <w:lang w:eastAsia="en-US"/>
        </w:rPr>
      </w:pPr>
      <w:r w:rsidRPr="00DB6609">
        <w:rPr>
          <w:rStyle w:val="FontStyle77"/>
          <w:sz w:val="24"/>
          <w:szCs w:val="24"/>
          <w:lang w:eastAsia="en-US"/>
        </w:rPr>
        <w:t>naprawy na własny koszt uszkodzeń powstałych przy wykonywaniu zamówienia,</w:t>
      </w:r>
    </w:p>
    <w:p w:rsidR="00E01BA1" w:rsidRPr="00DB6609" w:rsidRDefault="00E01BA1" w:rsidP="00E01BA1">
      <w:pPr>
        <w:pStyle w:val="Style50"/>
        <w:widowControl/>
        <w:numPr>
          <w:ilvl w:val="0"/>
          <w:numId w:val="109"/>
        </w:numPr>
        <w:spacing w:line="276" w:lineRule="auto"/>
        <w:ind w:left="567" w:hanging="283"/>
        <w:jc w:val="both"/>
        <w:rPr>
          <w:rStyle w:val="FontStyle77"/>
          <w:sz w:val="24"/>
          <w:szCs w:val="24"/>
          <w:lang w:eastAsia="en-US"/>
        </w:rPr>
      </w:pPr>
      <w:r w:rsidRPr="00DB6609">
        <w:rPr>
          <w:rStyle w:val="FontStyle77"/>
          <w:sz w:val="24"/>
          <w:szCs w:val="24"/>
          <w:lang w:eastAsia="en-US"/>
        </w:rPr>
        <w:t>uczestniczenie w odbiorach, przeglądach gwarancyjnych i w końcowym odbiorze po okresie gwarancji.</w:t>
      </w:r>
    </w:p>
    <w:p w:rsidR="00E01BA1" w:rsidRPr="00DB6609" w:rsidRDefault="00E01BA1" w:rsidP="00E01BA1">
      <w:pPr>
        <w:pStyle w:val="Style28"/>
        <w:widowControl/>
        <w:numPr>
          <w:ilvl w:val="0"/>
          <w:numId w:val="107"/>
        </w:numPr>
        <w:spacing w:line="276" w:lineRule="auto"/>
        <w:ind w:left="284" w:hanging="284"/>
        <w:rPr>
          <w:rStyle w:val="FontStyle77"/>
          <w:sz w:val="24"/>
          <w:szCs w:val="24"/>
        </w:rPr>
      </w:pPr>
      <w:r w:rsidRPr="00DB6609">
        <w:rPr>
          <w:rStyle w:val="FontStyle77"/>
          <w:sz w:val="24"/>
          <w:szCs w:val="24"/>
        </w:rPr>
        <w:t>Ustalone wynagrodzenie ryczałtowe należne dla Wykonawcy wypłacone będzie po otrzymaniu przez Zamawiającego faktury wraz z podpisanym przez Inspektora Nadzoru protokołem odbioru części lub całości zakresu robót oraz z oświadczeniem dotyczącym podwykonawców.</w:t>
      </w:r>
    </w:p>
    <w:p w:rsidR="00E01BA1" w:rsidRPr="00DB6609" w:rsidRDefault="00E01BA1" w:rsidP="00E01BA1">
      <w:pPr>
        <w:pStyle w:val="Style28"/>
        <w:widowControl/>
        <w:numPr>
          <w:ilvl w:val="0"/>
          <w:numId w:val="107"/>
        </w:numPr>
        <w:spacing w:line="276" w:lineRule="auto"/>
        <w:ind w:left="284" w:hanging="284"/>
        <w:rPr>
          <w:rStyle w:val="FontStyle77"/>
          <w:sz w:val="24"/>
          <w:szCs w:val="24"/>
        </w:rPr>
      </w:pPr>
      <w:r w:rsidRPr="00DB6609">
        <w:rPr>
          <w:rStyle w:val="FontStyle77"/>
          <w:sz w:val="24"/>
          <w:szCs w:val="24"/>
        </w:rPr>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rsidR="00E01BA1" w:rsidRPr="00DB6609" w:rsidRDefault="00E01BA1" w:rsidP="00E01BA1">
      <w:pPr>
        <w:pStyle w:val="Style28"/>
        <w:widowControl/>
        <w:numPr>
          <w:ilvl w:val="0"/>
          <w:numId w:val="107"/>
        </w:numPr>
        <w:spacing w:line="276" w:lineRule="auto"/>
        <w:ind w:left="426" w:hanging="426"/>
        <w:rPr>
          <w:rStyle w:val="FontStyle77"/>
          <w:sz w:val="24"/>
          <w:szCs w:val="24"/>
        </w:rPr>
      </w:pPr>
      <w:r w:rsidRPr="00DB6609">
        <w:t>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w:t>
      </w:r>
    </w:p>
    <w:p w:rsidR="00E01BA1" w:rsidRPr="00DB6609" w:rsidRDefault="00E01BA1" w:rsidP="00E01BA1">
      <w:pPr>
        <w:pStyle w:val="Style50"/>
        <w:widowControl/>
        <w:numPr>
          <w:ilvl w:val="0"/>
          <w:numId w:val="106"/>
        </w:numPr>
        <w:spacing w:line="276" w:lineRule="auto"/>
        <w:ind w:left="426" w:hanging="426"/>
        <w:jc w:val="both"/>
        <w:rPr>
          <w:rStyle w:val="FontStyle77"/>
          <w:sz w:val="24"/>
          <w:szCs w:val="24"/>
        </w:rPr>
      </w:pPr>
      <w:r w:rsidRPr="00DB6609">
        <w:rPr>
          <w:rStyle w:val="FontStyle77"/>
          <w:sz w:val="24"/>
          <w:szCs w:val="24"/>
        </w:rPr>
        <w:t>Do oceny ofert zostanie przyjęta wartość całości zadania podana w ofercie.</w:t>
      </w:r>
    </w:p>
    <w:p w:rsidR="00501A0E" w:rsidRDefault="00501A0E" w:rsidP="00DB6609">
      <w:pPr>
        <w:pStyle w:val="Style21"/>
        <w:widowControl/>
        <w:spacing w:line="276" w:lineRule="auto"/>
        <w:ind w:right="346"/>
        <w:jc w:val="left"/>
      </w:pPr>
    </w:p>
    <w:p w:rsidR="000F1353" w:rsidRPr="00DB6609" w:rsidRDefault="000F1353" w:rsidP="00DB6609">
      <w:pPr>
        <w:pStyle w:val="Style21"/>
        <w:widowControl/>
        <w:spacing w:line="276" w:lineRule="auto"/>
        <w:ind w:right="346"/>
        <w:jc w:val="left"/>
      </w:pPr>
    </w:p>
    <w:p w:rsidR="00501A0E" w:rsidRPr="00DB6609" w:rsidRDefault="00501A0E" w:rsidP="00DB6609">
      <w:pPr>
        <w:pStyle w:val="Style21"/>
        <w:widowControl/>
        <w:tabs>
          <w:tab w:val="left" w:pos="1589"/>
        </w:tabs>
        <w:spacing w:before="130" w:line="276" w:lineRule="auto"/>
        <w:ind w:right="-2"/>
        <w:jc w:val="left"/>
        <w:rPr>
          <w:rStyle w:val="FontStyle75"/>
          <w:sz w:val="24"/>
          <w:szCs w:val="24"/>
        </w:rPr>
      </w:pPr>
      <w:r w:rsidRPr="00DB6609">
        <w:rPr>
          <w:rStyle w:val="FontStyle75"/>
          <w:sz w:val="24"/>
          <w:szCs w:val="24"/>
        </w:rPr>
        <w:lastRenderedPageBreak/>
        <w:t>Dział XVII. Opis kryteriów, którymi Zamawiający będzie się kierował przy wyborze oferty,</w:t>
      </w:r>
      <w:r w:rsidR="00B42685" w:rsidRPr="00DB6609">
        <w:rPr>
          <w:rStyle w:val="FontStyle75"/>
          <w:sz w:val="24"/>
          <w:szCs w:val="24"/>
        </w:rPr>
        <w:t xml:space="preserve"> </w:t>
      </w:r>
      <w:r w:rsidRPr="00DB6609">
        <w:rPr>
          <w:rStyle w:val="FontStyle75"/>
          <w:sz w:val="24"/>
          <w:szCs w:val="24"/>
        </w:rPr>
        <w:t>wraz</w:t>
      </w:r>
      <w:r w:rsidR="00B42685" w:rsidRPr="00DB6609">
        <w:rPr>
          <w:rStyle w:val="FontStyle75"/>
          <w:sz w:val="24"/>
          <w:szCs w:val="24"/>
        </w:rPr>
        <w:t xml:space="preserve"> </w:t>
      </w:r>
      <w:r w:rsidRPr="00DB6609">
        <w:rPr>
          <w:rStyle w:val="FontStyle75"/>
          <w:sz w:val="24"/>
          <w:szCs w:val="24"/>
        </w:rPr>
        <w:t>z podaniem wag tych kryteriów i sposobu oceny ofert.</w:t>
      </w:r>
    </w:p>
    <w:p w:rsidR="00D30243" w:rsidRPr="00DB6609" w:rsidRDefault="00D30243" w:rsidP="00651063">
      <w:pPr>
        <w:pStyle w:val="Style11"/>
        <w:widowControl/>
        <w:numPr>
          <w:ilvl w:val="0"/>
          <w:numId w:val="88"/>
        </w:numPr>
        <w:spacing w:before="67" w:line="276" w:lineRule="auto"/>
        <w:ind w:left="284" w:hanging="284"/>
        <w:rPr>
          <w:rStyle w:val="FontStyle44"/>
          <w:sz w:val="24"/>
          <w:szCs w:val="24"/>
        </w:rPr>
      </w:pPr>
      <w:r w:rsidRPr="00DB6609">
        <w:rPr>
          <w:rStyle w:val="FontStyle44"/>
          <w:sz w:val="24"/>
          <w:szCs w:val="24"/>
        </w:rPr>
        <w:t>Przy wyborze oferty Zamawiający będzie się kierował następującymi kryteriami:</w:t>
      </w:r>
    </w:p>
    <w:p w:rsidR="00D30243" w:rsidRPr="00DB6609" w:rsidRDefault="00D30243" w:rsidP="00651063">
      <w:pPr>
        <w:pStyle w:val="Style12"/>
        <w:widowControl/>
        <w:numPr>
          <w:ilvl w:val="0"/>
          <w:numId w:val="89"/>
        </w:numPr>
        <w:spacing w:line="276" w:lineRule="auto"/>
        <w:ind w:left="567" w:hanging="283"/>
        <w:jc w:val="both"/>
        <w:rPr>
          <w:rStyle w:val="FontStyle44"/>
          <w:sz w:val="24"/>
          <w:szCs w:val="24"/>
        </w:rPr>
      </w:pPr>
      <w:r w:rsidRPr="00DB6609">
        <w:rPr>
          <w:rStyle w:val="FontStyle44"/>
          <w:sz w:val="24"/>
          <w:szCs w:val="24"/>
        </w:rPr>
        <w:t xml:space="preserve">Cena - waga </w:t>
      </w:r>
      <w:r w:rsidR="00A651AD" w:rsidRPr="00DB6609">
        <w:rPr>
          <w:rStyle w:val="FontStyle44"/>
          <w:sz w:val="24"/>
          <w:szCs w:val="24"/>
        </w:rPr>
        <w:t>60</w:t>
      </w:r>
      <w:r w:rsidRPr="00DB6609">
        <w:rPr>
          <w:rStyle w:val="FontStyle44"/>
          <w:sz w:val="24"/>
          <w:szCs w:val="24"/>
        </w:rPr>
        <w:t xml:space="preserve"> %</w:t>
      </w:r>
      <w:r w:rsidRPr="00DB6609">
        <w:rPr>
          <w:rStyle w:val="FontStyle44"/>
          <w:sz w:val="24"/>
          <w:szCs w:val="24"/>
          <w:lang w:val="en-US"/>
        </w:rPr>
        <w:t xml:space="preserve"> (max</w:t>
      </w:r>
      <w:r w:rsidRPr="00DB6609">
        <w:rPr>
          <w:rStyle w:val="FontStyle44"/>
          <w:sz w:val="24"/>
          <w:szCs w:val="24"/>
        </w:rPr>
        <w:t xml:space="preserve"> </w:t>
      </w:r>
      <w:r w:rsidR="00A651AD" w:rsidRPr="00DB6609">
        <w:rPr>
          <w:rStyle w:val="FontStyle44"/>
          <w:sz w:val="24"/>
          <w:szCs w:val="24"/>
        </w:rPr>
        <w:t>60</w:t>
      </w:r>
      <w:r w:rsidRPr="00DB6609">
        <w:rPr>
          <w:rStyle w:val="FontStyle44"/>
          <w:sz w:val="24"/>
          <w:szCs w:val="24"/>
        </w:rPr>
        <w:t xml:space="preserve"> pkt),</w:t>
      </w:r>
    </w:p>
    <w:p w:rsidR="00D30243" w:rsidRPr="00DB6609" w:rsidRDefault="00D30243" w:rsidP="00651063">
      <w:pPr>
        <w:pStyle w:val="Style12"/>
        <w:widowControl/>
        <w:numPr>
          <w:ilvl w:val="0"/>
          <w:numId w:val="89"/>
        </w:numPr>
        <w:spacing w:line="276" w:lineRule="auto"/>
        <w:ind w:left="567" w:hanging="283"/>
        <w:jc w:val="both"/>
        <w:rPr>
          <w:rStyle w:val="FontStyle44"/>
          <w:sz w:val="24"/>
          <w:szCs w:val="24"/>
        </w:rPr>
      </w:pPr>
      <w:r w:rsidRPr="00DB6609">
        <w:rPr>
          <w:rStyle w:val="FontStyle44"/>
          <w:sz w:val="24"/>
          <w:szCs w:val="24"/>
        </w:rPr>
        <w:t xml:space="preserve">Długość okresu udzielanej gwarancji w miesiącach - waga </w:t>
      </w:r>
      <w:r w:rsidR="00A651AD" w:rsidRPr="00DB6609">
        <w:rPr>
          <w:rStyle w:val="FontStyle44"/>
          <w:sz w:val="24"/>
          <w:szCs w:val="24"/>
        </w:rPr>
        <w:t>40</w:t>
      </w:r>
      <w:r w:rsidRPr="00DB6609">
        <w:rPr>
          <w:rStyle w:val="FontStyle44"/>
          <w:sz w:val="24"/>
          <w:szCs w:val="24"/>
        </w:rPr>
        <w:t xml:space="preserve"> % (max </w:t>
      </w:r>
      <w:r w:rsidR="00A651AD" w:rsidRPr="00DB6609">
        <w:rPr>
          <w:rStyle w:val="FontStyle44"/>
          <w:sz w:val="24"/>
          <w:szCs w:val="24"/>
        </w:rPr>
        <w:t>40</w:t>
      </w:r>
      <w:r w:rsidRPr="00DB6609">
        <w:rPr>
          <w:rStyle w:val="FontStyle44"/>
          <w:sz w:val="24"/>
          <w:szCs w:val="24"/>
        </w:rPr>
        <w:t xml:space="preserve"> pkt).</w:t>
      </w:r>
    </w:p>
    <w:p w:rsidR="00D30243" w:rsidRPr="00DB6609" w:rsidRDefault="00D30243" w:rsidP="00651063">
      <w:pPr>
        <w:pStyle w:val="Style11"/>
        <w:widowControl/>
        <w:numPr>
          <w:ilvl w:val="0"/>
          <w:numId w:val="88"/>
        </w:numPr>
        <w:spacing w:line="276" w:lineRule="auto"/>
        <w:ind w:left="284" w:hanging="284"/>
        <w:rPr>
          <w:rStyle w:val="FontStyle44"/>
          <w:sz w:val="24"/>
          <w:szCs w:val="24"/>
        </w:rPr>
      </w:pPr>
      <w:r w:rsidRPr="00DB6609">
        <w:rPr>
          <w:rStyle w:val="FontStyle44"/>
          <w:sz w:val="24"/>
          <w:szCs w:val="24"/>
        </w:rPr>
        <w:t>Kryterium „cena" - ilość punktów w tym kryterium zostanie obliczona na podstawie poniższego wzoru:</w:t>
      </w:r>
    </w:p>
    <w:p w:rsidR="00D30243" w:rsidRPr="00DB6609" w:rsidRDefault="00D30243" w:rsidP="00DB6609">
      <w:pPr>
        <w:pStyle w:val="Style5"/>
        <w:widowControl/>
        <w:spacing w:before="10" w:line="276" w:lineRule="auto"/>
        <w:ind w:left="284"/>
        <w:jc w:val="both"/>
        <w:rPr>
          <w:rStyle w:val="FontStyle40"/>
          <w:sz w:val="24"/>
          <w:szCs w:val="24"/>
        </w:rPr>
      </w:pPr>
      <w:r w:rsidRPr="00DB6609">
        <w:rPr>
          <w:rStyle w:val="FontStyle44"/>
          <w:sz w:val="24"/>
          <w:szCs w:val="24"/>
        </w:rPr>
        <w:t xml:space="preserve">C = [ </w:t>
      </w:r>
      <w:proofErr w:type="spellStart"/>
      <w:r w:rsidRPr="00DB6609">
        <w:rPr>
          <w:rStyle w:val="FontStyle44"/>
          <w:sz w:val="24"/>
          <w:szCs w:val="24"/>
        </w:rPr>
        <w:t>C</w:t>
      </w:r>
      <w:r w:rsidRPr="00DB6609">
        <w:rPr>
          <w:rStyle w:val="FontStyle40"/>
          <w:sz w:val="24"/>
          <w:szCs w:val="24"/>
        </w:rPr>
        <w:t>n</w:t>
      </w:r>
      <w:proofErr w:type="spellEnd"/>
      <w:r w:rsidRPr="00DB6609">
        <w:rPr>
          <w:rStyle w:val="FontStyle40"/>
          <w:sz w:val="24"/>
          <w:szCs w:val="24"/>
        </w:rPr>
        <w:t xml:space="preserve"> </w:t>
      </w:r>
      <w:r w:rsidRPr="00DB6609">
        <w:rPr>
          <w:rStyle w:val="FontStyle44"/>
          <w:sz w:val="24"/>
          <w:szCs w:val="24"/>
        </w:rPr>
        <w:t xml:space="preserve">/ </w:t>
      </w:r>
      <w:proofErr w:type="spellStart"/>
      <w:r w:rsidRPr="00DB6609">
        <w:rPr>
          <w:rStyle w:val="FontStyle44"/>
          <w:sz w:val="24"/>
          <w:szCs w:val="24"/>
        </w:rPr>
        <w:t>C</w:t>
      </w:r>
      <w:r w:rsidRPr="00DB6609">
        <w:rPr>
          <w:rStyle w:val="FontStyle40"/>
          <w:sz w:val="24"/>
          <w:szCs w:val="24"/>
        </w:rPr>
        <w:t>b</w:t>
      </w:r>
      <w:proofErr w:type="spellEnd"/>
      <w:r w:rsidRPr="00DB6609">
        <w:rPr>
          <w:rStyle w:val="FontStyle40"/>
          <w:sz w:val="24"/>
          <w:szCs w:val="24"/>
        </w:rPr>
        <w:t xml:space="preserve">. </w:t>
      </w:r>
      <w:r w:rsidRPr="00DB6609">
        <w:rPr>
          <w:rStyle w:val="FontStyle44"/>
          <w:sz w:val="24"/>
          <w:szCs w:val="24"/>
        </w:rPr>
        <w:t>] x 100 pkt x W</w:t>
      </w:r>
      <w:r w:rsidRPr="00DB6609">
        <w:rPr>
          <w:rStyle w:val="FontStyle40"/>
          <w:sz w:val="24"/>
          <w:szCs w:val="24"/>
        </w:rPr>
        <w:t>1</w:t>
      </w:r>
    </w:p>
    <w:p w:rsidR="00D30243" w:rsidRPr="00DB6609" w:rsidRDefault="00D30243" w:rsidP="00DB6609">
      <w:pPr>
        <w:pStyle w:val="Style5"/>
        <w:widowControl/>
        <w:spacing w:before="101" w:line="276" w:lineRule="auto"/>
        <w:ind w:left="854"/>
        <w:jc w:val="both"/>
        <w:rPr>
          <w:rStyle w:val="FontStyle44"/>
          <w:sz w:val="24"/>
          <w:szCs w:val="24"/>
        </w:rPr>
      </w:pPr>
      <w:r w:rsidRPr="00DB6609">
        <w:rPr>
          <w:rStyle w:val="FontStyle44"/>
          <w:sz w:val="24"/>
          <w:szCs w:val="24"/>
        </w:rPr>
        <w:t>gdzie:</w:t>
      </w:r>
    </w:p>
    <w:p w:rsidR="00D30243" w:rsidRPr="00DB6609" w:rsidRDefault="00D30243" w:rsidP="00DB6609">
      <w:pPr>
        <w:pStyle w:val="Style5"/>
        <w:widowControl/>
        <w:spacing w:line="276" w:lineRule="auto"/>
        <w:ind w:left="284"/>
        <w:jc w:val="both"/>
        <w:rPr>
          <w:rStyle w:val="FontStyle44"/>
          <w:sz w:val="24"/>
          <w:szCs w:val="24"/>
        </w:rPr>
      </w:pPr>
      <w:r w:rsidRPr="00DB6609">
        <w:rPr>
          <w:rStyle w:val="FontStyle44"/>
          <w:sz w:val="24"/>
          <w:szCs w:val="24"/>
        </w:rPr>
        <w:t>C</w:t>
      </w:r>
      <w:r w:rsidRPr="00DB6609">
        <w:rPr>
          <w:rStyle w:val="FontStyle44"/>
          <w:sz w:val="24"/>
          <w:szCs w:val="24"/>
        </w:rPr>
        <w:tab/>
        <w:t>-liczba punktów uzyskana w ocenie, kryterium cena</w:t>
      </w:r>
    </w:p>
    <w:p w:rsidR="00D30243" w:rsidRPr="00DB6609" w:rsidRDefault="00D30243" w:rsidP="00DB6609">
      <w:pPr>
        <w:pStyle w:val="Style5"/>
        <w:widowControl/>
        <w:spacing w:line="276" w:lineRule="auto"/>
        <w:ind w:left="284"/>
        <w:jc w:val="both"/>
        <w:rPr>
          <w:rStyle w:val="FontStyle44"/>
          <w:sz w:val="24"/>
          <w:szCs w:val="24"/>
        </w:rPr>
      </w:pPr>
      <w:proofErr w:type="spellStart"/>
      <w:r w:rsidRPr="00DB6609">
        <w:rPr>
          <w:rStyle w:val="FontStyle44"/>
          <w:sz w:val="24"/>
          <w:szCs w:val="24"/>
        </w:rPr>
        <w:t>C</w:t>
      </w:r>
      <w:r w:rsidRPr="00DB6609">
        <w:rPr>
          <w:rStyle w:val="FontStyle40"/>
          <w:sz w:val="24"/>
          <w:szCs w:val="24"/>
        </w:rPr>
        <w:t>n</w:t>
      </w:r>
      <w:proofErr w:type="spellEnd"/>
      <w:r w:rsidRPr="00DB6609">
        <w:rPr>
          <w:rStyle w:val="FontStyle40"/>
          <w:sz w:val="24"/>
          <w:szCs w:val="24"/>
        </w:rPr>
        <w:tab/>
      </w:r>
      <w:r w:rsidRPr="00DB6609">
        <w:rPr>
          <w:rStyle w:val="FontStyle40"/>
          <w:sz w:val="24"/>
          <w:szCs w:val="24"/>
        </w:rPr>
        <w:tab/>
      </w:r>
      <w:r w:rsidRPr="00DB6609">
        <w:rPr>
          <w:rStyle w:val="FontStyle44"/>
          <w:sz w:val="24"/>
          <w:szCs w:val="24"/>
        </w:rPr>
        <w:t>- najniższa cena spośród ofert nieodrzuconych,</w:t>
      </w:r>
    </w:p>
    <w:p w:rsidR="00D30243" w:rsidRPr="00DB6609" w:rsidRDefault="00D30243" w:rsidP="00DB6609">
      <w:pPr>
        <w:pStyle w:val="Style5"/>
        <w:widowControl/>
        <w:spacing w:line="276" w:lineRule="auto"/>
        <w:ind w:left="284"/>
        <w:jc w:val="both"/>
        <w:rPr>
          <w:rStyle w:val="FontStyle44"/>
          <w:sz w:val="24"/>
          <w:szCs w:val="24"/>
        </w:rPr>
      </w:pPr>
      <w:proofErr w:type="spellStart"/>
      <w:r w:rsidRPr="00DB6609">
        <w:rPr>
          <w:rStyle w:val="FontStyle44"/>
          <w:sz w:val="24"/>
          <w:szCs w:val="24"/>
        </w:rPr>
        <w:t>Cb</w:t>
      </w:r>
      <w:proofErr w:type="spellEnd"/>
      <w:r w:rsidRPr="00DB6609">
        <w:rPr>
          <w:rStyle w:val="FontStyle44"/>
          <w:sz w:val="24"/>
          <w:szCs w:val="24"/>
        </w:rPr>
        <w:t>.</w:t>
      </w:r>
      <w:r w:rsidRPr="00DB6609">
        <w:rPr>
          <w:rStyle w:val="FontStyle44"/>
          <w:sz w:val="24"/>
          <w:szCs w:val="24"/>
        </w:rPr>
        <w:tab/>
      </w:r>
      <w:r w:rsidRPr="00DB6609">
        <w:rPr>
          <w:rStyle w:val="FontStyle44"/>
          <w:sz w:val="24"/>
          <w:szCs w:val="24"/>
        </w:rPr>
        <w:tab/>
        <w:t>- cena oferty badanej nieodrzuconej,</w:t>
      </w:r>
    </w:p>
    <w:p w:rsidR="00D30243" w:rsidRPr="00DB6609" w:rsidRDefault="00D30243" w:rsidP="00DB6609">
      <w:pPr>
        <w:pStyle w:val="Style5"/>
        <w:widowControl/>
        <w:spacing w:line="276" w:lineRule="auto"/>
        <w:ind w:left="284"/>
        <w:jc w:val="both"/>
        <w:rPr>
          <w:rStyle w:val="FontStyle44"/>
          <w:sz w:val="24"/>
          <w:szCs w:val="24"/>
        </w:rPr>
      </w:pPr>
      <w:r w:rsidRPr="00DB6609">
        <w:rPr>
          <w:rStyle w:val="FontStyle44"/>
          <w:sz w:val="24"/>
          <w:szCs w:val="24"/>
        </w:rPr>
        <w:t>100 pkt</w:t>
      </w:r>
      <w:r w:rsidRPr="00DB6609">
        <w:rPr>
          <w:rStyle w:val="FontStyle44"/>
          <w:sz w:val="24"/>
          <w:szCs w:val="24"/>
        </w:rPr>
        <w:tab/>
        <w:t>- wskaźnik stały,</w:t>
      </w:r>
    </w:p>
    <w:p w:rsidR="00D30243" w:rsidRPr="00DB6609" w:rsidRDefault="00D30243" w:rsidP="00DB6609">
      <w:pPr>
        <w:pStyle w:val="Style5"/>
        <w:widowControl/>
        <w:spacing w:before="5" w:line="276" w:lineRule="auto"/>
        <w:ind w:left="284"/>
        <w:jc w:val="both"/>
        <w:rPr>
          <w:rStyle w:val="FontStyle44"/>
          <w:sz w:val="24"/>
          <w:szCs w:val="24"/>
        </w:rPr>
      </w:pPr>
      <w:r w:rsidRPr="00DB6609">
        <w:rPr>
          <w:rStyle w:val="FontStyle44"/>
          <w:sz w:val="24"/>
          <w:szCs w:val="24"/>
        </w:rPr>
        <w:t>W</w:t>
      </w:r>
      <w:r w:rsidRPr="00DB6609">
        <w:rPr>
          <w:rStyle w:val="FontStyle40"/>
          <w:sz w:val="24"/>
          <w:szCs w:val="24"/>
        </w:rPr>
        <w:t>1</w:t>
      </w:r>
      <w:r w:rsidRPr="00DB6609">
        <w:rPr>
          <w:rStyle w:val="FontStyle40"/>
          <w:sz w:val="24"/>
          <w:szCs w:val="24"/>
        </w:rPr>
        <w:tab/>
      </w:r>
      <w:r w:rsidRPr="00DB6609">
        <w:rPr>
          <w:rStyle w:val="FontStyle40"/>
          <w:sz w:val="24"/>
          <w:szCs w:val="24"/>
        </w:rPr>
        <w:tab/>
      </w:r>
      <w:r w:rsidRPr="00DB6609">
        <w:rPr>
          <w:rStyle w:val="FontStyle44"/>
          <w:sz w:val="24"/>
          <w:szCs w:val="24"/>
        </w:rPr>
        <w:t xml:space="preserve">- procentowe znaczenie kryterium ceny równe </w:t>
      </w:r>
      <w:r w:rsidR="00A651AD" w:rsidRPr="00DB6609">
        <w:rPr>
          <w:rStyle w:val="FontStyle44"/>
          <w:sz w:val="24"/>
          <w:szCs w:val="24"/>
        </w:rPr>
        <w:t>60</w:t>
      </w:r>
      <w:r w:rsidRPr="00DB6609">
        <w:rPr>
          <w:rStyle w:val="FontStyle44"/>
          <w:sz w:val="24"/>
          <w:szCs w:val="24"/>
        </w:rPr>
        <w:t xml:space="preserve"> %.</w:t>
      </w:r>
    </w:p>
    <w:p w:rsidR="00D30243" w:rsidRPr="00DB6609" w:rsidRDefault="00D30243" w:rsidP="00DB6609">
      <w:pPr>
        <w:pStyle w:val="Style5"/>
        <w:widowControl/>
        <w:spacing w:line="276" w:lineRule="auto"/>
        <w:ind w:left="898"/>
        <w:jc w:val="both"/>
      </w:pPr>
    </w:p>
    <w:p w:rsidR="00D30243" w:rsidRPr="00DB6609" w:rsidRDefault="00D30243" w:rsidP="00DB6609">
      <w:pPr>
        <w:pStyle w:val="Style5"/>
        <w:widowControl/>
        <w:spacing w:before="19" w:line="276" w:lineRule="auto"/>
        <w:ind w:left="284"/>
        <w:jc w:val="both"/>
        <w:rPr>
          <w:rStyle w:val="FontStyle44"/>
          <w:sz w:val="24"/>
          <w:szCs w:val="24"/>
        </w:rPr>
      </w:pPr>
      <w:r w:rsidRPr="00DB6609">
        <w:rPr>
          <w:rStyle w:val="FontStyle44"/>
          <w:sz w:val="24"/>
          <w:szCs w:val="24"/>
        </w:rPr>
        <w:t xml:space="preserve">W zakresie tego kryterium oferta może uzyskać maksymalnie </w:t>
      </w:r>
      <w:r w:rsidR="00A651AD" w:rsidRPr="00DB6609">
        <w:rPr>
          <w:rStyle w:val="FontStyle44"/>
          <w:sz w:val="24"/>
          <w:szCs w:val="24"/>
        </w:rPr>
        <w:t>60</w:t>
      </w:r>
      <w:r w:rsidRPr="00DB6609">
        <w:rPr>
          <w:rStyle w:val="FontStyle44"/>
          <w:sz w:val="24"/>
          <w:szCs w:val="24"/>
        </w:rPr>
        <w:t xml:space="preserve"> punktów.</w:t>
      </w:r>
    </w:p>
    <w:p w:rsidR="00D30243" w:rsidRPr="00DB6609" w:rsidRDefault="00D30243" w:rsidP="00651063">
      <w:pPr>
        <w:pStyle w:val="Style11"/>
        <w:widowControl/>
        <w:numPr>
          <w:ilvl w:val="0"/>
          <w:numId w:val="88"/>
        </w:numPr>
        <w:spacing w:before="226" w:line="276" w:lineRule="auto"/>
        <w:ind w:left="284" w:hanging="284"/>
        <w:rPr>
          <w:rStyle w:val="FontStyle44"/>
          <w:sz w:val="24"/>
          <w:szCs w:val="24"/>
        </w:rPr>
      </w:pPr>
      <w:r w:rsidRPr="00DB6609">
        <w:rPr>
          <w:rStyle w:val="FontStyle44"/>
          <w:sz w:val="24"/>
          <w:szCs w:val="24"/>
        </w:rPr>
        <w:t>Kryterium „</w:t>
      </w:r>
      <w:bookmarkStart w:id="4" w:name="_GoBack"/>
      <w:r w:rsidRPr="00DB6609">
        <w:rPr>
          <w:rStyle w:val="FontStyle44"/>
          <w:sz w:val="24"/>
          <w:szCs w:val="24"/>
        </w:rPr>
        <w:t>długość okresu udzielanej gwarancji w miesiącach</w:t>
      </w:r>
      <w:bookmarkEnd w:id="4"/>
      <w:r w:rsidRPr="00DB6609">
        <w:rPr>
          <w:rStyle w:val="FontStyle44"/>
          <w:sz w:val="24"/>
          <w:szCs w:val="24"/>
        </w:rPr>
        <w:t>" - ilość punktów w tym kryterium zostanie obliczona na podstawie poniższego wzoru:</w:t>
      </w:r>
    </w:p>
    <w:p w:rsidR="00D30243" w:rsidRPr="00DB6609" w:rsidRDefault="00D30243" w:rsidP="00DB6609">
      <w:pPr>
        <w:pStyle w:val="Style5"/>
        <w:widowControl/>
        <w:spacing w:before="53" w:line="276" w:lineRule="auto"/>
        <w:ind w:left="284"/>
        <w:jc w:val="both"/>
        <w:rPr>
          <w:rStyle w:val="FontStyle40"/>
          <w:sz w:val="24"/>
          <w:szCs w:val="24"/>
        </w:rPr>
      </w:pPr>
      <w:r w:rsidRPr="00DB6609">
        <w:rPr>
          <w:rStyle w:val="FontStyle44"/>
          <w:sz w:val="24"/>
          <w:szCs w:val="24"/>
        </w:rPr>
        <w:t>G = [</w:t>
      </w:r>
      <w:proofErr w:type="spellStart"/>
      <w:r w:rsidRPr="00DB6609">
        <w:rPr>
          <w:rStyle w:val="FontStyle44"/>
          <w:sz w:val="24"/>
          <w:szCs w:val="24"/>
        </w:rPr>
        <w:t>G</w:t>
      </w:r>
      <w:r w:rsidRPr="00DB6609">
        <w:rPr>
          <w:rStyle w:val="FontStyle40"/>
          <w:sz w:val="24"/>
          <w:szCs w:val="24"/>
        </w:rPr>
        <w:t>b</w:t>
      </w:r>
      <w:proofErr w:type="spellEnd"/>
      <w:r w:rsidRPr="00DB6609">
        <w:rPr>
          <w:rStyle w:val="FontStyle40"/>
          <w:sz w:val="24"/>
          <w:szCs w:val="24"/>
        </w:rPr>
        <w:t xml:space="preserve"> </w:t>
      </w:r>
      <w:r w:rsidRPr="00DB6609">
        <w:rPr>
          <w:rStyle w:val="FontStyle44"/>
          <w:sz w:val="24"/>
          <w:szCs w:val="24"/>
        </w:rPr>
        <w:t xml:space="preserve">/ </w:t>
      </w:r>
      <w:proofErr w:type="spellStart"/>
      <w:r w:rsidRPr="00DB6609">
        <w:rPr>
          <w:rStyle w:val="FontStyle44"/>
          <w:sz w:val="24"/>
          <w:szCs w:val="24"/>
        </w:rPr>
        <w:t>G</w:t>
      </w:r>
      <w:r w:rsidRPr="00DB6609">
        <w:rPr>
          <w:rStyle w:val="FontStyle40"/>
          <w:sz w:val="24"/>
          <w:szCs w:val="24"/>
        </w:rPr>
        <w:t>max</w:t>
      </w:r>
      <w:proofErr w:type="spellEnd"/>
      <w:r w:rsidRPr="00DB6609">
        <w:rPr>
          <w:rStyle w:val="FontStyle40"/>
          <w:sz w:val="24"/>
          <w:szCs w:val="24"/>
        </w:rPr>
        <w:t xml:space="preserve"> </w:t>
      </w:r>
      <w:r w:rsidRPr="00DB6609">
        <w:rPr>
          <w:rStyle w:val="FontStyle44"/>
          <w:sz w:val="24"/>
          <w:szCs w:val="24"/>
        </w:rPr>
        <w:t>] x 100 pkt x W</w:t>
      </w:r>
      <w:r w:rsidRPr="00DB6609">
        <w:rPr>
          <w:rStyle w:val="FontStyle40"/>
          <w:sz w:val="24"/>
          <w:szCs w:val="24"/>
        </w:rPr>
        <w:t>2</w:t>
      </w:r>
    </w:p>
    <w:p w:rsidR="00D30243" w:rsidRPr="00DB6609" w:rsidRDefault="00D30243" w:rsidP="00DB6609">
      <w:pPr>
        <w:pStyle w:val="Style15"/>
        <w:widowControl/>
        <w:spacing w:line="276" w:lineRule="auto"/>
        <w:ind w:left="284" w:firstLine="0"/>
        <w:jc w:val="both"/>
        <w:rPr>
          <w:rStyle w:val="FontStyle44"/>
          <w:sz w:val="24"/>
          <w:szCs w:val="24"/>
          <w:lang w:eastAsia="en-US"/>
        </w:rPr>
      </w:pPr>
      <w:r w:rsidRPr="00DB6609">
        <w:rPr>
          <w:rStyle w:val="FontStyle44"/>
          <w:sz w:val="24"/>
          <w:szCs w:val="24"/>
          <w:lang w:eastAsia="en-US"/>
        </w:rPr>
        <w:t>gdzie:</w:t>
      </w:r>
    </w:p>
    <w:p w:rsidR="00D30243" w:rsidRPr="00DB6609" w:rsidRDefault="00D30243" w:rsidP="00DB6609">
      <w:pPr>
        <w:pStyle w:val="Style15"/>
        <w:widowControl/>
        <w:spacing w:line="276" w:lineRule="auto"/>
        <w:ind w:left="1418" w:hanging="1134"/>
        <w:jc w:val="both"/>
        <w:rPr>
          <w:rStyle w:val="FontStyle44"/>
          <w:sz w:val="24"/>
          <w:szCs w:val="24"/>
          <w:lang w:eastAsia="en-US"/>
        </w:rPr>
      </w:pPr>
      <w:r w:rsidRPr="00DB6609">
        <w:rPr>
          <w:rStyle w:val="FontStyle44"/>
          <w:sz w:val="24"/>
          <w:szCs w:val="24"/>
          <w:lang w:eastAsia="en-US"/>
        </w:rPr>
        <w:t>G</w:t>
      </w:r>
      <w:r w:rsidRPr="00DB6609">
        <w:rPr>
          <w:rStyle w:val="FontStyle44"/>
          <w:sz w:val="24"/>
          <w:szCs w:val="24"/>
          <w:lang w:eastAsia="en-US"/>
        </w:rPr>
        <w:tab/>
        <w:t xml:space="preserve">- liczba punktów uzyskana w  ocenie, kryterium długość okresu udzielanej gwarancji w miesiącach </w:t>
      </w:r>
    </w:p>
    <w:p w:rsidR="00D30243" w:rsidRPr="00DB6609" w:rsidRDefault="00D30243" w:rsidP="00DB6609">
      <w:pPr>
        <w:pStyle w:val="Style15"/>
        <w:widowControl/>
        <w:spacing w:line="276" w:lineRule="auto"/>
        <w:ind w:left="284" w:firstLine="0"/>
        <w:jc w:val="both"/>
        <w:rPr>
          <w:rStyle w:val="FontStyle44"/>
          <w:sz w:val="24"/>
          <w:szCs w:val="24"/>
          <w:lang w:eastAsia="en-US"/>
        </w:rPr>
      </w:pPr>
      <w:proofErr w:type="spellStart"/>
      <w:r w:rsidRPr="00DB6609">
        <w:rPr>
          <w:rStyle w:val="FontStyle44"/>
          <w:sz w:val="24"/>
          <w:szCs w:val="24"/>
          <w:lang w:eastAsia="en-US"/>
        </w:rPr>
        <w:t>Gb</w:t>
      </w:r>
      <w:proofErr w:type="spellEnd"/>
      <w:r w:rsidRPr="00DB6609">
        <w:rPr>
          <w:rStyle w:val="FontStyle44"/>
          <w:sz w:val="24"/>
          <w:szCs w:val="24"/>
          <w:lang w:eastAsia="en-US"/>
        </w:rPr>
        <w:tab/>
      </w:r>
      <w:r w:rsidRPr="00DB6609">
        <w:rPr>
          <w:rStyle w:val="FontStyle44"/>
          <w:sz w:val="24"/>
          <w:szCs w:val="24"/>
          <w:lang w:eastAsia="en-US"/>
        </w:rPr>
        <w:tab/>
        <w:t>- termin udzielanej gwarancji podany w ofercie badanej nieodrzuconej w</w:t>
      </w:r>
    </w:p>
    <w:p w:rsidR="00D30243" w:rsidRPr="00DB6609" w:rsidRDefault="00D30243" w:rsidP="00DB6609">
      <w:pPr>
        <w:pStyle w:val="Style29"/>
        <w:widowControl/>
        <w:spacing w:before="77" w:line="276" w:lineRule="auto"/>
        <w:ind w:left="1418" w:hanging="2"/>
        <w:jc w:val="both"/>
        <w:rPr>
          <w:rStyle w:val="FontStyle44"/>
          <w:sz w:val="24"/>
          <w:szCs w:val="24"/>
        </w:rPr>
      </w:pPr>
      <w:r w:rsidRPr="00DB6609">
        <w:rPr>
          <w:rStyle w:val="FontStyle44"/>
          <w:sz w:val="24"/>
          <w:szCs w:val="24"/>
        </w:rPr>
        <w:t>miesiącach,</w:t>
      </w:r>
    </w:p>
    <w:p w:rsidR="00D30243" w:rsidRPr="00DB6609" w:rsidRDefault="00D30243" w:rsidP="00DB6609">
      <w:pPr>
        <w:pStyle w:val="Style15"/>
        <w:widowControl/>
        <w:spacing w:before="48" w:line="276" w:lineRule="auto"/>
        <w:ind w:left="1409" w:hanging="1125"/>
        <w:jc w:val="both"/>
        <w:rPr>
          <w:rStyle w:val="FontStyle44"/>
          <w:sz w:val="24"/>
          <w:szCs w:val="24"/>
        </w:rPr>
      </w:pPr>
      <w:proofErr w:type="spellStart"/>
      <w:r w:rsidRPr="00DB6609">
        <w:rPr>
          <w:rStyle w:val="FontStyle44"/>
          <w:sz w:val="24"/>
          <w:szCs w:val="24"/>
        </w:rPr>
        <w:t>Gmax</w:t>
      </w:r>
      <w:proofErr w:type="spellEnd"/>
      <w:r w:rsidRPr="00DB6609">
        <w:rPr>
          <w:rStyle w:val="FontStyle44"/>
          <w:sz w:val="24"/>
          <w:szCs w:val="24"/>
        </w:rPr>
        <w:tab/>
        <w:t xml:space="preserve">- najdłuższy termin udzielanej gwarancji w miesiącach spośród wszystkich ofert niepodlegających odrzuceniu wynoszący max </w:t>
      </w:r>
      <w:r w:rsidR="00170FED" w:rsidRPr="00DB6609">
        <w:rPr>
          <w:rStyle w:val="FontStyle44"/>
          <w:sz w:val="24"/>
          <w:szCs w:val="24"/>
        </w:rPr>
        <w:t>60</w:t>
      </w:r>
      <w:r w:rsidRPr="00DB6609">
        <w:rPr>
          <w:rStyle w:val="FontStyle44"/>
          <w:sz w:val="24"/>
          <w:szCs w:val="24"/>
        </w:rPr>
        <w:t xml:space="preserve">-m- </w:t>
      </w:r>
      <w:proofErr w:type="spellStart"/>
      <w:r w:rsidRPr="00DB6609">
        <w:rPr>
          <w:rStyle w:val="FontStyle44"/>
          <w:sz w:val="24"/>
          <w:szCs w:val="24"/>
        </w:rPr>
        <w:t>c</w:t>
      </w:r>
      <w:r w:rsidR="00170FED" w:rsidRPr="00DB6609">
        <w:rPr>
          <w:rStyle w:val="FontStyle44"/>
          <w:sz w:val="24"/>
          <w:szCs w:val="24"/>
        </w:rPr>
        <w:t>y</w:t>
      </w:r>
      <w:proofErr w:type="spellEnd"/>
      <w:r w:rsidRPr="00DB6609">
        <w:rPr>
          <w:rStyle w:val="FontStyle44"/>
          <w:sz w:val="24"/>
          <w:szCs w:val="24"/>
        </w:rPr>
        <w:t>,</w:t>
      </w:r>
    </w:p>
    <w:p w:rsidR="00D30243" w:rsidRPr="00DB6609" w:rsidRDefault="00D30243" w:rsidP="00DB6609">
      <w:pPr>
        <w:pStyle w:val="Style15"/>
        <w:widowControl/>
        <w:spacing w:line="276" w:lineRule="auto"/>
        <w:ind w:left="284" w:firstLine="0"/>
        <w:jc w:val="both"/>
        <w:rPr>
          <w:rStyle w:val="FontStyle44"/>
          <w:sz w:val="24"/>
          <w:szCs w:val="24"/>
        </w:rPr>
      </w:pPr>
      <w:r w:rsidRPr="00DB6609">
        <w:rPr>
          <w:rStyle w:val="FontStyle44"/>
          <w:sz w:val="24"/>
          <w:szCs w:val="24"/>
        </w:rPr>
        <w:t xml:space="preserve">100 pkt </w:t>
      </w:r>
      <w:r w:rsidRPr="00DB6609">
        <w:rPr>
          <w:rStyle w:val="FontStyle44"/>
          <w:sz w:val="24"/>
          <w:szCs w:val="24"/>
        </w:rPr>
        <w:tab/>
        <w:t>- wskaźnik stały,</w:t>
      </w:r>
    </w:p>
    <w:p w:rsidR="00D30243" w:rsidRPr="00DB6609" w:rsidRDefault="00D30243" w:rsidP="00DB6609">
      <w:pPr>
        <w:pStyle w:val="Style15"/>
        <w:widowControl/>
        <w:spacing w:line="276" w:lineRule="auto"/>
        <w:ind w:left="284" w:firstLine="0"/>
        <w:jc w:val="both"/>
        <w:rPr>
          <w:rStyle w:val="FontStyle44"/>
          <w:sz w:val="24"/>
          <w:szCs w:val="24"/>
        </w:rPr>
      </w:pPr>
      <w:r w:rsidRPr="00DB6609">
        <w:rPr>
          <w:rStyle w:val="FontStyle44"/>
          <w:sz w:val="24"/>
          <w:szCs w:val="24"/>
        </w:rPr>
        <w:t>W</w:t>
      </w:r>
      <w:r w:rsidRPr="00DB6609">
        <w:rPr>
          <w:rStyle w:val="FontStyle40"/>
          <w:sz w:val="24"/>
          <w:szCs w:val="24"/>
        </w:rPr>
        <w:t>2</w:t>
      </w:r>
      <w:r w:rsidRPr="00DB6609">
        <w:rPr>
          <w:rStyle w:val="FontStyle40"/>
          <w:sz w:val="24"/>
          <w:szCs w:val="24"/>
        </w:rPr>
        <w:tab/>
      </w:r>
      <w:r w:rsidRPr="00DB6609">
        <w:rPr>
          <w:rStyle w:val="FontStyle40"/>
          <w:sz w:val="24"/>
          <w:szCs w:val="24"/>
        </w:rPr>
        <w:tab/>
      </w:r>
      <w:r w:rsidRPr="00DB6609">
        <w:rPr>
          <w:rStyle w:val="FontStyle44"/>
          <w:sz w:val="24"/>
          <w:szCs w:val="24"/>
        </w:rPr>
        <w:t xml:space="preserve">- procentowe znaczenie kryterium okresu udzielonej gwarancji równe </w:t>
      </w:r>
      <w:r w:rsidR="00A651AD" w:rsidRPr="00DB6609">
        <w:rPr>
          <w:rStyle w:val="FontStyle44"/>
          <w:sz w:val="24"/>
          <w:szCs w:val="24"/>
        </w:rPr>
        <w:t>40</w:t>
      </w:r>
      <w:r w:rsidRPr="00DB6609">
        <w:rPr>
          <w:rStyle w:val="FontStyle44"/>
          <w:sz w:val="24"/>
          <w:szCs w:val="24"/>
        </w:rPr>
        <w:t xml:space="preserve"> %.</w:t>
      </w:r>
    </w:p>
    <w:p w:rsidR="00D30243" w:rsidRPr="00DB6609" w:rsidRDefault="00D30243" w:rsidP="00DB6609">
      <w:pPr>
        <w:pStyle w:val="Style2"/>
        <w:widowControl/>
        <w:spacing w:before="158" w:line="276" w:lineRule="auto"/>
        <w:ind w:left="284"/>
        <w:jc w:val="both"/>
        <w:rPr>
          <w:rStyle w:val="FontStyle44"/>
          <w:sz w:val="24"/>
          <w:szCs w:val="24"/>
        </w:rPr>
      </w:pPr>
      <w:r w:rsidRPr="00DB6609">
        <w:rPr>
          <w:rStyle w:val="FontStyle44"/>
          <w:sz w:val="24"/>
          <w:szCs w:val="24"/>
        </w:rPr>
        <w:t xml:space="preserve">Minimalny okres gwarancji </w:t>
      </w:r>
      <w:r w:rsidR="00170FED" w:rsidRPr="00DB6609">
        <w:rPr>
          <w:rStyle w:val="FontStyle44"/>
          <w:sz w:val="24"/>
          <w:szCs w:val="24"/>
        </w:rPr>
        <w:t>24</w:t>
      </w:r>
      <w:r w:rsidRPr="00DB6609">
        <w:rPr>
          <w:rStyle w:val="FontStyle44"/>
          <w:sz w:val="24"/>
          <w:szCs w:val="24"/>
        </w:rPr>
        <w:t xml:space="preserve"> </w:t>
      </w:r>
      <w:r w:rsidR="00170FED" w:rsidRPr="00DB6609">
        <w:rPr>
          <w:rStyle w:val="FontStyle44"/>
          <w:sz w:val="24"/>
          <w:szCs w:val="24"/>
        </w:rPr>
        <w:t>miesiące</w:t>
      </w:r>
      <w:r w:rsidRPr="00DB6609">
        <w:rPr>
          <w:rStyle w:val="FontStyle44"/>
          <w:sz w:val="24"/>
          <w:szCs w:val="24"/>
        </w:rPr>
        <w:t xml:space="preserve">. Maksymalny okres gwarancji </w:t>
      </w:r>
      <w:r w:rsidR="00170FED" w:rsidRPr="00DB6609">
        <w:rPr>
          <w:rStyle w:val="FontStyle44"/>
          <w:sz w:val="24"/>
          <w:szCs w:val="24"/>
        </w:rPr>
        <w:t>60</w:t>
      </w:r>
      <w:r w:rsidRPr="00DB6609">
        <w:rPr>
          <w:rStyle w:val="FontStyle44"/>
          <w:sz w:val="24"/>
          <w:szCs w:val="24"/>
        </w:rPr>
        <w:t xml:space="preserve"> </w:t>
      </w:r>
      <w:r w:rsidR="00673DB9" w:rsidRPr="00DB6609">
        <w:rPr>
          <w:rStyle w:val="FontStyle44"/>
          <w:sz w:val="24"/>
          <w:szCs w:val="24"/>
        </w:rPr>
        <w:t>miesi</w:t>
      </w:r>
      <w:r w:rsidR="00170FED" w:rsidRPr="00DB6609">
        <w:rPr>
          <w:rStyle w:val="FontStyle44"/>
          <w:sz w:val="24"/>
          <w:szCs w:val="24"/>
        </w:rPr>
        <w:t>ę</w:t>
      </w:r>
      <w:r w:rsidR="00673DB9" w:rsidRPr="00DB6609">
        <w:rPr>
          <w:rStyle w:val="FontStyle44"/>
          <w:sz w:val="24"/>
          <w:szCs w:val="24"/>
        </w:rPr>
        <w:t>c</w:t>
      </w:r>
      <w:r w:rsidR="00170FED" w:rsidRPr="00DB6609">
        <w:rPr>
          <w:rStyle w:val="FontStyle44"/>
          <w:sz w:val="24"/>
          <w:szCs w:val="24"/>
        </w:rPr>
        <w:t>y</w:t>
      </w:r>
      <w:r w:rsidRPr="00DB6609">
        <w:rPr>
          <w:rStyle w:val="FontStyle44"/>
          <w:sz w:val="24"/>
          <w:szCs w:val="24"/>
        </w:rPr>
        <w:t xml:space="preserve">. Przy okresie gwarancji dłuższym niż </w:t>
      </w:r>
      <w:r w:rsidR="00170FED" w:rsidRPr="00DB6609">
        <w:rPr>
          <w:rStyle w:val="FontStyle44"/>
          <w:sz w:val="24"/>
          <w:szCs w:val="24"/>
        </w:rPr>
        <w:t>60</w:t>
      </w:r>
      <w:r w:rsidRPr="00DB6609">
        <w:rPr>
          <w:rStyle w:val="FontStyle44"/>
          <w:sz w:val="24"/>
          <w:szCs w:val="24"/>
        </w:rPr>
        <w:t xml:space="preserve"> miesi</w:t>
      </w:r>
      <w:r w:rsidR="00170FED" w:rsidRPr="00DB6609">
        <w:rPr>
          <w:rStyle w:val="FontStyle44"/>
          <w:sz w:val="24"/>
          <w:szCs w:val="24"/>
        </w:rPr>
        <w:t>ę</w:t>
      </w:r>
      <w:r w:rsidR="00673DB9" w:rsidRPr="00DB6609">
        <w:rPr>
          <w:rStyle w:val="FontStyle44"/>
          <w:sz w:val="24"/>
          <w:szCs w:val="24"/>
        </w:rPr>
        <w:t>c</w:t>
      </w:r>
      <w:r w:rsidR="00170FED" w:rsidRPr="00DB6609">
        <w:rPr>
          <w:rStyle w:val="FontStyle44"/>
          <w:sz w:val="24"/>
          <w:szCs w:val="24"/>
        </w:rPr>
        <w:t>y</w:t>
      </w:r>
      <w:r w:rsidRPr="00DB6609">
        <w:rPr>
          <w:rStyle w:val="FontStyle44"/>
          <w:sz w:val="24"/>
          <w:szCs w:val="24"/>
        </w:rPr>
        <w:t xml:space="preserve"> dla celów przyznania punktacji w kryterium długość udzielonej gwarancji, zostanie przyjęta wartość </w:t>
      </w:r>
      <w:r w:rsidR="00170FED" w:rsidRPr="00DB6609">
        <w:rPr>
          <w:rStyle w:val="FontStyle44"/>
          <w:sz w:val="24"/>
          <w:szCs w:val="24"/>
        </w:rPr>
        <w:t>60</w:t>
      </w:r>
      <w:r w:rsidRPr="00DB6609">
        <w:rPr>
          <w:rStyle w:val="FontStyle44"/>
          <w:sz w:val="24"/>
          <w:szCs w:val="24"/>
        </w:rPr>
        <w:t xml:space="preserve"> </w:t>
      </w:r>
      <w:r w:rsidR="00673DB9" w:rsidRPr="00DB6609">
        <w:rPr>
          <w:rStyle w:val="FontStyle44"/>
          <w:sz w:val="24"/>
          <w:szCs w:val="24"/>
        </w:rPr>
        <w:t>miesi</w:t>
      </w:r>
      <w:r w:rsidR="00170FED" w:rsidRPr="00DB6609">
        <w:rPr>
          <w:rStyle w:val="FontStyle44"/>
          <w:sz w:val="24"/>
          <w:szCs w:val="24"/>
        </w:rPr>
        <w:t>ę</w:t>
      </w:r>
      <w:r w:rsidR="00673DB9" w:rsidRPr="00DB6609">
        <w:rPr>
          <w:rStyle w:val="FontStyle44"/>
          <w:sz w:val="24"/>
          <w:szCs w:val="24"/>
        </w:rPr>
        <w:t>c</w:t>
      </w:r>
      <w:r w:rsidR="00170FED" w:rsidRPr="00DB6609">
        <w:rPr>
          <w:rStyle w:val="FontStyle44"/>
          <w:sz w:val="24"/>
          <w:szCs w:val="24"/>
        </w:rPr>
        <w:t>y</w:t>
      </w:r>
      <w:r w:rsidRPr="00DB6609">
        <w:rPr>
          <w:rStyle w:val="FontStyle44"/>
          <w:sz w:val="24"/>
          <w:szCs w:val="24"/>
        </w:rPr>
        <w:t xml:space="preserve">. Zamawiający odrzuci ofertę, w której Wykonawca udzieli gwarancji poniżej </w:t>
      </w:r>
      <w:r w:rsidR="00170FED" w:rsidRPr="00DB6609">
        <w:rPr>
          <w:rStyle w:val="FontStyle44"/>
          <w:sz w:val="24"/>
          <w:szCs w:val="24"/>
        </w:rPr>
        <w:t>24</w:t>
      </w:r>
      <w:r w:rsidRPr="00DB6609">
        <w:rPr>
          <w:rStyle w:val="FontStyle44"/>
          <w:sz w:val="24"/>
          <w:szCs w:val="24"/>
        </w:rPr>
        <w:t xml:space="preserve"> m-</w:t>
      </w:r>
      <w:proofErr w:type="spellStart"/>
      <w:r w:rsidRPr="00DB6609">
        <w:rPr>
          <w:rStyle w:val="FontStyle44"/>
          <w:sz w:val="24"/>
          <w:szCs w:val="24"/>
        </w:rPr>
        <w:t>cy</w:t>
      </w:r>
      <w:proofErr w:type="spellEnd"/>
      <w:r w:rsidRPr="00DB6609">
        <w:rPr>
          <w:rStyle w:val="FontStyle44"/>
          <w:sz w:val="24"/>
          <w:szCs w:val="24"/>
        </w:rPr>
        <w:t>.</w:t>
      </w:r>
    </w:p>
    <w:p w:rsidR="00D30243" w:rsidRPr="00DB6609" w:rsidRDefault="00D30243" w:rsidP="00DB6609">
      <w:pPr>
        <w:pStyle w:val="Style15"/>
        <w:widowControl/>
        <w:spacing w:before="67" w:line="276" w:lineRule="auto"/>
        <w:ind w:left="284" w:firstLine="0"/>
        <w:jc w:val="both"/>
        <w:rPr>
          <w:rStyle w:val="FontStyle44"/>
          <w:sz w:val="24"/>
          <w:szCs w:val="24"/>
        </w:rPr>
      </w:pPr>
      <w:r w:rsidRPr="00DB6609">
        <w:rPr>
          <w:rStyle w:val="FontStyle44"/>
          <w:sz w:val="24"/>
          <w:szCs w:val="24"/>
        </w:rPr>
        <w:t xml:space="preserve">W zakresie tego kryterium oferta może uzyskać maksymalnie </w:t>
      </w:r>
      <w:r w:rsidR="00A651AD" w:rsidRPr="00DB6609">
        <w:rPr>
          <w:rStyle w:val="FontStyle44"/>
          <w:sz w:val="24"/>
          <w:szCs w:val="24"/>
        </w:rPr>
        <w:t>40</w:t>
      </w:r>
      <w:r w:rsidRPr="00DB6609">
        <w:rPr>
          <w:rStyle w:val="FontStyle44"/>
          <w:sz w:val="24"/>
          <w:szCs w:val="24"/>
        </w:rPr>
        <w:t xml:space="preserve"> punktów.</w:t>
      </w:r>
    </w:p>
    <w:p w:rsidR="00D30243" w:rsidRPr="00DB6609" w:rsidRDefault="00D30243" w:rsidP="00651063">
      <w:pPr>
        <w:pStyle w:val="Style11"/>
        <w:widowControl/>
        <w:numPr>
          <w:ilvl w:val="0"/>
          <w:numId w:val="88"/>
        </w:numPr>
        <w:spacing w:before="187" w:line="276" w:lineRule="auto"/>
        <w:ind w:left="284" w:hanging="284"/>
        <w:rPr>
          <w:rStyle w:val="FontStyle44"/>
          <w:sz w:val="24"/>
          <w:szCs w:val="24"/>
        </w:rPr>
      </w:pPr>
      <w:r w:rsidRPr="00DB6609">
        <w:rPr>
          <w:rStyle w:val="FontStyle44"/>
          <w:sz w:val="24"/>
          <w:szCs w:val="24"/>
        </w:rPr>
        <w:t>Całkowita liczba punktów, jaką otrzyma dana oferta, zostanie obliczona na podstawie poniższego wzoru:</w:t>
      </w:r>
    </w:p>
    <w:p w:rsidR="00D30243" w:rsidRPr="00DB6609" w:rsidRDefault="00D30243" w:rsidP="00DB6609">
      <w:pPr>
        <w:pStyle w:val="Style6"/>
        <w:widowControl/>
        <w:spacing w:before="5" w:line="276" w:lineRule="auto"/>
        <w:ind w:left="284" w:firstLine="0"/>
        <w:rPr>
          <w:rStyle w:val="FontStyle43"/>
          <w:sz w:val="24"/>
          <w:szCs w:val="24"/>
        </w:rPr>
      </w:pPr>
      <w:r w:rsidRPr="00DB6609">
        <w:rPr>
          <w:rStyle w:val="FontStyle43"/>
          <w:sz w:val="24"/>
          <w:szCs w:val="24"/>
        </w:rPr>
        <w:t>P = C + G</w:t>
      </w:r>
    </w:p>
    <w:p w:rsidR="00D30243" w:rsidRPr="00DB6609" w:rsidRDefault="00D30243" w:rsidP="00DB6609">
      <w:pPr>
        <w:pStyle w:val="Style15"/>
        <w:widowControl/>
        <w:spacing w:line="276" w:lineRule="auto"/>
        <w:ind w:left="284" w:firstLine="0"/>
        <w:jc w:val="both"/>
        <w:rPr>
          <w:rStyle w:val="FontStyle44"/>
          <w:sz w:val="24"/>
          <w:szCs w:val="24"/>
        </w:rPr>
      </w:pPr>
      <w:r w:rsidRPr="00DB6609">
        <w:rPr>
          <w:rStyle w:val="FontStyle44"/>
          <w:sz w:val="24"/>
          <w:szCs w:val="24"/>
        </w:rPr>
        <w:t>P</w:t>
      </w:r>
      <w:r w:rsidRPr="00DB6609">
        <w:rPr>
          <w:rStyle w:val="FontStyle44"/>
          <w:sz w:val="24"/>
          <w:szCs w:val="24"/>
        </w:rPr>
        <w:tab/>
        <w:t>- Łączna punktacja przyznana ofercie badanej</w:t>
      </w:r>
    </w:p>
    <w:p w:rsidR="00D30243" w:rsidRPr="00DB6609" w:rsidRDefault="00D30243" w:rsidP="00DB6609">
      <w:pPr>
        <w:pStyle w:val="Style15"/>
        <w:widowControl/>
        <w:spacing w:line="276" w:lineRule="auto"/>
        <w:ind w:left="284" w:firstLine="0"/>
        <w:jc w:val="both"/>
        <w:rPr>
          <w:rStyle w:val="FontStyle44"/>
          <w:sz w:val="24"/>
          <w:szCs w:val="24"/>
        </w:rPr>
      </w:pPr>
      <w:r w:rsidRPr="00DB6609">
        <w:rPr>
          <w:rStyle w:val="FontStyle44"/>
          <w:sz w:val="24"/>
          <w:szCs w:val="24"/>
        </w:rPr>
        <w:t>C</w:t>
      </w:r>
      <w:r w:rsidRPr="00DB6609">
        <w:rPr>
          <w:rStyle w:val="FontStyle44"/>
          <w:sz w:val="24"/>
          <w:szCs w:val="24"/>
        </w:rPr>
        <w:tab/>
        <w:t>- Punktacja przyznana ofercie badanej w kryterium cena</w:t>
      </w:r>
    </w:p>
    <w:p w:rsidR="00D30243" w:rsidRPr="00DB6609" w:rsidRDefault="00D30243" w:rsidP="00DB6609">
      <w:pPr>
        <w:pStyle w:val="Style16"/>
        <w:widowControl/>
        <w:spacing w:before="34" w:line="276" w:lineRule="auto"/>
        <w:ind w:left="708" w:hanging="420"/>
        <w:jc w:val="both"/>
        <w:rPr>
          <w:rStyle w:val="FontStyle44"/>
          <w:sz w:val="24"/>
          <w:szCs w:val="24"/>
        </w:rPr>
      </w:pPr>
      <w:r w:rsidRPr="00DB6609">
        <w:rPr>
          <w:rStyle w:val="FontStyle44"/>
          <w:sz w:val="24"/>
          <w:szCs w:val="24"/>
        </w:rPr>
        <w:t>G</w:t>
      </w:r>
      <w:r w:rsidRPr="00DB6609">
        <w:rPr>
          <w:rStyle w:val="FontStyle44"/>
          <w:sz w:val="24"/>
          <w:szCs w:val="24"/>
        </w:rPr>
        <w:tab/>
        <w:t>- Punktacja przyznana ofercie badanej w kryterium długość okresu udzielanej gwarancji w miesiącach</w:t>
      </w:r>
    </w:p>
    <w:p w:rsidR="00D30243" w:rsidRPr="00DB6609" w:rsidRDefault="00D30243" w:rsidP="00651063">
      <w:pPr>
        <w:pStyle w:val="Style11"/>
        <w:widowControl/>
        <w:numPr>
          <w:ilvl w:val="0"/>
          <w:numId w:val="88"/>
        </w:numPr>
        <w:spacing w:line="276" w:lineRule="auto"/>
        <w:ind w:left="284" w:hanging="284"/>
        <w:rPr>
          <w:rStyle w:val="FontStyle44"/>
          <w:sz w:val="24"/>
          <w:szCs w:val="24"/>
        </w:rPr>
      </w:pPr>
      <w:r w:rsidRPr="00DB6609">
        <w:rPr>
          <w:rStyle w:val="FontStyle44"/>
          <w:sz w:val="24"/>
          <w:szCs w:val="24"/>
        </w:rPr>
        <w:lastRenderedPageBreak/>
        <w:t>Maksymalna łączna liczba punktów, jaką może uzyskać oferta wynosi 100 pkt.</w:t>
      </w:r>
    </w:p>
    <w:p w:rsidR="00D30243" w:rsidRPr="00DB6609" w:rsidRDefault="00D30243" w:rsidP="00651063">
      <w:pPr>
        <w:pStyle w:val="Style28"/>
        <w:widowControl/>
        <w:numPr>
          <w:ilvl w:val="0"/>
          <w:numId w:val="88"/>
        </w:numPr>
        <w:spacing w:line="276" w:lineRule="auto"/>
        <w:ind w:left="284" w:hanging="284"/>
        <w:rPr>
          <w:rStyle w:val="FontStyle44"/>
          <w:sz w:val="24"/>
          <w:szCs w:val="24"/>
        </w:rPr>
      </w:pPr>
      <w:r w:rsidRPr="00DB6609">
        <w:rPr>
          <w:rStyle w:val="FontStyle44"/>
          <w:sz w:val="24"/>
          <w:szCs w:val="24"/>
        </w:rPr>
        <w:t>Liczba punktów będzie liczona z dokładnością do drugiego miejsca po przecinku przy zastosowaniu zaokrągleń matematycznych.</w:t>
      </w:r>
    </w:p>
    <w:p w:rsidR="00D30243" w:rsidRPr="00DB6609" w:rsidRDefault="00D30243" w:rsidP="00651063">
      <w:pPr>
        <w:pStyle w:val="Style11"/>
        <w:widowControl/>
        <w:numPr>
          <w:ilvl w:val="0"/>
          <w:numId w:val="88"/>
        </w:numPr>
        <w:tabs>
          <w:tab w:val="left" w:pos="850"/>
        </w:tabs>
        <w:spacing w:before="5" w:line="276" w:lineRule="auto"/>
        <w:ind w:left="284" w:hanging="284"/>
        <w:rPr>
          <w:rStyle w:val="FontStyle44"/>
          <w:sz w:val="24"/>
          <w:szCs w:val="24"/>
        </w:rPr>
      </w:pPr>
      <w:r w:rsidRPr="00DB6609">
        <w:rPr>
          <w:rStyle w:val="FontStyle44"/>
          <w:sz w:val="24"/>
          <w:szCs w:val="24"/>
        </w:rPr>
        <w:t>Za najkorzystniejszą uważa się ofertę, która uzyska największą liczbę punktów.</w:t>
      </w:r>
    </w:p>
    <w:p w:rsidR="00D30243" w:rsidRPr="00DB6609" w:rsidRDefault="00D30243" w:rsidP="00651063">
      <w:pPr>
        <w:pStyle w:val="Style11"/>
        <w:widowControl/>
        <w:numPr>
          <w:ilvl w:val="0"/>
          <w:numId w:val="88"/>
        </w:numPr>
        <w:tabs>
          <w:tab w:val="left" w:pos="850"/>
        </w:tabs>
        <w:spacing w:line="276" w:lineRule="auto"/>
        <w:ind w:left="284" w:hanging="284"/>
        <w:rPr>
          <w:rStyle w:val="FontStyle44"/>
          <w:sz w:val="24"/>
          <w:szCs w:val="24"/>
        </w:rPr>
      </w:pPr>
      <w:r w:rsidRPr="00DB6609">
        <w:rPr>
          <w:rStyle w:val="FontStyle44"/>
          <w:sz w:val="24"/>
          <w:szCs w:val="24"/>
        </w:rPr>
        <w:t>Zamawiający udzieli zamówienia Wykonawcy, którego oferta odpowiada wszystkim wymaganiom specyfikacji i została oceniona, jako najkorzystniejsza w oparciu o podane kryteria wyboru.</w:t>
      </w:r>
    </w:p>
    <w:p w:rsidR="00D30243" w:rsidRPr="00DB6609" w:rsidRDefault="00D30243" w:rsidP="00651063">
      <w:pPr>
        <w:pStyle w:val="Style28"/>
        <w:widowControl/>
        <w:numPr>
          <w:ilvl w:val="0"/>
          <w:numId w:val="88"/>
        </w:numPr>
        <w:spacing w:line="276" w:lineRule="auto"/>
        <w:ind w:left="284" w:hanging="284"/>
        <w:rPr>
          <w:rStyle w:val="FontStyle44"/>
          <w:sz w:val="24"/>
          <w:szCs w:val="24"/>
        </w:rPr>
      </w:pPr>
      <w:r w:rsidRPr="00DB6609">
        <w:rPr>
          <w:rStyle w:val="FontStyle44"/>
          <w:sz w:val="24"/>
          <w:szCs w:val="24"/>
        </w:rPr>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rsidR="00DB6609" w:rsidRPr="00DB6609" w:rsidRDefault="00DB6609" w:rsidP="00DB6609">
      <w:pPr>
        <w:pStyle w:val="Style21"/>
        <w:widowControl/>
        <w:spacing w:line="276" w:lineRule="auto"/>
        <w:ind w:right="370"/>
      </w:pPr>
    </w:p>
    <w:p w:rsidR="00501A0E" w:rsidRPr="00DB6609" w:rsidRDefault="00501A0E" w:rsidP="00DB6609">
      <w:pPr>
        <w:pStyle w:val="Style21"/>
        <w:widowControl/>
        <w:spacing w:before="125" w:line="276" w:lineRule="auto"/>
        <w:ind w:right="370"/>
        <w:rPr>
          <w:rStyle w:val="FontStyle75"/>
          <w:sz w:val="24"/>
          <w:szCs w:val="24"/>
        </w:rPr>
      </w:pPr>
      <w:r w:rsidRPr="00DB6609">
        <w:rPr>
          <w:rStyle w:val="FontStyle75"/>
          <w:sz w:val="24"/>
          <w:szCs w:val="24"/>
        </w:rPr>
        <w:t>Dział XVIII. Informacja o formalnościach, jakie powinny zostać dopełnione po wyborze oferty w celu zawarcia umowy w sprawie zamówienia publicznego.</w:t>
      </w:r>
    </w:p>
    <w:p w:rsidR="00501A0E" w:rsidRPr="00DB6609" w:rsidRDefault="00501A0E" w:rsidP="00651063">
      <w:pPr>
        <w:pStyle w:val="Style22"/>
        <w:widowControl/>
        <w:numPr>
          <w:ilvl w:val="0"/>
          <w:numId w:val="37"/>
        </w:numPr>
        <w:spacing w:line="276" w:lineRule="auto"/>
        <w:ind w:left="284" w:hanging="284"/>
        <w:jc w:val="both"/>
        <w:rPr>
          <w:rStyle w:val="FontStyle77"/>
          <w:sz w:val="24"/>
          <w:szCs w:val="24"/>
        </w:rPr>
      </w:pPr>
      <w:r w:rsidRPr="00DB6609">
        <w:rPr>
          <w:rStyle w:val="FontStyle77"/>
          <w:sz w:val="24"/>
          <w:szCs w:val="24"/>
        </w:rPr>
        <w:t>W celu zawarcia umowy w sprawie zamówienia publicznego, Wykonawca, którego ofertę wybrano, jako najkorzystniejszą przed podpisaniem umowy składa:</w:t>
      </w:r>
    </w:p>
    <w:p w:rsidR="00501A0E" w:rsidRPr="00DB6609" w:rsidRDefault="00501A0E" w:rsidP="00651063">
      <w:pPr>
        <w:pStyle w:val="Style22"/>
        <w:widowControl/>
        <w:numPr>
          <w:ilvl w:val="0"/>
          <w:numId w:val="71"/>
        </w:numPr>
        <w:spacing w:line="276" w:lineRule="auto"/>
        <w:ind w:left="567" w:hanging="283"/>
        <w:jc w:val="both"/>
        <w:rPr>
          <w:rStyle w:val="FontStyle77"/>
          <w:sz w:val="24"/>
          <w:szCs w:val="24"/>
        </w:rPr>
      </w:pPr>
      <w:r w:rsidRPr="00DB6609">
        <w:rPr>
          <w:rStyle w:val="FontStyle77"/>
          <w:sz w:val="24"/>
          <w:szCs w:val="24"/>
        </w:rPr>
        <w:t>pełnomocnictwo, jeżeli umowę podpisuje pełnomocnik;</w:t>
      </w:r>
    </w:p>
    <w:p w:rsidR="00501A0E" w:rsidRPr="00DB6609" w:rsidRDefault="00501A0E" w:rsidP="00651063">
      <w:pPr>
        <w:pStyle w:val="Style22"/>
        <w:widowControl/>
        <w:numPr>
          <w:ilvl w:val="0"/>
          <w:numId w:val="71"/>
        </w:numPr>
        <w:spacing w:line="276" w:lineRule="auto"/>
        <w:ind w:left="567" w:hanging="283"/>
        <w:jc w:val="both"/>
        <w:rPr>
          <w:rStyle w:val="FontStyle77"/>
          <w:sz w:val="24"/>
          <w:szCs w:val="24"/>
        </w:rPr>
      </w:pPr>
      <w:r w:rsidRPr="00DB6609">
        <w:rPr>
          <w:rStyle w:val="FontStyle77"/>
          <w:sz w:val="24"/>
          <w:szCs w:val="24"/>
        </w:rPr>
        <w:t>umowę regulującą współpracę wykonawców wspólnie ubiegających się o udzielenie zamówienia, jeżeli oferta tych wykonawców zostanie wybrana.</w:t>
      </w:r>
    </w:p>
    <w:p w:rsidR="00501A0E" w:rsidRPr="00DB6609" w:rsidRDefault="00501A0E" w:rsidP="00651063">
      <w:pPr>
        <w:pStyle w:val="Style22"/>
        <w:widowControl/>
        <w:numPr>
          <w:ilvl w:val="0"/>
          <w:numId w:val="38"/>
        </w:numPr>
        <w:spacing w:line="276" w:lineRule="auto"/>
        <w:ind w:left="284" w:hanging="284"/>
        <w:jc w:val="both"/>
        <w:rPr>
          <w:rStyle w:val="FontStyle77"/>
          <w:sz w:val="24"/>
          <w:szCs w:val="24"/>
        </w:rPr>
      </w:pPr>
      <w:r w:rsidRPr="00DB6609">
        <w:rPr>
          <w:rStyle w:val="FontStyle77"/>
          <w:sz w:val="24"/>
          <w:szCs w:val="24"/>
        </w:rPr>
        <w:t>Zamawiający zawrze umowę w sprawie zamówienia publicznego w terminie i sposób określony w art. 94 ustawy PZP.</w:t>
      </w:r>
    </w:p>
    <w:p w:rsidR="00C3470F" w:rsidRPr="00DB6609" w:rsidRDefault="00C3470F" w:rsidP="00DB6609">
      <w:pPr>
        <w:pStyle w:val="Style21"/>
        <w:widowControl/>
        <w:spacing w:line="276" w:lineRule="auto"/>
        <w:jc w:val="left"/>
      </w:pPr>
    </w:p>
    <w:p w:rsidR="00501A0E" w:rsidRPr="00DB6609" w:rsidRDefault="00501A0E" w:rsidP="00DB6609">
      <w:pPr>
        <w:pStyle w:val="Style21"/>
        <w:widowControl/>
        <w:spacing w:before="125" w:line="276" w:lineRule="auto"/>
        <w:jc w:val="left"/>
        <w:rPr>
          <w:rStyle w:val="FontStyle75"/>
          <w:sz w:val="24"/>
          <w:szCs w:val="24"/>
        </w:rPr>
      </w:pPr>
      <w:r w:rsidRPr="00DB6609">
        <w:rPr>
          <w:rStyle w:val="FontStyle75"/>
          <w:sz w:val="24"/>
          <w:szCs w:val="24"/>
        </w:rPr>
        <w:t>Dział XIX. Zabezpieczenie należytego wykonania umowy.</w:t>
      </w:r>
    </w:p>
    <w:p w:rsidR="00501A0E" w:rsidRPr="00DB6609" w:rsidRDefault="00501A0E" w:rsidP="00651063">
      <w:pPr>
        <w:pStyle w:val="Style24"/>
        <w:widowControl/>
        <w:numPr>
          <w:ilvl w:val="0"/>
          <w:numId w:val="39"/>
        </w:numPr>
        <w:spacing w:line="276" w:lineRule="auto"/>
        <w:ind w:left="284" w:right="-2" w:hanging="284"/>
        <w:rPr>
          <w:rStyle w:val="FontStyle77"/>
          <w:color w:val="auto"/>
          <w:sz w:val="24"/>
          <w:szCs w:val="24"/>
        </w:rPr>
      </w:pPr>
      <w:r w:rsidRPr="00DB6609">
        <w:rPr>
          <w:rStyle w:val="FontStyle77"/>
          <w:color w:val="auto"/>
          <w:sz w:val="24"/>
          <w:szCs w:val="24"/>
        </w:rPr>
        <w:t>Zamawiający żąda od wybranego wykonawcy wniesienia zabezpieczenia należytego wykonania</w:t>
      </w:r>
      <w:r w:rsidR="00174188" w:rsidRPr="00DB6609">
        <w:rPr>
          <w:rStyle w:val="FontStyle77"/>
          <w:color w:val="auto"/>
          <w:sz w:val="24"/>
          <w:szCs w:val="24"/>
        </w:rPr>
        <w:t xml:space="preserve"> </w:t>
      </w:r>
      <w:r w:rsidRPr="00DB6609">
        <w:rPr>
          <w:rStyle w:val="FontStyle77"/>
          <w:color w:val="auto"/>
          <w:sz w:val="24"/>
          <w:szCs w:val="24"/>
        </w:rPr>
        <w:t xml:space="preserve">umowy w wysokości </w:t>
      </w:r>
      <w:r w:rsidR="003818CB">
        <w:rPr>
          <w:rStyle w:val="FontStyle77"/>
          <w:color w:val="auto"/>
          <w:sz w:val="24"/>
          <w:szCs w:val="24"/>
        </w:rPr>
        <w:t>5</w:t>
      </w:r>
      <w:r w:rsidRPr="00DB6609">
        <w:rPr>
          <w:rStyle w:val="FontStyle77"/>
          <w:color w:val="auto"/>
          <w:sz w:val="24"/>
          <w:szCs w:val="24"/>
        </w:rPr>
        <w:t>% ceny całkowitej podanej w ofercie (ceny ofertowej brutto). Wykonawcy występujący wspólnie ponoszą solidarną odpowiedzialność za wykonanie umowy i wniesienie zabezpieczenia należytego jej wykonania. Zabezpieczenie służy pokryciu roszczeń z tytułu niewykonania lub nienależytego wykonania umowy.</w:t>
      </w:r>
    </w:p>
    <w:p w:rsidR="00501A0E" w:rsidRPr="00DB6609" w:rsidRDefault="00501A0E" w:rsidP="00651063">
      <w:pPr>
        <w:pStyle w:val="Style24"/>
        <w:widowControl/>
        <w:numPr>
          <w:ilvl w:val="0"/>
          <w:numId w:val="40"/>
        </w:numPr>
        <w:spacing w:line="276" w:lineRule="auto"/>
        <w:ind w:left="284" w:right="-2" w:hanging="284"/>
        <w:rPr>
          <w:rStyle w:val="FontStyle77"/>
          <w:sz w:val="24"/>
          <w:szCs w:val="24"/>
        </w:rPr>
      </w:pPr>
      <w:r w:rsidRPr="00DB6609">
        <w:rPr>
          <w:rStyle w:val="FontStyle77"/>
          <w:sz w:val="24"/>
          <w:szCs w:val="24"/>
        </w:rPr>
        <w:t>Zabezpieczenie należytego wykonania umowy może być wnoszone w jednej z następujących form:</w:t>
      </w:r>
    </w:p>
    <w:p w:rsidR="00501A0E" w:rsidRPr="00DB6609" w:rsidRDefault="00501A0E" w:rsidP="00651063">
      <w:pPr>
        <w:pStyle w:val="Style32"/>
        <w:widowControl/>
        <w:numPr>
          <w:ilvl w:val="0"/>
          <w:numId w:val="72"/>
        </w:numPr>
        <w:spacing w:line="276" w:lineRule="auto"/>
        <w:ind w:left="567" w:hanging="283"/>
        <w:rPr>
          <w:rStyle w:val="FontStyle77"/>
          <w:sz w:val="24"/>
          <w:szCs w:val="24"/>
        </w:rPr>
      </w:pPr>
      <w:r w:rsidRPr="00DB6609">
        <w:rPr>
          <w:rStyle w:val="FontStyle77"/>
          <w:sz w:val="24"/>
          <w:szCs w:val="24"/>
        </w:rPr>
        <w:t>pieniądzu;</w:t>
      </w:r>
    </w:p>
    <w:p w:rsidR="00501A0E" w:rsidRPr="00DB6609" w:rsidRDefault="00501A0E" w:rsidP="00651063">
      <w:pPr>
        <w:pStyle w:val="Style30"/>
        <w:widowControl/>
        <w:numPr>
          <w:ilvl w:val="0"/>
          <w:numId w:val="72"/>
        </w:numPr>
        <w:spacing w:line="276" w:lineRule="auto"/>
        <w:ind w:left="567" w:hanging="283"/>
        <w:rPr>
          <w:rStyle w:val="FontStyle77"/>
          <w:sz w:val="24"/>
          <w:szCs w:val="24"/>
        </w:rPr>
      </w:pPr>
      <w:r w:rsidRPr="00DB6609">
        <w:rPr>
          <w:rStyle w:val="FontStyle77"/>
          <w:sz w:val="24"/>
          <w:szCs w:val="24"/>
        </w:rPr>
        <w:t>poręczeniach bankowych lub poręczeniach spółdzielczej kasy oszczędnościowo-kredytowej, z tym że zobowiązanie kasy jest zawsze zobowiązaniem pieniężnym;</w:t>
      </w:r>
    </w:p>
    <w:p w:rsidR="00501A0E" w:rsidRPr="00DB6609" w:rsidRDefault="00501A0E" w:rsidP="00651063">
      <w:pPr>
        <w:pStyle w:val="Style30"/>
        <w:widowControl/>
        <w:numPr>
          <w:ilvl w:val="0"/>
          <w:numId w:val="72"/>
        </w:numPr>
        <w:spacing w:line="276" w:lineRule="auto"/>
        <w:ind w:left="567" w:hanging="283"/>
        <w:rPr>
          <w:rStyle w:val="FontStyle77"/>
          <w:sz w:val="24"/>
          <w:szCs w:val="24"/>
        </w:rPr>
      </w:pPr>
      <w:r w:rsidRPr="00DB6609">
        <w:rPr>
          <w:rStyle w:val="FontStyle77"/>
          <w:sz w:val="24"/>
          <w:szCs w:val="24"/>
        </w:rPr>
        <w:t>gwarancjach bankowych;</w:t>
      </w:r>
    </w:p>
    <w:p w:rsidR="00501A0E" w:rsidRPr="00DB6609" w:rsidRDefault="00501A0E" w:rsidP="00651063">
      <w:pPr>
        <w:pStyle w:val="Style30"/>
        <w:widowControl/>
        <w:numPr>
          <w:ilvl w:val="0"/>
          <w:numId w:val="72"/>
        </w:numPr>
        <w:spacing w:line="276" w:lineRule="auto"/>
        <w:ind w:left="567" w:hanging="283"/>
        <w:rPr>
          <w:rStyle w:val="FontStyle77"/>
          <w:sz w:val="24"/>
          <w:szCs w:val="24"/>
        </w:rPr>
      </w:pPr>
      <w:r w:rsidRPr="00DB6609">
        <w:rPr>
          <w:rStyle w:val="FontStyle77"/>
          <w:sz w:val="24"/>
          <w:szCs w:val="24"/>
        </w:rPr>
        <w:t>gwarancjach ubezpieczeniowych;</w:t>
      </w:r>
    </w:p>
    <w:p w:rsidR="00501A0E" w:rsidRPr="00DB6609" w:rsidRDefault="00501A0E" w:rsidP="00651063">
      <w:pPr>
        <w:pStyle w:val="Style30"/>
        <w:widowControl/>
        <w:numPr>
          <w:ilvl w:val="0"/>
          <w:numId w:val="72"/>
        </w:numPr>
        <w:spacing w:line="276" w:lineRule="auto"/>
        <w:ind w:left="567" w:hanging="283"/>
        <w:rPr>
          <w:rStyle w:val="FontStyle77"/>
          <w:sz w:val="24"/>
          <w:szCs w:val="24"/>
        </w:rPr>
      </w:pPr>
      <w:r w:rsidRPr="00DB6609">
        <w:rPr>
          <w:rStyle w:val="FontStyle77"/>
          <w:sz w:val="24"/>
          <w:szCs w:val="24"/>
        </w:rPr>
        <w:t>poręczeniach udzielanych przez podmioty, o których mowa w art. 6 b ust. 5 pkt. 2 ustawy z dnia 9 listopada 2000 r. o utworzeniu Polskiej Agencji Rozwoju Przedsiębiorczości oraz zgodnie z art. 148 ustawy PZP.</w:t>
      </w:r>
    </w:p>
    <w:p w:rsidR="00501A0E" w:rsidRPr="00DB6609" w:rsidRDefault="00501A0E" w:rsidP="00651063">
      <w:pPr>
        <w:pStyle w:val="Style24"/>
        <w:widowControl/>
        <w:numPr>
          <w:ilvl w:val="0"/>
          <w:numId w:val="41"/>
        </w:numPr>
        <w:spacing w:line="276" w:lineRule="auto"/>
        <w:ind w:left="284" w:hanging="284"/>
        <w:rPr>
          <w:rStyle w:val="FontStyle77"/>
          <w:color w:val="auto"/>
          <w:sz w:val="24"/>
          <w:szCs w:val="24"/>
        </w:rPr>
      </w:pPr>
      <w:r w:rsidRPr="00DB6609">
        <w:rPr>
          <w:rStyle w:val="FontStyle77"/>
          <w:color w:val="auto"/>
          <w:sz w:val="24"/>
          <w:szCs w:val="24"/>
        </w:rPr>
        <w:t>Zabezpieczenie wnoszone w pieniądzu Wykonawca zobowiązany jest wnieść na rachunek</w:t>
      </w:r>
      <w:r w:rsidR="00022A8D" w:rsidRPr="00DB6609">
        <w:rPr>
          <w:rStyle w:val="FontStyle77"/>
          <w:color w:val="auto"/>
          <w:sz w:val="24"/>
          <w:szCs w:val="24"/>
        </w:rPr>
        <w:t xml:space="preserve"> </w:t>
      </w:r>
      <w:r w:rsidRPr="00DB6609">
        <w:rPr>
          <w:rStyle w:val="FontStyle77"/>
          <w:color w:val="auto"/>
          <w:sz w:val="24"/>
          <w:szCs w:val="24"/>
        </w:rPr>
        <w:t xml:space="preserve">bankowy Zamawiającego: </w:t>
      </w:r>
      <w:r w:rsidR="003818CB" w:rsidRPr="003818CB">
        <w:t xml:space="preserve">Powszechna Kasa Oszczędności Bank Polski S.A. w Bydgoszczy, </w:t>
      </w:r>
      <w:r w:rsidR="003818CB" w:rsidRPr="003818CB">
        <w:lastRenderedPageBreak/>
        <w:t>Oddział w Lipnie Nr 79102014620000770203434131</w:t>
      </w:r>
      <w:r w:rsidR="00186101" w:rsidRPr="00DB6609">
        <w:t xml:space="preserve"> z adnotacją: </w:t>
      </w:r>
      <w:r w:rsidR="00186101" w:rsidRPr="00DB6609">
        <w:rPr>
          <w:rFonts w:eastAsia="Calibri"/>
        </w:rPr>
        <w:t>„</w:t>
      </w:r>
      <w:r w:rsidR="00FB2AE5" w:rsidRPr="00FB2AE5">
        <w:t>Budowa targowiska gminnego przeznaczonego na cele promocji lokalnych produktów</w:t>
      </w:r>
      <w:r w:rsidR="00186101" w:rsidRPr="00DB6609">
        <w:t>”</w:t>
      </w:r>
      <w:r w:rsidR="003818CB">
        <w:t>.</w:t>
      </w:r>
    </w:p>
    <w:p w:rsidR="00501A0E" w:rsidRPr="00DB6609" w:rsidRDefault="00501A0E" w:rsidP="00651063">
      <w:pPr>
        <w:pStyle w:val="Style24"/>
        <w:widowControl/>
        <w:numPr>
          <w:ilvl w:val="0"/>
          <w:numId w:val="42"/>
        </w:numPr>
        <w:spacing w:line="276" w:lineRule="auto"/>
        <w:ind w:left="284" w:hanging="284"/>
        <w:rPr>
          <w:rStyle w:val="FontStyle77"/>
          <w:sz w:val="24"/>
          <w:szCs w:val="24"/>
        </w:rPr>
      </w:pPr>
      <w:r w:rsidRPr="00DB6609">
        <w:rPr>
          <w:rStyle w:val="FontStyle77"/>
          <w:sz w:val="24"/>
          <w:szCs w:val="24"/>
        </w:rPr>
        <w:t>Zabezpieczenie wniesione w pieniądzu Zamawiający przechowuje na oprocentowanym rachunku</w:t>
      </w:r>
      <w:r w:rsidR="00022A8D" w:rsidRPr="00DB6609">
        <w:rPr>
          <w:rStyle w:val="FontStyle77"/>
          <w:sz w:val="24"/>
          <w:szCs w:val="24"/>
        </w:rPr>
        <w:t xml:space="preserve"> </w:t>
      </w:r>
      <w:r w:rsidRPr="00DB6609">
        <w:rPr>
          <w:rStyle w:val="FontStyle77"/>
          <w:sz w:val="24"/>
          <w:szCs w:val="24"/>
        </w:rPr>
        <w:t>bankowym po upływie wymaganego okresu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501A0E" w:rsidRPr="00DB6609" w:rsidRDefault="00501A0E" w:rsidP="00651063">
      <w:pPr>
        <w:pStyle w:val="Style24"/>
        <w:widowControl/>
        <w:numPr>
          <w:ilvl w:val="0"/>
          <w:numId w:val="43"/>
        </w:numPr>
        <w:spacing w:line="276" w:lineRule="auto"/>
        <w:ind w:left="355" w:hanging="284"/>
        <w:rPr>
          <w:rStyle w:val="FontStyle77"/>
          <w:sz w:val="24"/>
          <w:szCs w:val="24"/>
        </w:rPr>
      </w:pPr>
      <w:r w:rsidRPr="00DB6609">
        <w:rPr>
          <w:rStyle w:val="FontStyle77"/>
          <w:sz w:val="24"/>
          <w:szCs w:val="24"/>
        </w:rPr>
        <w:t>Zabezpieczenie wniesione w pieniądzu, Zamawiający przechowuje na oprocentowanym rachunku</w:t>
      </w:r>
      <w:r w:rsidR="00186101" w:rsidRPr="00DB6609">
        <w:rPr>
          <w:rStyle w:val="FontStyle77"/>
          <w:sz w:val="24"/>
          <w:szCs w:val="24"/>
        </w:rPr>
        <w:t xml:space="preserve"> </w:t>
      </w:r>
      <w:r w:rsidRPr="00DB6609">
        <w:rPr>
          <w:rStyle w:val="FontStyle77"/>
          <w:sz w:val="24"/>
          <w:szCs w:val="24"/>
        </w:rPr>
        <w:t>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rsidR="00501A0E" w:rsidRPr="00DB6609" w:rsidRDefault="00501A0E" w:rsidP="00651063">
      <w:pPr>
        <w:pStyle w:val="Style24"/>
        <w:widowControl/>
        <w:numPr>
          <w:ilvl w:val="0"/>
          <w:numId w:val="44"/>
        </w:numPr>
        <w:spacing w:line="276" w:lineRule="auto"/>
        <w:ind w:left="350" w:hanging="284"/>
        <w:rPr>
          <w:rStyle w:val="FontStyle77"/>
          <w:sz w:val="24"/>
          <w:szCs w:val="24"/>
        </w:rPr>
      </w:pPr>
      <w:r w:rsidRPr="00DB6609">
        <w:rPr>
          <w:rStyle w:val="FontStyle77"/>
          <w:sz w:val="24"/>
          <w:szCs w:val="24"/>
        </w:rPr>
        <w:t>W przypadku zabezpieczeń innych niż w pieniądzu np. w formie poręczenia lub gwarancji winno</w:t>
      </w:r>
      <w:r w:rsidR="00186101" w:rsidRPr="00DB6609">
        <w:rPr>
          <w:rStyle w:val="FontStyle77"/>
          <w:sz w:val="24"/>
          <w:szCs w:val="24"/>
        </w:rPr>
        <w:t xml:space="preserve"> </w:t>
      </w:r>
      <w:r w:rsidRPr="00DB6609">
        <w:rPr>
          <w:rStyle w:val="FontStyle77"/>
          <w:sz w:val="24"/>
          <w:szCs w:val="24"/>
        </w:rPr>
        <w:t>wówczas zawierać:</w:t>
      </w:r>
    </w:p>
    <w:p w:rsidR="00501A0E" w:rsidRPr="00DB6609" w:rsidRDefault="00501A0E" w:rsidP="00651063">
      <w:pPr>
        <w:pStyle w:val="Style30"/>
        <w:widowControl/>
        <w:numPr>
          <w:ilvl w:val="0"/>
          <w:numId w:val="73"/>
        </w:numPr>
        <w:spacing w:line="276" w:lineRule="auto"/>
        <w:ind w:left="567" w:hanging="283"/>
        <w:rPr>
          <w:rStyle w:val="FontStyle77"/>
          <w:sz w:val="24"/>
          <w:szCs w:val="24"/>
        </w:rPr>
      </w:pPr>
      <w:r w:rsidRPr="00DB6609">
        <w:rPr>
          <w:rStyle w:val="FontStyle77"/>
          <w:sz w:val="24"/>
          <w:szCs w:val="24"/>
        </w:rPr>
        <w:t>oświadczenie poręczyciela lub gwaranta, występującego jako główny dłużnik Zamawiającego w imieniu Wykonawcy, o zapłacie kwoty poręczonej lub gwarantowanej, stanowiącej zabezpieczenie wykonania, bezspornie, po otrzymaniu pierwszego wezwania na piśmie od Zamawiającego,</w:t>
      </w:r>
    </w:p>
    <w:p w:rsidR="00501A0E" w:rsidRPr="00DB6609" w:rsidRDefault="00501A0E" w:rsidP="00651063">
      <w:pPr>
        <w:pStyle w:val="Style30"/>
        <w:widowControl/>
        <w:numPr>
          <w:ilvl w:val="0"/>
          <w:numId w:val="73"/>
        </w:numPr>
        <w:spacing w:line="276" w:lineRule="auto"/>
        <w:ind w:left="567" w:hanging="283"/>
        <w:rPr>
          <w:rStyle w:val="FontStyle77"/>
          <w:sz w:val="24"/>
          <w:szCs w:val="24"/>
        </w:rPr>
      </w:pPr>
      <w:r w:rsidRPr="00DB6609">
        <w:rPr>
          <w:rStyle w:val="FontStyle77"/>
          <w:sz w:val="24"/>
          <w:szCs w:val="24"/>
        </w:rPr>
        <w:t>w przypadku konsorcjum, dokument winien odnosić się do wszystkich członków konsorcjum lub pełnomocnika, (jeżeli pełnomocnik jest uczestnikiem konsorcjum), który został upoważniony przez pozostałych do podpisania umowy w ich imieniu,</w:t>
      </w:r>
    </w:p>
    <w:p w:rsidR="00501A0E" w:rsidRPr="00DB6609" w:rsidRDefault="00501A0E" w:rsidP="00651063">
      <w:pPr>
        <w:pStyle w:val="Style30"/>
        <w:widowControl/>
        <w:numPr>
          <w:ilvl w:val="0"/>
          <w:numId w:val="73"/>
        </w:numPr>
        <w:spacing w:line="276" w:lineRule="auto"/>
        <w:ind w:left="567" w:hanging="283"/>
        <w:rPr>
          <w:rStyle w:val="FontStyle77"/>
          <w:sz w:val="24"/>
          <w:szCs w:val="24"/>
        </w:rPr>
      </w:pPr>
      <w:r w:rsidRPr="00DB6609">
        <w:rPr>
          <w:rStyle w:val="FontStyle77"/>
          <w:sz w:val="24"/>
          <w:szCs w:val="24"/>
        </w:rPr>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w:t>
      </w:r>
    </w:p>
    <w:p w:rsidR="00501A0E" w:rsidRPr="00DB6609" w:rsidRDefault="00501A0E" w:rsidP="00651063">
      <w:pPr>
        <w:pStyle w:val="Style30"/>
        <w:widowControl/>
        <w:numPr>
          <w:ilvl w:val="0"/>
          <w:numId w:val="73"/>
        </w:numPr>
        <w:spacing w:line="276" w:lineRule="auto"/>
        <w:ind w:left="567" w:hanging="283"/>
        <w:rPr>
          <w:rStyle w:val="FontStyle77"/>
          <w:sz w:val="24"/>
          <w:szCs w:val="24"/>
        </w:rPr>
      </w:pPr>
      <w:r w:rsidRPr="00DB6609">
        <w:rPr>
          <w:rStyle w:val="FontStyle77"/>
          <w:sz w:val="24"/>
          <w:szCs w:val="24"/>
        </w:rPr>
        <w:t>oświadczenie, że poręczyciel lub gwarant zrzeka się obowiązku powiadomienia go o takiej zmianie uzupełnieniu czy modyfikacji.</w:t>
      </w:r>
    </w:p>
    <w:p w:rsidR="00501A0E" w:rsidRPr="00DB6609" w:rsidRDefault="00501A0E" w:rsidP="00651063">
      <w:pPr>
        <w:pStyle w:val="Style24"/>
        <w:widowControl/>
        <w:numPr>
          <w:ilvl w:val="0"/>
          <w:numId w:val="45"/>
        </w:numPr>
        <w:spacing w:line="276" w:lineRule="auto"/>
        <w:ind w:left="284" w:hanging="284"/>
        <w:rPr>
          <w:rStyle w:val="FontStyle77"/>
          <w:sz w:val="24"/>
          <w:szCs w:val="24"/>
        </w:rPr>
      </w:pPr>
      <w:r w:rsidRPr="00DB6609">
        <w:rPr>
          <w:rStyle w:val="FontStyle77"/>
          <w:sz w:val="24"/>
          <w:szCs w:val="24"/>
        </w:rPr>
        <w:t>Zamawiający może z tytułu poręczenia lub gwarancji żądać płatności wszelkich kwot, za jakie</w:t>
      </w:r>
      <w:r w:rsidR="00174188" w:rsidRPr="00DB6609">
        <w:rPr>
          <w:rStyle w:val="FontStyle77"/>
          <w:sz w:val="24"/>
          <w:szCs w:val="24"/>
        </w:rPr>
        <w:t xml:space="preserve"> </w:t>
      </w:r>
      <w:r w:rsidRPr="00DB6609">
        <w:rPr>
          <w:rStyle w:val="FontStyle77"/>
          <w:sz w:val="24"/>
          <w:szCs w:val="24"/>
        </w:rPr>
        <w:t>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w:t>
      </w:r>
      <w:r w:rsidR="00186101" w:rsidRPr="00DB6609">
        <w:rPr>
          <w:rStyle w:val="FontStyle77"/>
          <w:sz w:val="24"/>
          <w:szCs w:val="24"/>
        </w:rPr>
        <w:t xml:space="preserve">m jakiegokolwiek  roszczenia z tytułu </w:t>
      </w:r>
      <w:r w:rsidRPr="00DB6609">
        <w:rPr>
          <w:rStyle w:val="FontStyle77"/>
          <w:sz w:val="24"/>
          <w:szCs w:val="24"/>
        </w:rPr>
        <w:t>zabezpieczenia należytego wykonania,</w:t>
      </w:r>
      <w:r w:rsidR="00174188" w:rsidRPr="00DB6609">
        <w:rPr>
          <w:rStyle w:val="FontStyle77"/>
          <w:sz w:val="24"/>
          <w:szCs w:val="24"/>
        </w:rPr>
        <w:t xml:space="preserve"> </w:t>
      </w:r>
      <w:r w:rsidRPr="00DB6609">
        <w:rPr>
          <w:rStyle w:val="FontStyle77"/>
          <w:sz w:val="24"/>
          <w:szCs w:val="24"/>
        </w:rPr>
        <w:t>Zamawiający zawiadomi Wykonawcę podając rodzaj uchybienia, w stosunku, do którego roszczenie ma zostać wniesione.</w:t>
      </w:r>
    </w:p>
    <w:p w:rsidR="00501A0E" w:rsidRPr="00DB6609" w:rsidRDefault="00501A0E" w:rsidP="00DB6609">
      <w:pPr>
        <w:pStyle w:val="Style30"/>
        <w:widowControl/>
        <w:spacing w:line="276" w:lineRule="auto"/>
        <w:ind w:left="284" w:right="-2" w:hanging="284"/>
        <w:rPr>
          <w:rStyle w:val="FontStyle77"/>
          <w:sz w:val="24"/>
          <w:szCs w:val="24"/>
        </w:rPr>
      </w:pPr>
      <w:r w:rsidRPr="00DB6609">
        <w:rPr>
          <w:rStyle w:val="FontStyle77"/>
          <w:sz w:val="24"/>
          <w:szCs w:val="24"/>
        </w:rPr>
        <w:t>8.</w:t>
      </w:r>
      <w:r w:rsidRPr="00DB6609">
        <w:rPr>
          <w:rStyle w:val="FontStyle77"/>
          <w:sz w:val="24"/>
          <w:szCs w:val="24"/>
        </w:rPr>
        <w:tab/>
        <w:t>W trakcie realizacji umowy Wykonawca może dokonać zmiany formy zabezpieczenia na jedną lub</w:t>
      </w:r>
      <w:r w:rsidR="00174188" w:rsidRPr="00DB6609">
        <w:rPr>
          <w:rStyle w:val="FontStyle77"/>
          <w:sz w:val="24"/>
          <w:szCs w:val="24"/>
        </w:rPr>
        <w:t xml:space="preserve"> </w:t>
      </w:r>
      <w:r w:rsidRPr="00DB6609">
        <w:rPr>
          <w:rStyle w:val="FontStyle77"/>
          <w:sz w:val="24"/>
          <w:szCs w:val="24"/>
        </w:rPr>
        <w:t>kilka form, pod warunkiem dokonania jej z zachowaniem ciągłości zabezpieczenia i bez zmniejszania jego wysokości oraz w formach określonych w SIWZ.</w:t>
      </w:r>
    </w:p>
    <w:p w:rsidR="00501A0E" w:rsidRPr="00DB6609" w:rsidRDefault="00501A0E" w:rsidP="00DB6609">
      <w:pPr>
        <w:pStyle w:val="Style3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8929"/>
        </w:tabs>
        <w:spacing w:line="276" w:lineRule="auto"/>
        <w:ind w:left="284" w:hanging="284"/>
        <w:rPr>
          <w:rStyle w:val="FontStyle77"/>
          <w:sz w:val="24"/>
          <w:szCs w:val="24"/>
        </w:rPr>
      </w:pPr>
      <w:r w:rsidRPr="00DB6609">
        <w:rPr>
          <w:rStyle w:val="FontStyle77"/>
          <w:sz w:val="24"/>
          <w:szCs w:val="24"/>
        </w:rPr>
        <w:t>9.</w:t>
      </w:r>
      <w:r w:rsidRPr="00DB6609">
        <w:rPr>
          <w:rStyle w:val="FontStyle77"/>
          <w:sz w:val="24"/>
          <w:szCs w:val="24"/>
        </w:rPr>
        <w:tab/>
        <w:t>Zamawiający zwróci zabezpieczenie w terminie 30 dni od dnia wykonania zamówienia i uznania</w:t>
      </w:r>
      <w:r w:rsidR="00174188" w:rsidRPr="00DB6609">
        <w:rPr>
          <w:rStyle w:val="FontStyle77"/>
          <w:sz w:val="24"/>
          <w:szCs w:val="24"/>
        </w:rPr>
        <w:t xml:space="preserve"> </w:t>
      </w:r>
      <w:r w:rsidRPr="00DB6609">
        <w:rPr>
          <w:rStyle w:val="FontStyle77"/>
          <w:sz w:val="24"/>
          <w:szCs w:val="24"/>
        </w:rPr>
        <w:t>przez Zamawiającego za należycie wykonane.</w:t>
      </w:r>
    </w:p>
    <w:p w:rsidR="00501A0E" w:rsidRPr="00DB6609" w:rsidRDefault="00501A0E" w:rsidP="00651063">
      <w:pPr>
        <w:pStyle w:val="Style30"/>
        <w:widowControl/>
        <w:numPr>
          <w:ilvl w:val="0"/>
          <w:numId w:val="46"/>
        </w:numPr>
        <w:spacing w:line="276" w:lineRule="auto"/>
        <w:ind w:left="426" w:hanging="426"/>
        <w:rPr>
          <w:rStyle w:val="FontStyle77"/>
          <w:sz w:val="24"/>
          <w:szCs w:val="24"/>
        </w:rPr>
      </w:pPr>
      <w:r w:rsidRPr="00DB6609">
        <w:rPr>
          <w:rStyle w:val="FontStyle77"/>
          <w:sz w:val="24"/>
          <w:szCs w:val="24"/>
        </w:rPr>
        <w:t>Kwota pozostawiona na zabezpieczenie roszczeń z tytułu rękojmi za wady wyniesie 30% wysokości zabezpieczenia.</w:t>
      </w:r>
    </w:p>
    <w:p w:rsidR="00501A0E" w:rsidRPr="00DB6609" w:rsidRDefault="00501A0E" w:rsidP="00651063">
      <w:pPr>
        <w:pStyle w:val="Style30"/>
        <w:widowControl/>
        <w:numPr>
          <w:ilvl w:val="0"/>
          <w:numId w:val="46"/>
        </w:numPr>
        <w:spacing w:line="276" w:lineRule="auto"/>
        <w:ind w:left="426" w:hanging="426"/>
        <w:rPr>
          <w:rStyle w:val="FontStyle77"/>
          <w:sz w:val="24"/>
          <w:szCs w:val="24"/>
        </w:rPr>
      </w:pPr>
      <w:r w:rsidRPr="00DB6609">
        <w:rPr>
          <w:rStyle w:val="FontStyle77"/>
          <w:sz w:val="24"/>
          <w:szCs w:val="24"/>
        </w:rPr>
        <w:lastRenderedPageBreak/>
        <w:t>Kwota, o której mowa w pkt. 10 jest zwracana nie później niż w 15 dniu po upływie okresu rękojmi za wady.</w:t>
      </w:r>
    </w:p>
    <w:p w:rsidR="00501A0E" w:rsidRPr="00DB6609" w:rsidRDefault="00501A0E" w:rsidP="00DB6609">
      <w:pPr>
        <w:pStyle w:val="Style7"/>
        <w:widowControl/>
        <w:spacing w:line="276" w:lineRule="auto"/>
        <w:jc w:val="left"/>
      </w:pPr>
    </w:p>
    <w:p w:rsidR="00501A0E" w:rsidRPr="00DB6609" w:rsidRDefault="00501A0E" w:rsidP="00DB6609">
      <w:pPr>
        <w:pStyle w:val="Style7"/>
        <w:widowControl/>
        <w:spacing w:before="125" w:line="276" w:lineRule="auto"/>
        <w:jc w:val="left"/>
        <w:rPr>
          <w:rStyle w:val="FontStyle75"/>
          <w:sz w:val="24"/>
          <w:szCs w:val="24"/>
        </w:rPr>
      </w:pPr>
      <w:r w:rsidRPr="00DB6609">
        <w:rPr>
          <w:rStyle w:val="FontStyle75"/>
          <w:sz w:val="24"/>
          <w:szCs w:val="24"/>
        </w:rPr>
        <w:t>Dział XX. Wzór umowy w sprawie zamówienia publicznego.</w:t>
      </w:r>
    </w:p>
    <w:p w:rsidR="00501A0E" w:rsidRPr="00DB6609" w:rsidRDefault="00501A0E" w:rsidP="00651063">
      <w:pPr>
        <w:pStyle w:val="Style30"/>
        <w:widowControl/>
        <w:numPr>
          <w:ilvl w:val="0"/>
          <w:numId w:val="47"/>
        </w:numPr>
        <w:spacing w:line="276" w:lineRule="auto"/>
        <w:ind w:left="284" w:hanging="284"/>
        <w:jc w:val="left"/>
        <w:rPr>
          <w:rStyle w:val="FontStyle77"/>
          <w:sz w:val="24"/>
          <w:szCs w:val="24"/>
        </w:rPr>
      </w:pPr>
      <w:r w:rsidRPr="00DB6609">
        <w:rPr>
          <w:rStyle w:val="FontStyle77"/>
          <w:sz w:val="24"/>
          <w:szCs w:val="24"/>
        </w:rPr>
        <w:t>Wzór umowy został zawarty w (Załączniku Nr 5 do SIWZ).</w:t>
      </w:r>
    </w:p>
    <w:p w:rsidR="00501A0E" w:rsidRPr="00DB6609" w:rsidRDefault="00501A0E" w:rsidP="00651063">
      <w:pPr>
        <w:pStyle w:val="Style30"/>
        <w:widowControl/>
        <w:numPr>
          <w:ilvl w:val="0"/>
          <w:numId w:val="48"/>
        </w:numPr>
        <w:spacing w:line="276" w:lineRule="auto"/>
        <w:ind w:left="284" w:hanging="284"/>
        <w:jc w:val="left"/>
        <w:rPr>
          <w:rStyle w:val="FontStyle77"/>
          <w:sz w:val="24"/>
          <w:szCs w:val="24"/>
        </w:rPr>
      </w:pPr>
      <w:r w:rsidRPr="00DB6609">
        <w:rPr>
          <w:rStyle w:val="FontStyle77"/>
          <w:sz w:val="24"/>
          <w:szCs w:val="24"/>
        </w:rPr>
        <w:t>Możliwość wprowadzenia istotnych zmian postanowień zawartej umowy w stosunku do treści oferty, na podstawie której dokonano wyboru Wykonawcy.</w:t>
      </w:r>
    </w:p>
    <w:p w:rsidR="00501A0E" w:rsidRPr="00DB6609" w:rsidRDefault="00501A0E" w:rsidP="00651063">
      <w:pPr>
        <w:pStyle w:val="Style30"/>
        <w:widowControl/>
        <w:numPr>
          <w:ilvl w:val="0"/>
          <w:numId w:val="47"/>
        </w:numPr>
        <w:spacing w:line="276" w:lineRule="auto"/>
        <w:ind w:left="284" w:hanging="284"/>
        <w:jc w:val="left"/>
        <w:rPr>
          <w:rStyle w:val="FontStyle77"/>
          <w:sz w:val="24"/>
          <w:szCs w:val="24"/>
        </w:rPr>
      </w:pPr>
      <w:r w:rsidRPr="00DB6609">
        <w:rPr>
          <w:rStyle w:val="FontStyle77"/>
          <w:sz w:val="24"/>
          <w:szCs w:val="24"/>
        </w:rPr>
        <w:t>Dopuszczalne zmiany postanowień umowy oraz określenie warunków zmian:</w:t>
      </w:r>
    </w:p>
    <w:p w:rsidR="00501A0E" w:rsidRPr="00DB6609" w:rsidRDefault="00501A0E" w:rsidP="00651063">
      <w:pPr>
        <w:pStyle w:val="Style30"/>
        <w:widowControl/>
        <w:numPr>
          <w:ilvl w:val="0"/>
          <w:numId w:val="49"/>
        </w:numPr>
        <w:spacing w:line="276" w:lineRule="auto"/>
        <w:ind w:left="562" w:hanging="278"/>
        <w:jc w:val="left"/>
        <w:rPr>
          <w:rStyle w:val="FontStyle77"/>
          <w:sz w:val="24"/>
          <w:szCs w:val="24"/>
        </w:rPr>
      </w:pPr>
      <w:r w:rsidRPr="00DB6609">
        <w:rPr>
          <w:rStyle w:val="FontStyle77"/>
          <w:sz w:val="24"/>
          <w:szCs w:val="24"/>
        </w:rPr>
        <w:t>W zakresie zmiany wynagrodzenia:</w:t>
      </w:r>
    </w:p>
    <w:p w:rsidR="00392DBF" w:rsidRPr="00DB6609" w:rsidRDefault="00501A0E" w:rsidP="00651063">
      <w:pPr>
        <w:pStyle w:val="Style4"/>
        <w:widowControl/>
        <w:numPr>
          <w:ilvl w:val="0"/>
          <w:numId w:val="74"/>
        </w:numPr>
        <w:spacing w:line="276" w:lineRule="auto"/>
        <w:ind w:left="851" w:hanging="284"/>
        <w:jc w:val="left"/>
        <w:rPr>
          <w:rStyle w:val="FontStyle77"/>
          <w:sz w:val="24"/>
          <w:szCs w:val="24"/>
        </w:rPr>
      </w:pPr>
      <w:r w:rsidRPr="00DB6609">
        <w:rPr>
          <w:rStyle w:val="FontStyle77"/>
          <w:sz w:val="24"/>
          <w:szCs w:val="24"/>
        </w:rPr>
        <w:t>w przypadku zmiany stawki podatku VAT w trakcie realizacji przedmiotu umowy dla</w:t>
      </w:r>
      <w:r w:rsidR="00186101" w:rsidRPr="00DB6609">
        <w:rPr>
          <w:rStyle w:val="FontStyle77"/>
          <w:sz w:val="24"/>
          <w:szCs w:val="24"/>
        </w:rPr>
        <w:t xml:space="preserve"> </w:t>
      </w:r>
      <w:r w:rsidRPr="00DB6609">
        <w:rPr>
          <w:rStyle w:val="FontStyle77"/>
          <w:sz w:val="24"/>
          <w:szCs w:val="24"/>
        </w:rPr>
        <w:t xml:space="preserve">robót objętych przedmiotem zamówienia; </w:t>
      </w:r>
    </w:p>
    <w:p w:rsidR="00501A0E" w:rsidRPr="00DB6609" w:rsidRDefault="00501A0E" w:rsidP="00651063">
      <w:pPr>
        <w:pStyle w:val="Style46"/>
        <w:widowControl/>
        <w:numPr>
          <w:ilvl w:val="0"/>
          <w:numId w:val="74"/>
        </w:numPr>
        <w:spacing w:line="276" w:lineRule="auto"/>
        <w:ind w:left="851" w:hanging="284"/>
        <w:rPr>
          <w:rStyle w:val="FontStyle77"/>
          <w:sz w:val="24"/>
          <w:szCs w:val="24"/>
        </w:rPr>
      </w:pPr>
      <w:r w:rsidRPr="00DB6609">
        <w:rPr>
          <w:rStyle w:val="FontStyle77"/>
          <w:sz w:val="24"/>
          <w:szCs w:val="24"/>
        </w:rPr>
        <w:t>w przypadku konieczności realizacji dodatkowych robót budowlanych o których mowa w art. 144 ust. 1 pkt. 2</w:t>
      </w:r>
      <w:r w:rsidR="00E92F65">
        <w:rPr>
          <w:rStyle w:val="FontStyle77"/>
          <w:sz w:val="24"/>
          <w:szCs w:val="24"/>
        </w:rPr>
        <w:t>,3 i 6</w:t>
      </w:r>
      <w:r w:rsidRPr="00DB6609">
        <w:rPr>
          <w:rStyle w:val="FontStyle77"/>
          <w:sz w:val="24"/>
          <w:szCs w:val="24"/>
        </w:rPr>
        <w:t xml:space="preserve"> ustawy PZP;</w:t>
      </w:r>
    </w:p>
    <w:p w:rsidR="00501A0E" w:rsidRPr="00DB6609" w:rsidRDefault="00501A0E" w:rsidP="00651063">
      <w:pPr>
        <w:pStyle w:val="Style30"/>
        <w:widowControl/>
        <w:numPr>
          <w:ilvl w:val="0"/>
          <w:numId w:val="49"/>
        </w:numPr>
        <w:spacing w:line="276" w:lineRule="auto"/>
        <w:ind w:left="567" w:hanging="283"/>
        <w:jc w:val="left"/>
        <w:rPr>
          <w:rStyle w:val="FontStyle77"/>
          <w:sz w:val="24"/>
          <w:szCs w:val="24"/>
        </w:rPr>
      </w:pPr>
      <w:r w:rsidRPr="00DB6609">
        <w:rPr>
          <w:rStyle w:val="FontStyle77"/>
          <w:sz w:val="24"/>
          <w:szCs w:val="24"/>
        </w:rPr>
        <w:t>W zakresie zmiany podwykonawcy lub rezygnacji z udziału podwykonawcy przy realizacji przedmiotu zamówienia.</w:t>
      </w:r>
    </w:p>
    <w:p w:rsidR="00501A0E" w:rsidRPr="00DB6609" w:rsidRDefault="00501A0E" w:rsidP="00DB6609">
      <w:pPr>
        <w:pStyle w:val="Style6"/>
        <w:widowControl/>
        <w:spacing w:line="276" w:lineRule="auto"/>
        <w:ind w:left="567" w:firstLine="0"/>
        <w:rPr>
          <w:rStyle w:val="FontStyle77"/>
          <w:sz w:val="24"/>
          <w:szCs w:val="24"/>
        </w:rPr>
      </w:pPr>
      <w:r w:rsidRPr="00DB6609">
        <w:rPr>
          <w:rStyle w:val="FontStyle77"/>
          <w:sz w:val="24"/>
          <w:szCs w:val="24"/>
        </w:rPr>
        <w:t>Zmiana może nastąpić wyłącznie po przedstawieniu przez Wykonawcę oświadczenia podwykonawcy o jego rezygnacji z udziału w realizacji przedmiotu zamówienia oraz o braku roszczeń wobec Wykonawcy z tytułu realizacji umowy. 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 Jeżeli powierzenie podwykonawcy wykonania części zamówienia na roboty budowlane następuje w trakcie jego realizacji, Wykonawca na żądanie Zamawiającego przedstawi oświadczenie, o którym mowa w art. 25a ust. 1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w:t>
      </w:r>
    </w:p>
    <w:p w:rsidR="00501A0E" w:rsidRPr="00DB6609" w:rsidRDefault="00501A0E" w:rsidP="00DB6609">
      <w:pPr>
        <w:pStyle w:val="Style21"/>
        <w:widowControl/>
        <w:spacing w:line="276" w:lineRule="auto"/>
        <w:jc w:val="left"/>
      </w:pPr>
    </w:p>
    <w:p w:rsidR="00501A0E" w:rsidRPr="00DB6609" w:rsidRDefault="00501A0E" w:rsidP="00DB6609">
      <w:pPr>
        <w:pStyle w:val="Style21"/>
        <w:widowControl/>
        <w:spacing w:before="125" w:line="276" w:lineRule="auto"/>
        <w:jc w:val="left"/>
        <w:rPr>
          <w:rStyle w:val="FontStyle75"/>
          <w:sz w:val="24"/>
          <w:szCs w:val="24"/>
        </w:rPr>
      </w:pPr>
      <w:r w:rsidRPr="00DB6609">
        <w:rPr>
          <w:rStyle w:val="FontStyle75"/>
          <w:sz w:val="24"/>
          <w:szCs w:val="24"/>
        </w:rPr>
        <w:t>Dział XXI. Pouczenie o środkach ochrony prawnej przysługujących Wykonawcy w toku postępowania o udzielenie zamówienia.</w:t>
      </w:r>
    </w:p>
    <w:p w:rsidR="00501A0E" w:rsidRPr="00DB6609" w:rsidRDefault="00501A0E" w:rsidP="00DB6609">
      <w:pPr>
        <w:pStyle w:val="Style32"/>
        <w:widowControl/>
        <w:spacing w:line="276" w:lineRule="auto"/>
        <w:rPr>
          <w:rStyle w:val="FontStyle77"/>
          <w:sz w:val="24"/>
          <w:szCs w:val="24"/>
        </w:rPr>
      </w:pPr>
      <w:r w:rsidRPr="00DB6609">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sidR="00413BCD" w:rsidRPr="00DB6609">
        <w:rPr>
          <w:rStyle w:val="FontStyle77"/>
          <w:sz w:val="24"/>
          <w:szCs w:val="24"/>
        </w:rPr>
        <w:t xml:space="preserve"> </w:t>
      </w:r>
      <w:r w:rsidRPr="00DB6609">
        <w:rPr>
          <w:rStyle w:val="FontStyle77"/>
          <w:sz w:val="24"/>
          <w:szCs w:val="24"/>
        </w:rPr>
        <w:t>PZP.</w:t>
      </w:r>
      <w:r w:rsidR="00413BCD" w:rsidRPr="00DB6609">
        <w:rPr>
          <w:rStyle w:val="FontStyle77"/>
          <w:sz w:val="24"/>
          <w:szCs w:val="24"/>
        </w:rPr>
        <w:t xml:space="preserve"> </w:t>
      </w:r>
    </w:p>
    <w:p w:rsidR="00501A0E" w:rsidRPr="00DB6609" w:rsidRDefault="00501A0E" w:rsidP="00DB6609">
      <w:pPr>
        <w:pStyle w:val="Style21"/>
        <w:widowControl/>
        <w:spacing w:line="276" w:lineRule="auto"/>
        <w:jc w:val="left"/>
      </w:pPr>
    </w:p>
    <w:p w:rsidR="00501A0E" w:rsidRPr="00DB6609" w:rsidRDefault="00501A0E" w:rsidP="00DB6609">
      <w:pPr>
        <w:pStyle w:val="Style21"/>
        <w:widowControl/>
        <w:spacing w:before="144" w:line="276" w:lineRule="auto"/>
        <w:jc w:val="left"/>
        <w:rPr>
          <w:rStyle w:val="FontStyle75"/>
          <w:sz w:val="24"/>
          <w:szCs w:val="24"/>
        </w:rPr>
      </w:pPr>
      <w:r w:rsidRPr="00DB6609">
        <w:rPr>
          <w:rStyle w:val="FontStyle75"/>
          <w:sz w:val="24"/>
          <w:szCs w:val="24"/>
        </w:rPr>
        <w:t>Dział XXII. Maksymalna liczba Wykonawców, z którymi Zamawiający zawrze umowę ramową, jeżeli Zamawiający przewiduje zawarcie umowy ramowej.</w:t>
      </w:r>
    </w:p>
    <w:p w:rsidR="00501A0E" w:rsidRPr="00DB6609" w:rsidRDefault="00501A0E" w:rsidP="00DB6609">
      <w:pPr>
        <w:pStyle w:val="Style32"/>
        <w:widowControl/>
        <w:spacing w:line="276" w:lineRule="auto"/>
        <w:jc w:val="left"/>
        <w:rPr>
          <w:rStyle w:val="FontStyle77"/>
          <w:sz w:val="24"/>
          <w:szCs w:val="24"/>
        </w:rPr>
      </w:pPr>
      <w:r w:rsidRPr="00DB6609">
        <w:rPr>
          <w:rStyle w:val="FontStyle77"/>
          <w:sz w:val="24"/>
          <w:szCs w:val="24"/>
        </w:rPr>
        <w:t>Nie dotyczy niniejszego zamówienia.</w:t>
      </w:r>
    </w:p>
    <w:p w:rsidR="00501A0E" w:rsidRPr="00DB6609" w:rsidRDefault="00501A0E" w:rsidP="00DB6609">
      <w:pPr>
        <w:pStyle w:val="Style21"/>
        <w:widowControl/>
        <w:spacing w:before="125" w:line="276" w:lineRule="auto"/>
        <w:jc w:val="left"/>
        <w:rPr>
          <w:rStyle w:val="FontStyle75"/>
          <w:sz w:val="24"/>
          <w:szCs w:val="24"/>
        </w:rPr>
      </w:pPr>
      <w:r w:rsidRPr="00DB6609">
        <w:rPr>
          <w:rStyle w:val="FontStyle75"/>
          <w:sz w:val="24"/>
          <w:szCs w:val="24"/>
        </w:rPr>
        <w:lastRenderedPageBreak/>
        <w:t>Dział XXIII. Postanowienia dotyczące protokołu postępowania.</w:t>
      </w:r>
    </w:p>
    <w:p w:rsidR="00501A0E" w:rsidRPr="00DB6609" w:rsidRDefault="00501A0E" w:rsidP="00651063">
      <w:pPr>
        <w:pStyle w:val="Style24"/>
        <w:widowControl/>
        <w:numPr>
          <w:ilvl w:val="0"/>
          <w:numId w:val="50"/>
        </w:numPr>
        <w:spacing w:line="276" w:lineRule="auto"/>
        <w:ind w:left="284" w:hanging="284"/>
        <w:rPr>
          <w:rStyle w:val="FontStyle77"/>
          <w:sz w:val="24"/>
          <w:szCs w:val="24"/>
        </w:rPr>
      </w:pPr>
      <w:r w:rsidRPr="00DB6609">
        <w:rPr>
          <w:rStyle w:val="FontStyle77"/>
          <w:sz w:val="24"/>
          <w:szCs w:val="24"/>
        </w:rPr>
        <w:t>W trakcie prowadzenia niniejszego postępowania Zamawiający sporządza pisemny protokół</w:t>
      </w:r>
      <w:r w:rsidR="00392DBF" w:rsidRPr="00DB6609">
        <w:rPr>
          <w:rStyle w:val="FontStyle77"/>
          <w:sz w:val="24"/>
          <w:szCs w:val="24"/>
        </w:rPr>
        <w:t xml:space="preserve"> </w:t>
      </w:r>
      <w:r w:rsidRPr="00DB6609">
        <w:rPr>
          <w:rStyle w:val="FontStyle77"/>
          <w:sz w:val="24"/>
          <w:szCs w:val="24"/>
        </w:rPr>
        <w:t>postępowania. Oferty, opinie biegłych, oświadczenia, zawiadomienia, wnioski, inne dokumenty i informacje składane przez Zamawiającego i wykonawców oraz umowa w sprawie zamówienia publicznego stanowią załączniki do protokołu postępowania.</w:t>
      </w:r>
    </w:p>
    <w:p w:rsidR="00501A0E" w:rsidRPr="00DB6609" w:rsidRDefault="00501A0E" w:rsidP="00651063">
      <w:pPr>
        <w:pStyle w:val="Style24"/>
        <w:widowControl/>
        <w:numPr>
          <w:ilvl w:val="0"/>
          <w:numId w:val="51"/>
        </w:numPr>
        <w:spacing w:line="276" w:lineRule="auto"/>
        <w:ind w:left="284" w:hanging="284"/>
        <w:rPr>
          <w:rStyle w:val="FontStyle77"/>
          <w:sz w:val="24"/>
          <w:szCs w:val="24"/>
        </w:rPr>
      </w:pPr>
      <w:r w:rsidRPr="00DB6609">
        <w:rPr>
          <w:rStyle w:val="FontStyle77"/>
          <w:sz w:val="24"/>
          <w:szCs w:val="24"/>
        </w:rPr>
        <w:t>Protokół wraz z załącznikami jest jawny. Załączniki do protokołu udostępnia się po dokonaniu</w:t>
      </w:r>
      <w:r w:rsidR="00392DBF" w:rsidRPr="00DB6609">
        <w:rPr>
          <w:rStyle w:val="FontStyle77"/>
          <w:sz w:val="24"/>
          <w:szCs w:val="24"/>
        </w:rPr>
        <w:t xml:space="preserve"> </w:t>
      </w:r>
      <w:r w:rsidRPr="00DB6609">
        <w:rPr>
          <w:rStyle w:val="FontStyle77"/>
          <w:sz w:val="24"/>
          <w:szCs w:val="24"/>
        </w:rPr>
        <w:t>wyboru najkorzystniejszej oferty lub unieważnieniu postępowania.</w:t>
      </w:r>
    </w:p>
    <w:p w:rsidR="00501A0E" w:rsidRPr="00DB6609" w:rsidRDefault="00501A0E" w:rsidP="00651063">
      <w:pPr>
        <w:pStyle w:val="Style24"/>
        <w:widowControl/>
        <w:numPr>
          <w:ilvl w:val="0"/>
          <w:numId w:val="52"/>
        </w:numPr>
        <w:spacing w:line="276" w:lineRule="auto"/>
        <w:ind w:left="284" w:hanging="284"/>
        <w:rPr>
          <w:rStyle w:val="FontStyle77"/>
          <w:sz w:val="24"/>
          <w:szCs w:val="24"/>
        </w:rPr>
      </w:pPr>
      <w:r w:rsidRPr="00DB6609">
        <w:rPr>
          <w:rStyle w:val="FontStyle77"/>
          <w:sz w:val="24"/>
          <w:szCs w:val="24"/>
        </w:rPr>
        <w:t>Oferty składane przez Wykonawców są jawne od chwili ich otwarcia w trakcie jawnej sesji</w:t>
      </w:r>
      <w:r w:rsidR="00392DBF" w:rsidRPr="00DB6609">
        <w:rPr>
          <w:rStyle w:val="FontStyle77"/>
          <w:sz w:val="24"/>
          <w:szCs w:val="24"/>
        </w:rPr>
        <w:t xml:space="preserve"> </w:t>
      </w:r>
      <w:r w:rsidRPr="00DB6609">
        <w:rPr>
          <w:rStyle w:val="FontStyle77"/>
          <w:sz w:val="24"/>
          <w:szCs w:val="24"/>
        </w:rPr>
        <w:t>otwarcia ofert. Nie ujawnia się informacji, zawartych w ofercie, stanowiących tajemnicę</w:t>
      </w:r>
      <w:r w:rsidR="00392DBF" w:rsidRPr="00DB6609">
        <w:rPr>
          <w:rStyle w:val="FontStyle77"/>
          <w:sz w:val="24"/>
          <w:szCs w:val="24"/>
        </w:rPr>
        <w:t xml:space="preserve"> </w:t>
      </w:r>
      <w:r w:rsidRPr="00DB6609">
        <w:rPr>
          <w:rStyle w:val="FontStyle77"/>
          <w:sz w:val="24"/>
          <w:szCs w:val="24"/>
        </w:rPr>
        <w:t>przedsiębiorstwa w rozumieniu przepisów o zwalczaniu nieuczciwej konkurencji, jeżeli Wykonawca, nie później niż w terminie składania ofert, zastrzegł, że nie mogą one być udostępniane oraz wykazał, że stanowią one tajemnicę przedsiębiorstwa</w:t>
      </w:r>
    </w:p>
    <w:p w:rsidR="00501A0E" w:rsidRPr="00DB6609" w:rsidRDefault="00501A0E" w:rsidP="00651063">
      <w:pPr>
        <w:pStyle w:val="Style30"/>
        <w:widowControl/>
        <w:numPr>
          <w:ilvl w:val="0"/>
          <w:numId w:val="53"/>
        </w:numPr>
        <w:spacing w:line="276" w:lineRule="auto"/>
        <w:ind w:left="284" w:right="317" w:hanging="284"/>
        <w:rPr>
          <w:rStyle w:val="FontStyle77"/>
          <w:sz w:val="24"/>
          <w:szCs w:val="24"/>
        </w:rPr>
      </w:pPr>
      <w:r w:rsidRPr="00DB6609">
        <w:rPr>
          <w:rStyle w:val="FontStyle77"/>
          <w:sz w:val="24"/>
          <w:szCs w:val="24"/>
        </w:rPr>
        <w:t>Udostępnienie protokołu lub załączników do protokołu odbywać się będzie wg poniższych zasad:</w:t>
      </w:r>
    </w:p>
    <w:p w:rsidR="00501A0E" w:rsidRPr="00DB6609" w:rsidRDefault="00501A0E" w:rsidP="00651063">
      <w:pPr>
        <w:pStyle w:val="Style30"/>
        <w:widowControl/>
        <w:numPr>
          <w:ilvl w:val="0"/>
          <w:numId w:val="75"/>
        </w:numPr>
        <w:spacing w:line="276" w:lineRule="auto"/>
        <w:ind w:left="567" w:hanging="283"/>
        <w:rPr>
          <w:rStyle w:val="FontStyle77"/>
          <w:sz w:val="24"/>
          <w:szCs w:val="24"/>
        </w:rPr>
      </w:pPr>
      <w:r w:rsidRPr="00DB6609">
        <w:rPr>
          <w:rStyle w:val="FontStyle77"/>
          <w:sz w:val="24"/>
          <w:szCs w:val="24"/>
        </w:rPr>
        <w:t>Zamawiający udostępnia wskazane dokumenty po złożeniu wniosku,</w:t>
      </w:r>
    </w:p>
    <w:p w:rsidR="00501A0E" w:rsidRPr="00DB6609" w:rsidRDefault="00501A0E" w:rsidP="00651063">
      <w:pPr>
        <w:pStyle w:val="Style30"/>
        <w:widowControl/>
        <w:numPr>
          <w:ilvl w:val="0"/>
          <w:numId w:val="75"/>
        </w:numPr>
        <w:spacing w:line="276" w:lineRule="auto"/>
        <w:ind w:left="567" w:hanging="283"/>
        <w:rPr>
          <w:rStyle w:val="FontStyle77"/>
          <w:sz w:val="24"/>
          <w:szCs w:val="24"/>
        </w:rPr>
      </w:pPr>
      <w:r w:rsidRPr="00DB6609">
        <w:rPr>
          <w:rStyle w:val="FontStyle77"/>
          <w:sz w:val="24"/>
          <w:szCs w:val="24"/>
        </w:rPr>
        <w:t>Zamawiający wyznacza termin, miejsce oraz zakres udostępnianych dokumentów i informacji,</w:t>
      </w:r>
    </w:p>
    <w:p w:rsidR="00501A0E" w:rsidRPr="00DB6609" w:rsidRDefault="00501A0E" w:rsidP="00651063">
      <w:pPr>
        <w:pStyle w:val="Style30"/>
        <w:widowControl/>
        <w:numPr>
          <w:ilvl w:val="0"/>
          <w:numId w:val="75"/>
        </w:numPr>
        <w:spacing w:line="276" w:lineRule="auto"/>
        <w:ind w:left="567" w:hanging="283"/>
        <w:rPr>
          <w:rStyle w:val="FontStyle77"/>
          <w:sz w:val="24"/>
          <w:szCs w:val="24"/>
        </w:rPr>
      </w:pPr>
      <w:r w:rsidRPr="00DB6609">
        <w:rPr>
          <w:rStyle w:val="FontStyle77"/>
          <w:sz w:val="24"/>
          <w:szCs w:val="24"/>
        </w:rPr>
        <w:t>udostępnienie dokumentów odbywać się będzie w obecności pracownika Zamawiającego,</w:t>
      </w:r>
    </w:p>
    <w:p w:rsidR="00501A0E" w:rsidRPr="00DB6609" w:rsidRDefault="00501A0E" w:rsidP="00651063">
      <w:pPr>
        <w:pStyle w:val="Style30"/>
        <w:widowControl/>
        <w:numPr>
          <w:ilvl w:val="0"/>
          <w:numId w:val="75"/>
        </w:numPr>
        <w:spacing w:line="276" w:lineRule="auto"/>
        <w:ind w:left="567" w:hanging="283"/>
        <w:rPr>
          <w:rStyle w:val="FontStyle77"/>
          <w:sz w:val="24"/>
          <w:szCs w:val="24"/>
        </w:rPr>
      </w:pPr>
      <w:r w:rsidRPr="00DB6609">
        <w:rPr>
          <w:rStyle w:val="FontStyle77"/>
          <w:sz w:val="24"/>
          <w:szCs w:val="24"/>
        </w:rPr>
        <w:t>Wykonawca nie może samodzielnie kopiować lub utrwalać treści złożonych ofert, za pomocą urządzeń lub środków technicznych służących do utrwalania obrazu.</w:t>
      </w:r>
    </w:p>
    <w:p w:rsidR="00501A0E" w:rsidRPr="00DB6609" w:rsidRDefault="00501A0E" w:rsidP="00651063">
      <w:pPr>
        <w:pStyle w:val="Style30"/>
        <w:widowControl/>
        <w:numPr>
          <w:ilvl w:val="0"/>
          <w:numId w:val="75"/>
        </w:numPr>
        <w:spacing w:line="276" w:lineRule="auto"/>
        <w:ind w:left="567" w:hanging="283"/>
        <w:rPr>
          <w:rStyle w:val="FontStyle77"/>
          <w:sz w:val="24"/>
          <w:szCs w:val="24"/>
        </w:rPr>
      </w:pPr>
      <w:r w:rsidRPr="00DB6609">
        <w:rPr>
          <w:rStyle w:val="FontStyle77"/>
          <w:sz w:val="24"/>
          <w:szCs w:val="24"/>
        </w:rPr>
        <w:t>udostępnienie może mieć miejsce wyłącznie w siedzibie Zamawiającego oraz w czasie godzin jego pracy urzędowania.</w:t>
      </w:r>
    </w:p>
    <w:p w:rsidR="00501A0E" w:rsidRPr="00DB6609" w:rsidRDefault="00501A0E" w:rsidP="00651063">
      <w:pPr>
        <w:pStyle w:val="Style30"/>
        <w:widowControl/>
        <w:numPr>
          <w:ilvl w:val="0"/>
          <w:numId w:val="54"/>
        </w:numPr>
        <w:spacing w:line="276" w:lineRule="auto"/>
        <w:ind w:left="284" w:right="-2" w:hanging="284"/>
        <w:rPr>
          <w:rStyle w:val="FontStyle77"/>
          <w:sz w:val="24"/>
          <w:szCs w:val="24"/>
        </w:rPr>
      </w:pPr>
      <w:r w:rsidRPr="00DB6609">
        <w:rPr>
          <w:rStyle w:val="FontStyle77"/>
          <w:sz w:val="24"/>
          <w:szCs w:val="24"/>
        </w:rPr>
        <w:t>Na wniosek Wykonawcy Zamawiający prześle kopię protokołu lub załączników przy użyciu</w:t>
      </w:r>
      <w:r w:rsidR="00392DBF" w:rsidRPr="00DB6609">
        <w:rPr>
          <w:rStyle w:val="FontStyle77"/>
          <w:sz w:val="24"/>
          <w:szCs w:val="24"/>
        </w:rPr>
        <w:t xml:space="preserve"> </w:t>
      </w:r>
      <w:r w:rsidRPr="00DB6609">
        <w:rPr>
          <w:rStyle w:val="FontStyle77"/>
          <w:sz w:val="24"/>
          <w:szCs w:val="24"/>
        </w:rPr>
        <w:t>środków komunikacji elektronicznej /faksem lub drogą elektroniczną/, z zastrzeżeniem, że jeżeli z przyczyn technicznych przesłanie dokumentów będzie znacząco utrudnione Zamawiający poinformuje o tym Wykonawcę oraz wskaże sposób, w jaki mogą one być udostępnione.</w:t>
      </w:r>
    </w:p>
    <w:p w:rsidR="00501A0E" w:rsidRPr="00DB6609" w:rsidRDefault="00501A0E" w:rsidP="00DB6609">
      <w:pPr>
        <w:pStyle w:val="Style2"/>
        <w:widowControl/>
        <w:spacing w:before="211" w:line="276" w:lineRule="auto"/>
        <w:rPr>
          <w:rStyle w:val="FontStyle75"/>
          <w:sz w:val="24"/>
          <w:szCs w:val="24"/>
        </w:rPr>
      </w:pPr>
      <w:r w:rsidRPr="00DB6609">
        <w:rPr>
          <w:rStyle w:val="FontStyle75"/>
          <w:sz w:val="24"/>
          <w:szCs w:val="24"/>
        </w:rPr>
        <w:t>Dział XXIV. Postanowienia końcowe</w:t>
      </w:r>
    </w:p>
    <w:p w:rsidR="00501A0E" w:rsidRPr="00DB6609" w:rsidRDefault="00501A0E" w:rsidP="00651063">
      <w:pPr>
        <w:pStyle w:val="Style30"/>
        <w:widowControl/>
        <w:numPr>
          <w:ilvl w:val="0"/>
          <w:numId w:val="55"/>
        </w:numPr>
        <w:spacing w:before="10" w:line="276" w:lineRule="auto"/>
        <w:ind w:left="284" w:hanging="284"/>
        <w:rPr>
          <w:rStyle w:val="FontStyle77"/>
          <w:sz w:val="24"/>
          <w:szCs w:val="24"/>
        </w:rPr>
      </w:pPr>
      <w:r w:rsidRPr="00DB6609">
        <w:rPr>
          <w:rStyle w:val="FontStyle77"/>
          <w:sz w:val="24"/>
          <w:szCs w:val="24"/>
        </w:rPr>
        <w:t xml:space="preserve">Ogłoszenie wyników: Wyniki przetargu zostaną ogłoszone na tablicy ogłoszeń w siedzibie Zamawiającego - Urząd Gminy </w:t>
      </w:r>
      <w:r w:rsidR="00413BCD" w:rsidRPr="00DB6609">
        <w:rPr>
          <w:rStyle w:val="FontStyle77"/>
          <w:sz w:val="24"/>
          <w:szCs w:val="24"/>
        </w:rPr>
        <w:t>Lipno</w:t>
      </w:r>
      <w:r w:rsidRPr="00DB6609">
        <w:rPr>
          <w:rStyle w:val="FontStyle77"/>
          <w:sz w:val="24"/>
          <w:szCs w:val="24"/>
        </w:rPr>
        <w:t>, w BIP oraz wszyscy wykonawcy powiadomieni zostaną w formie faksu lub w formie elektronicznej.</w:t>
      </w:r>
    </w:p>
    <w:p w:rsidR="00501A0E" w:rsidRPr="00DB6609" w:rsidRDefault="00501A0E" w:rsidP="00651063">
      <w:pPr>
        <w:pStyle w:val="Style30"/>
        <w:widowControl/>
        <w:numPr>
          <w:ilvl w:val="0"/>
          <w:numId w:val="56"/>
        </w:numPr>
        <w:spacing w:line="276" w:lineRule="auto"/>
        <w:ind w:left="284" w:hanging="284"/>
        <w:rPr>
          <w:rStyle w:val="FontStyle77"/>
          <w:sz w:val="24"/>
          <w:szCs w:val="24"/>
        </w:rPr>
      </w:pPr>
      <w:r w:rsidRPr="00DB6609">
        <w:rPr>
          <w:rStyle w:val="FontStyle77"/>
          <w:sz w:val="24"/>
          <w:szCs w:val="24"/>
        </w:rPr>
        <w:t>Nie przewiduje się:</w:t>
      </w:r>
    </w:p>
    <w:p w:rsidR="00501A0E" w:rsidRPr="00DB6609" w:rsidRDefault="00501A0E" w:rsidP="00651063">
      <w:pPr>
        <w:pStyle w:val="Style30"/>
        <w:widowControl/>
        <w:numPr>
          <w:ilvl w:val="0"/>
          <w:numId w:val="76"/>
        </w:numPr>
        <w:spacing w:line="276" w:lineRule="auto"/>
        <w:ind w:left="567" w:hanging="283"/>
        <w:rPr>
          <w:rStyle w:val="FontStyle77"/>
          <w:sz w:val="24"/>
          <w:szCs w:val="24"/>
        </w:rPr>
      </w:pPr>
      <w:r w:rsidRPr="00DB6609">
        <w:rPr>
          <w:rStyle w:val="FontStyle77"/>
          <w:sz w:val="24"/>
          <w:szCs w:val="24"/>
        </w:rPr>
        <w:t>zawarcia umowy ramowej.</w:t>
      </w:r>
    </w:p>
    <w:p w:rsidR="00501A0E" w:rsidRPr="00DB6609" w:rsidRDefault="00501A0E" w:rsidP="00651063">
      <w:pPr>
        <w:pStyle w:val="Style30"/>
        <w:widowControl/>
        <w:numPr>
          <w:ilvl w:val="0"/>
          <w:numId w:val="76"/>
        </w:numPr>
        <w:spacing w:line="276" w:lineRule="auto"/>
        <w:ind w:left="567" w:hanging="283"/>
        <w:rPr>
          <w:rStyle w:val="FontStyle77"/>
          <w:sz w:val="24"/>
          <w:szCs w:val="24"/>
        </w:rPr>
      </w:pPr>
      <w:r w:rsidRPr="00DB6609">
        <w:rPr>
          <w:rStyle w:val="FontStyle77"/>
          <w:sz w:val="24"/>
          <w:szCs w:val="24"/>
        </w:rPr>
        <w:t>wyboru najkorzystniejszej oferty z zastosowaniem aukcji elektronicznej.</w:t>
      </w:r>
    </w:p>
    <w:p w:rsidR="00501A0E" w:rsidRPr="00DB6609" w:rsidRDefault="00501A0E" w:rsidP="00651063">
      <w:pPr>
        <w:pStyle w:val="Style30"/>
        <w:widowControl/>
        <w:numPr>
          <w:ilvl w:val="0"/>
          <w:numId w:val="76"/>
        </w:numPr>
        <w:spacing w:line="276" w:lineRule="auto"/>
        <w:ind w:left="567" w:hanging="283"/>
        <w:rPr>
          <w:rStyle w:val="FontStyle77"/>
          <w:sz w:val="24"/>
          <w:szCs w:val="24"/>
        </w:rPr>
      </w:pPr>
      <w:r w:rsidRPr="00DB6609">
        <w:rPr>
          <w:rStyle w:val="FontStyle77"/>
          <w:sz w:val="24"/>
          <w:szCs w:val="24"/>
        </w:rPr>
        <w:t>udzielenia zaliczek na poczet wykonania zamówienia, zwrotów kosztów udziału w postępowaniu przetargowym.</w:t>
      </w:r>
    </w:p>
    <w:p w:rsidR="00501A0E" w:rsidRPr="00DB6609" w:rsidRDefault="00501A0E" w:rsidP="00651063">
      <w:pPr>
        <w:pStyle w:val="Style30"/>
        <w:widowControl/>
        <w:numPr>
          <w:ilvl w:val="0"/>
          <w:numId w:val="57"/>
        </w:numPr>
        <w:spacing w:line="276" w:lineRule="auto"/>
        <w:ind w:left="284" w:hanging="284"/>
        <w:rPr>
          <w:rStyle w:val="FontStyle77"/>
          <w:sz w:val="24"/>
          <w:szCs w:val="24"/>
        </w:rPr>
      </w:pPr>
      <w:r w:rsidRPr="00DB6609">
        <w:rPr>
          <w:rStyle w:val="FontStyle77"/>
          <w:sz w:val="24"/>
          <w:szCs w:val="24"/>
        </w:rPr>
        <w:t>W sprawach nieuregulowanych w niniejszej SIWZ zastosowanie mają</w:t>
      </w:r>
      <w:r w:rsidR="00392DBF" w:rsidRPr="00DB6609">
        <w:rPr>
          <w:rStyle w:val="FontStyle77"/>
          <w:sz w:val="24"/>
          <w:szCs w:val="24"/>
        </w:rPr>
        <w:t xml:space="preserve"> </w:t>
      </w:r>
      <w:r w:rsidRPr="00DB6609">
        <w:rPr>
          <w:rStyle w:val="FontStyle77"/>
          <w:sz w:val="24"/>
          <w:szCs w:val="24"/>
        </w:rPr>
        <w:t>przepisy ustawy Prawo zamówień publicznych oraz Kodeks Cywilny, o ile przepisy ustawy Prawo zamówień publicznych nie stanowią inaczej.</w:t>
      </w:r>
    </w:p>
    <w:p w:rsidR="00501A0E" w:rsidRDefault="00501A0E" w:rsidP="00DB6609">
      <w:pPr>
        <w:pStyle w:val="Style2"/>
        <w:widowControl/>
        <w:spacing w:line="276" w:lineRule="auto"/>
      </w:pPr>
    </w:p>
    <w:p w:rsidR="000F1353" w:rsidRPr="00DB6609" w:rsidRDefault="000F1353" w:rsidP="00DB6609">
      <w:pPr>
        <w:pStyle w:val="Style2"/>
        <w:widowControl/>
        <w:spacing w:line="276" w:lineRule="auto"/>
      </w:pPr>
    </w:p>
    <w:p w:rsidR="00501A0E" w:rsidRPr="00DB6609" w:rsidRDefault="00501A0E" w:rsidP="00DB6609">
      <w:pPr>
        <w:pStyle w:val="Style2"/>
        <w:widowControl/>
        <w:spacing w:before="115" w:line="276" w:lineRule="auto"/>
        <w:rPr>
          <w:rStyle w:val="FontStyle75"/>
          <w:sz w:val="24"/>
          <w:szCs w:val="24"/>
        </w:rPr>
      </w:pPr>
      <w:r w:rsidRPr="00DB6609">
        <w:rPr>
          <w:rStyle w:val="FontStyle75"/>
          <w:sz w:val="24"/>
          <w:szCs w:val="24"/>
        </w:rPr>
        <w:lastRenderedPageBreak/>
        <w:t>Dział XXV. Informacje o przewidywanych zamówieniach, o których mowa w art. 67 ust. 1 pkt 6 i 7 ustawy PZP, jeżeli zamawiający przewiduje udzielenie takich zamówień.</w:t>
      </w:r>
    </w:p>
    <w:p w:rsidR="00501A0E" w:rsidRPr="00DB6609" w:rsidRDefault="00501A0E" w:rsidP="00DB6609">
      <w:pPr>
        <w:pStyle w:val="Style6"/>
        <w:widowControl/>
        <w:spacing w:line="276" w:lineRule="auto"/>
        <w:ind w:firstLine="0"/>
        <w:rPr>
          <w:rStyle w:val="FontStyle77"/>
          <w:sz w:val="24"/>
          <w:szCs w:val="24"/>
        </w:rPr>
      </w:pPr>
      <w:r w:rsidRPr="00DB6609">
        <w:rPr>
          <w:rStyle w:val="FontStyle77"/>
          <w:sz w:val="24"/>
          <w:szCs w:val="24"/>
        </w:rPr>
        <w:t>Zamawiający przewiduje możliwość udzielenia zamówień, o których mowa w art. 67 ust. 1 pkt</w:t>
      </w:r>
      <w:r w:rsidR="00186101" w:rsidRPr="00DB6609">
        <w:rPr>
          <w:rStyle w:val="FontStyle77"/>
          <w:sz w:val="24"/>
          <w:szCs w:val="24"/>
        </w:rPr>
        <w:t>.</w:t>
      </w:r>
      <w:r w:rsidRPr="00DB6609">
        <w:rPr>
          <w:rStyle w:val="FontStyle77"/>
          <w:sz w:val="24"/>
          <w:szCs w:val="24"/>
        </w:rPr>
        <w:t xml:space="preserve"> 6 ustawy PZP, w okresie 3 lat od dnia udzielenia zamówienia podstawowego, do wysokości </w:t>
      </w:r>
      <w:r w:rsidR="00E92F65">
        <w:rPr>
          <w:rStyle w:val="FontStyle77"/>
          <w:sz w:val="24"/>
          <w:szCs w:val="24"/>
        </w:rPr>
        <w:t>1</w:t>
      </w:r>
      <w:r w:rsidRPr="00DB6609">
        <w:rPr>
          <w:rStyle w:val="FontStyle77"/>
          <w:sz w:val="24"/>
          <w:szCs w:val="24"/>
        </w:rPr>
        <w:t>0% wartości zamówienia podstawowego, które będzie polegać na powtórzeniu podobnych robót budowlanych i będzie zgodne z przedmiotem zamówienia podstawowego. Całkowita wartość tego zamówienia została uwzględniona przy obliczaniu wartości niniejszego zamówienia.</w:t>
      </w:r>
    </w:p>
    <w:p w:rsidR="00501A0E" w:rsidRPr="00DB6609" w:rsidRDefault="00501A0E" w:rsidP="00DB6609">
      <w:pPr>
        <w:pStyle w:val="Style2"/>
        <w:widowControl/>
        <w:spacing w:before="206" w:line="276" w:lineRule="auto"/>
        <w:rPr>
          <w:rStyle w:val="FontStyle75"/>
          <w:sz w:val="24"/>
          <w:szCs w:val="24"/>
        </w:rPr>
      </w:pPr>
      <w:r w:rsidRPr="00DB6609">
        <w:rPr>
          <w:rStyle w:val="FontStyle75"/>
          <w:sz w:val="24"/>
          <w:szCs w:val="24"/>
        </w:rPr>
        <w:t>Dział XXVI. Załączniki do SIWZ</w:t>
      </w:r>
    </w:p>
    <w:p w:rsidR="00392DBF" w:rsidRPr="00DB6609" w:rsidRDefault="00D30243" w:rsidP="00651063">
      <w:pPr>
        <w:pStyle w:val="Bezodstpw"/>
        <w:numPr>
          <w:ilvl w:val="0"/>
          <w:numId w:val="77"/>
        </w:numPr>
        <w:spacing w:line="276" w:lineRule="auto"/>
        <w:ind w:left="426" w:hanging="426"/>
        <w:jc w:val="both"/>
        <w:rPr>
          <w:rFonts w:ascii="Times New Roman" w:hAnsi="Times New Roman"/>
        </w:rPr>
      </w:pPr>
      <w:r w:rsidRPr="00DB6609">
        <w:rPr>
          <w:rFonts w:ascii="Times New Roman" w:hAnsi="Times New Roman"/>
        </w:rPr>
        <w:t xml:space="preserve">Załącznik nr 1 </w:t>
      </w:r>
      <w:r w:rsidR="00501A0E" w:rsidRPr="00DB6609">
        <w:rPr>
          <w:rFonts w:ascii="Times New Roman" w:hAnsi="Times New Roman"/>
        </w:rPr>
        <w:t xml:space="preserve">Oświadczenie Wykonawcy o braku podstaw do wykluczenia z postępowania </w:t>
      </w:r>
    </w:p>
    <w:p w:rsidR="00501A0E" w:rsidRPr="00DB6609" w:rsidRDefault="00D30243" w:rsidP="00651063">
      <w:pPr>
        <w:pStyle w:val="Bezodstpw"/>
        <w:numPr>
          <w:ilvl w:val="0"/>
          <w:numId w:val="77"/>
        </w:numPr>
        <w:spacing w:line="276" w:lineRule="auto"/>
        <w:ind w:left="426" w:hanging="426"/>
        <w:jc w:val="both"/>
        <w:rPr>
          <w:rFonts w:ascii="Times New Roman" w:hAnsi="Times New Roman"/>
        </w:rPr>
      </w:pPr>
      <w:r w:rsidRPr="00DB6609">
        <w:rPr>
          <w:rFonts w:ascii="Times New Roman" w:hAnsi="Times New Roman"/>
        </w:rPr>
        <w:t xml:space="preserve">Załącznik nr 2 </w:t>
      </w:r>
      <w:r w:rsidR="00501A0E" w:rsidRPr="00DB6609">
        <w:rPr>
          <w:rFonts w:ascii="Times New Roman" w:hAnsi="Times New Roman"/>
        </w:rPr>
        <w:t>Oświadczenie Wykonawcy dotyczące spełniania warunków udziału w postępowaniu</w:t>
      </w:r>
    </w:p>
    <w:p w:rsidR="00501A0E" w:rsidRPr="00DB6609" w:rsidRDefault="00D30243" w:rsidP="00651063">
      <w:pPr>
        <w:pStyle w:val="Bezodstpw"/>
        <w:numPr>
          <w:ilvl w:val="0"/>
          <w:numId w:val="77"/>
        </w:numPr>
        <w:spacing w:line="276" w:lineRule="auto"/>
        <w:ind w:left="426" w:hanging="426"/>
        <w:jc w:val="both"/>
        <w:rPr>
          <w:rFonts w:ascii="Times New Roman" w:hAnsi="Times New Roman"/>
        </w:rPr>
      </w:pPr>
      <w:r w:rsidRPr="00DB6609">
        <w:rPr>
          <w:rFonts w:ascii="Times New Roman" w:hAnsi="Times New Roman"/>
        </w:rPr>
        <w:t xml:space="preserve">Załącznik nr 3 </w:t>
      </w:r>
      <w:r w:rsidR="00501A0E" w:rsidRPr="00DB6609">
        <w:rPr>
          <w:rFonts w:ascii="Times New Roman" w:hAnsi="Times New Roman"/>
        </w:rPr>
        <w:t>Oświadczenie Wykonawcy o przynależności lub braku przynależności do tej samej grupy kapitałowej, o której mowa w art. 24 ust. 1 pkt 23 ustawy</w:t>
      </w:r>
      <w:r w:rsidR="00392DBF" w:rsidRPr="00DB6609">
        <w:rPr>
          <w:rFonts w:ascii="Times New Roman" w:hAnsi="Times New Roman"/>
        </w:rPr>
        <w:t xml:space="preserve"> </w:t>
      </w:r>
    </w:p>
    <w:p w:rsidR="00501A0E" w:rsidRPr="00DB6609" w:rsidRDefault="00D30243" w:rsidP="00651063">
      <w:pPr>
        <w:pStyle w:val="Bezodstpw"/>
        <w:numPr>
          <w:ilvl w:val="0"/>
          <w:numId w:val="77"/>
        </w:numPr>
        <w:spacing w:line="276" w:lineRule="auto"/>
        <w:ind w:left="426" w:hanging="426"/>
        <w:jc w:val="both"/>
        <w:rPr>
          <w:rFonts w:ascii="Times New Roman" w:hAnsi="Times New Roman"/>
        </w:rPr>
      </w:pPr>
      <w:r w:rsidRPr="00DB6609">
        <w:rPr>
          <w:rFonts w:ascii="Times New Roman" w:hAnsi="Times New Roman"/>
        </w:rPr>
        <w:t xml:space="preserve">Załącznik nr 4 </w:t>
      </w:r>
      <w:r w:rsidR="00501A0E" w:rsidRPr="00DB6609">
        <w:rPr>
          <w:rFonts w:ascii="Times New Roman" w:hAnsi="Times New Roman"/>
        </w:rPr>
        <w:t>Formularz ofertowy</w:t>
      </w:r>
    </w:p>
    <w:p w:rsidR="00501A0E" w:rsidRPr="00DB6609" w:rsidRDefault="00D30243" w:rsidP="00651063">
      <w:pPr>
        <w:pStyle w:val="Bezodstpw"/>
        <w:numPr>
          <w:ilvl w:val="0"/>
          <w:numId w:val="77"/>
        </w:numPr>
        <w:spacing w:line="276" w:lineRule="auto"/>
        <w:ind w:left="426" w:hanging="426"/>
        <w:jc w:val="both"/>
        <w:rPr>
          <w:rFonts w:ascii="Times New Roman" w:hAnsi="Times New Roman"/>
        </w:rPr>
      </w:pPr>
      <w:r w:rsidRPr="00DB6609">
        <w:rPr>
          <w:rFonts w:ascii="Times New Roman" w:hAnsi="Times New Roman"/>
        </w:rPr>
        <w:t xml:space="preserve">Załącznik nr 5 </w:t>
      </w:r>
      <w:r w:rsidR="00501A0E" w:rsidRPr="00DB6609">
        <w:rPr>
          <w:rFonts w:ascii="Times New Roman" w:hAnsi="Times New Roman"/>
        </w:rPr>
        <w:t>Wzór umowy</w:t>
      </w:r>
    </w:p>
    <w:p w:rsidR="00501A0E" w:rsidRPr="00DB6609" w:rsidRDefault="00D30243" w:rsidP="00651063">
      <w:pPr>
        <w:pStyle w:val="Bezodstpw"/>
        <w:numPr>
          <w:ilvl w:val="0"/>
          <w:numId w:val="77"/>
        </w:numPr>
        <w:spacing w:line="276" w:lineRule="auto"/>
        <w:ind w:left="426" w:hanging="426"/>
        <w:jc w:val="both"/>
        <w:rPr>
          <w:rFonts w:ascii="Times New Roman" w:hAnsi="Times New Roman"/>
        </w:rPr>
      </w:pPr>
      <w:r w:rsidRPr="00DB6609">
        <w:rPr>
          <w:rFonts w:ascii="Times New Roman" w:hAnsi="Times New Roman"/>
        </w:rPr>
        <w:t xml:space="preserve">Załącznik nr 6 </w:t>
      </w:r>
      <w:r w:rsidR="00501A0E" w:rsidRPr="00DB6609">
        <w:rPr>
          <w:rFonts w:ascii="Times New Roman" w:hAnsi="Times New Roman"/>
        </w:rPr>
        <w:t>Wykaz robót budowlanych</w:t>
      </w:r>
    </w:p>
    <w:p w:rsidR="00501A0E" w:rsidRPr="00DB6609" w:rsidRDefault="00D30243" w:rsidP="00651063">
      <w:pPr>
        <w:pStyle w:val="Bezodstpw"/>
        <w:numPr>
          <w:ilvl w:val="0"/>
          <w:numId w:val="77"/>
        </w:numPr>
        <w:spacing w:line="276" w:lineRule="auto"/>
        <w:ind w:left="426" w:hanging="426"/>
        <w:jc w:val="both"/>
        <w:rPr>
          <w:rFonts w:ascii="Times New Roman" w:hAnsi="Times New Roman"/>
        </w:rPr>
      </w:pPr>
      <w:r w:rsidRPr="00DB6609">
        <w:rPr>
          <w:rFonts w:ascii="Times New Roman" w:hAnsi="Times New Roman"/>
        </w:rPr>
        <w:t xml:space="preserve">Załącznik nr 7 </w:t>
      </w:r>
      <w:r w:rsidR="00501A0E" w:rsidRPr="00DB6609">
        <w:rPr>
          <w:rFonts w:ascii="Times New Roman" w:hAnsi="Times New Roman"/>
        </w:rPr>
        <w:t>Zobowiązanie innego podmiotu do udostępnienia zasobów</w:t>
      </w:r>
    </w:p>
    <w:p w:rsidR="00F97366" w:rsidRPr="00F97366" w:rsidRDefault="00F97366" w:rsidP="00651063">
      <w:pPr>
        <w:pStyle w:val="Bezodstpw"/>
        <w:numPr>
          <w:ilvl w:val="0"/>
          <w:numId w:val="77"/>
        </w:numPr>
        <w:spacing w:line="276" w:lineRule="auto"/>
        <w:ind w:left="426" w:hanging="426"/>
        <w:jc w:val="both"/>
        <w:rPr>
          <w:rFonts w:ascii="Times New Roman" w:hAnsi="Times New Roman"/>
        </w:rPr>
      </w:pPr>
      <w:r>
        <w:rPr>
          <w:rFonts w:ascii="Times New Roman" w:hAnsi="Times New Roman"/>
        </w:rPr>
        <w:t xml:space="preserve">Załącznik nr </w:t>
      </w:r>
      <w:r w:rsidR="003818CB">
        <w:rPr>
          <w:rFonts w:ascii="Times New Roman" w:hAnsi="Times New Roman"/>
        </w:rPr>
        <w:t>8</w:t>
      </w:r>
      <w:r>
        <w:rPr>
          <w:rFonts w:ascii="Times New Roman" w:hAnsi="Times New Roman"/>
        </w:rPr>
        <w:t xml:space="preserve"> </w:t>
      </w:r>
      <w:r w:rsidRPr="00F97366">
        <w:rPr>
          <w:rFonts w:ascii="Times New Roman" w:hAnsi="Times New Roman"/>
        </w:rPr>
        <w:t>Klauzula informacyjna art. 13 RODO</w:t>
      </w:r>
    </w:p>
    <w:p w:rsidR="00501A0E" w:rsidRPr="00DB6609" w:rsidRDefault="00501A0E" w:rsidP="00651063">
      <w:pPr>
        <w:pStyle w:val="Bezodstpw"/>
        <w:numPr>
          <w:ilvl w:val="0"/>
          <w:numId w:val="77"/>
        </w:numPr>
        <w:spacing w:line="276" w:lineRule="auto"/>
        <w:ind w:left="426" w:hanging="426"/>
        <w:jc w:val="both"/>
        <w:rPr>
          <w:rFonts w:ascii="Times New Roman" w:hAnsi="Times New Roman"/>
        </w:rPr>
      </w:pPr>
      <w:r w:rsidRPr="00DB6609">
        <w:rPr>
          <w:rFonts w:ascii="Times New Roman" w:hAnsi="Times New Roman"/>
        </w:rPr>
        <w:t>Projekt</w:t>
      </w:r>
      <w:r w:rsidR="00D47F3F" w:rsidRPr="00DB6609">
        <w:rPr>
          <w:rFonts w:ascii="Times New Roman" w:hAnsi="Times New Roman"/>
        </w:rPr>
        <w:t>y</w:t>
      </w:r>
      <w:r w:rsidRPr="00DB6609">
        <w:rPr>
          <w:rFonts w:ascii="Times New Roman" w:hAnsi="Times New Roman"/>
        </w:rPr>
        <w:t xml:space="preserve"> wykonawcz</w:t>
      </w:r>
      <w:r w:rsidR="00D47F3F" w:rsidRPr="00DB6609">
        <w:rPr>
          <w:rFonts w:ascii="Times New Roman" w:hAnsi="Times New Roman"/>
        </w:rPr>
        <w:t>e</w:t>
      </w:r>
      <w:r w:rsidRPr="00DB6609">
        <w:rPr>
          <w:rFonts w:ascii="Times New Roman" w:hAnsi="Times New Roman"/>
        </w:rPr>
        <w:t>.</w:t>
      </w:r>
    </w:p>
    <w:p w:rsidR="00501A0E" w:rsidRPr="00DB6609" w:rsidRDefault="00501A0E" w:rsidP="00651063">
      <w:pPr>
        <w:pStyle w:val="Bezodstpw"/>
        <w:numPr>
          <w:ilvl w:val="0"/>
          <w:numId w:val="77"/>
        </w:numPr>
        <w:spacing w:line="276" w:lineRule="auto"/>
        <w:ind w:left="426" w:hanging="426"/>
        <w:jc w:val="both"/>
        <w:rPr>
          <w:rFonts w:ascii="Times New Roman" w:hAnsi="Times New Roman"/>
        </w:rPr>
      </w:pPr>
      <w:r w:rsidRPr="00DB6609">
        <w:rPr>
          <w:rFonts w:ascii="Times New Roman" w:hAnsi="Times New Roman"/>
        </w:rPr>
        <w:t>Specyfikacja Techniczna Wykonania i Odbioru Robót Budowlanych</w:t>
      </w:r>
    </w:p>
    <w:p w:rsidR="00501A0E" w:rsidRDefault="00501A0E" w:rsidP="00651063">
      <w:pPr>
        <w:pStyle w:val="Bezodstpw"/>
        <w:numPr>
          <w:ilvl w:val="0"/>
          <w:numId w:val="77"/>
        </w:numPr>
        <w:spacing w:line="276" w:lineRule="auto"/>
        <w:ind w:left="426" w:hanging="426"/>
        <w:jc w:val="both"/>
        <w:rPr>
          <w:rFonts w:ascii="Times New Roman" w:hAnsi="Times New Roman"/>
        </w:rPr>
      </w:pPr>
      <w:r w:rsidRPr="00DB6609">
        <w:rPr>
          <w:rFonts w:ascii="Times New Roman" w:hAnsi="Times New Roman"/>
        </w:rPr>
        <w:t>Przedmiar robót (o charakterze pomocniczym)</w:t>
      </w:r>
    </w:p>
    <w:sectPr w:rsidR="00501A0E" w:rsidSect="008B362D">
      <w:footerReference w:type="default" r:id="rId11"/>
      <w:pgSz w:w="11906" w:h="16838"/>
      <w:pgMar w:top="1417" w:right="991"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5048" w:rsidRDefault="00AE5048" w:rsidP="007407F4">
      <w:r>
        <w:separator/>
      </w:r>
    </w:p>
  </w:endnote>
  <w:endnote w:type="continuationSeparator" w:id="0">
    <w:p w:rsidR="00AE5048" w:rsidRDefault="00AE5048" w:rsidP="0074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7136658"/>
      <w:docPartObj>
        <w:docPartGallery w:val="Page Numbers (Bottom of Page)"/>
        <w:docPartUnique/>
      </w:docPartObj>
    </w:sdtPr>
    <w:sdtEndPr/>
    <w:sdtContent>
      <w:p w:rsidR="00A144C4" w:rsidRDefault="00A144C4">
        <w:pPr>
          <w:pStyle w:val="Stopka"/>
          <w:jc w:val="right"/>
        </w:pPr>
        <w:r>
          <w:fldChar w:fldCharType="begin"/>
        </w:r>
        <w:r>
          <w:instrText xml:space="preserve"> PAGE   \* MERGEFORMAT </w:instrText>
        </w:r>
        <w:r>
          <w:fldChar w:fldCharType="separate"/>
        </w:r>
        <w:r>
          <w:rPr>
            <w:noProof/>
          </w:rPr>
          <w:t>3</w:t>
        </w:r>
        <w:r>
          <w:rPr>
            <w:noProof/>
          </w:rPr>
          <w:fldChar w:fldCharType="end"/>
        </w:r>
      </w:p>
    </w:sdtContent>
  </w:sdt>
  <w:p w:rsidR="00A144C4" w:rsidRDefault="00A144C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5048" w:rsidRDefault="00AE5048" w:rsidP="007407F4">
      <w:r>
        <w:separator/>
      </w:r>
    </w:p>
  </w:footnote>
  <w:footnote w:type="continuationSeparator" w:id="0">
    <w:p w:rsidR="00AE5048" w:rsidRDefault="00AE5048" w:rsidP="00740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2" w15:restartNumberingAfterBreak="0">
    <w:nsid w:val="0408459A"/>
    <w:multiLevelType w:val="singleLevel"/>
    <w:tmpl w:val="C9EC001A"/>
    <w:lvl w:ilvl="0">
      <w:start w:val="13"/>
      <w:numFmt w:val="decimal"/>
      <w:lvlText w:val="%1."/>
      <w:legacy w:legacy="1" w:legacySpace="0" w:legacyIndent="408"/>
      <w:lvlJc w:val="left"/>
      <w:rPr>
        <w:rFonts w:ascii="Times New Roman" w:hAnsi="Times New Roman" w:cs="Times New Roman" w:hint="default"/>
      </w:rPr>
    </w:lvl>
  </w:abstractNum>
  <w:abstractNum w:abstractNumId="3" w15:restartNumberingAfterBreak="0">
    <w:nsid w:val="041E21EC"/>
    <w:multiLevelType w:val="hybridMultilevel"/>
    <w:tmpl w:val="08A05724"/>
    <w:lvl w:ilvl="0" w:tplc="62561056">
      <w:start w:val="4"/>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5A2FA4"/>
    <w:multiLevelType w:val="hybridMultilevel"/>
    <w:tmpl w:val="BAC46FA8"/>
    <w:lvl w:ilvl="0" w:tplc="DB54DB28">
      <w:start w:val="14"/>
      <w:numFmt w:val="decimal"/>
      <w:lvlText w:val="%1."/>
      <w:lvlJc w:val="left"/>
      <w:pPr>
        <w:ind w:left="720" w:hanging="360"/>
      </w:pPr>
      <w:rPr>
        <w:rFonts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A6607C"/>
    <w:multiLevelType w:val="singleLevel"/>
    <w:tmpl w:val="7CBCB95C"/>
    <w:lvl w:ilvl="0">
      <w:start w:val="19"/>
      <w:numFmt w:val="decimal"/>
      <w:lvlText w:val="%1."/>
      <w:legacy w:legacy="1" w:legacySpace="0" w:legacyIndent="413"/>
      <w:lvlJc w:val="left"/>
      <w:rPr>
        <w:rFonts w:ascii="Times New Roman" w:hAnsi="Times New Roman" w:cs="Times New Roman" w:hint="default"/>
      </w:rPr>
    </w:lvl>
  </w:abstractNum>
  <w:abstractNum w:abstractNumId="6" w15:restartNumberingAfterBreak="0">
    <w:nsid w:val="05BE0A2F"/>
    <w:multiLevelType w:val="hybridMultilevel"/>
    <w:tmpl w:val="A03ED438"/>
    <w:lvl w:ilvl="0" w:tplc="675A8920">
      <w:start w:val="12"/>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D34860"/>
    <w:multiLevelType w:val="hybridMultilevel"/>
    <w:tmpl w:val="A8041910"/>
    <w:lvl w:ilvl="0" w:tplc="F3A6B7D8">
      <w:start w:val="1"/>
      <w:numFmt w:val="lowerLetter"/>
      <w:lvlText w:val="%1)"/>
      <w:lvlJc w:val="left"/>
      <w:pPr>
        <w:ind w:left="1440" w:hanging="360"/>
      </w:pPr>
      <w:rPr>
        <w:rFonts w:hint="default"/>
        <w:sz w:val="22"/>
      </w:r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9" w15:restartNumberingAfterBreak="0">
    <w:nsid w:val="096B7F50"/>
    <w:multiLevelType w:val="hybridMultilevel"/>
    <w:tmpl w:val="D5B081E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0D9F3156"/>
    <w:multiLevelType w:val="singleLevel"/>
    <w:tmpl w:val="53A8EF9C"/>
    <w:lvl w:ilvl="0">
      <w:start w:val="3"/>
      <w:numFmt w:val="decimal"/>
      <w:lvlText w:val="%1."/>
      <w:lvlJc w:val="left"/>
      <w:pPr>
        <w:ind w:left="0" w:firstLine="0"/>
      </w:pPr>
      <w:rPr>
        <w:rFonts w:ascii="Times New Roman" w:hAnsi="Times New Roman" w:cs="Times New Roman" w:hint="default"/>
      </w:rPr>
    </w:lvl>
  </w:abstractNum>
  <w:abstractNum w:abstractNumId="12" w15:restartNumberingAfterBreak="0">
    <w:nsid w:val="0E3702C6"/>
    <w:multiLevelType w:val="singleLevel"/>
    <w:tmpl w:val="60AE8864"/>
    <w:lvl w:ilvl="0">
      <w:start w:val="5"/>
      <w:numFmt w:val="decimal"/>
      <w:lvlText w:val="%1."/>
      <w:lvlJc w:val="left"/>
      <w:pPr>
        <w:ind w:left="0" w:firstLine="0"/>
      </w:pPr>
      <w:rPr>
        <w:rFonts w:ascii="Times New Roman" w:hAnsi="Times New Roman" w:cs="Times New Roman" w:hint="default"/>
      </w:rPr>
    </w:lvl>
  </w:abstractNum>
  <w:abstractNum w:abstractNumId="13" w15:restartNumberingAfterBreak="0">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14" w15:restartNumberingAfterBreak="0">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15" w15:restartNumberingAfterBreak="0">
    <w:nsid w:val="10025D6F"/>
    <w:multiLevelType w:val="hybridMultilevel"/>
    <w:tmpl w:val="7DD48F44"/>
    <w:lvl w:ilvl="0" w:tplc="9C90BD42">
      <w:start w:val="1"/>
      <w:numFmt w:val="lowerLetter"/>
      <w:lvlText w:val="%1)"/>
      <w:lvlJc w:val="left"/>
      <w:pPr>
        <w:ind w:left="2880" w:hanging="360"/>
      </w:pPr>
      <w:rPr>
        <w:rFonts w:ascii="Times New Roman" w:hAnsi="Times New Roman" w:cs="Arial" w:hint="default"/>
        <w:b w:val="0"/>
        <w:i w:val="0"/>
        <w:color w:val="auto"/>
        <w:sz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6" w15:restartNumberingAfterBreak="0">
    <w:nsid w:val="11312BCC"/>
    <w:multiLevelType w:val="singleLevel"/>
    <w:tmpl w:val="F5A8C234"/>
    <w:lvl w:ilvl="0">
      <w:start w:val="10"/>
      <w:numFmt w:val="decimal"/>
      <w:lvlText w:val="%1."/>
      <w:lvlJc w:val="left"/>
      <w:pPr>
        <w:ind w:left="0" w:firstLine="0"/>
      </w:pPr>
      <w:rPr>
        <w:rFonts w:ascii="Times New Roman" w:hAnsi="Times New Roman" w:cs="Times New Roman" w:hint="default"/>
      </w:rPr>
    </w:lvl>
  </w:abstractNum>
  <w:abstractNum w:abstractNumId="17" w15:restartNumberingAfterBreak="0">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18" w15:restartNumberingAfterBreak="0">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19" w15:restartNumberingAfterBreak="0">
    <w:nsid w:val="17BB25BC"/>
    <w:multiLevelType w:val="singleLevel"/>
    <w:tmpl w:val="5C0A765E"/>
    <w:lvl w:ilvl="0">
      <w:start w:val="4"/>
      <w:numFmt w:val="decimal"/>
      <w:lvlText w:val="%1."/>
      <w:legacy w:legacy="1" w:legacySpace="0" w:legacyIndent="221"/>
      <w:lvlJc w:val="left"/>
      <w:rPr>
        <w:rFonts w:ascii="Times New Roman" w:hAnsi="Times New Roman" w:cs="Times New Roman" w:hint="default"/>
      </w:rPr>
    </w:lvl>
  </w:abstractNum>
  <w:abstractNum w:abstractNumId="20" w15:restartNumberingAfterBreak="0">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21" w15:restartNumberingAfterBreak="0">
    <w:nsid w:val="1955110D"/>
    <w:multiLevelType w:val="singleLevel"/>
    <w:tmpl w:val="1B8AD270"/>
    <w:lvl w:ilvl="0">
      <w:start w:val="1"/>
      <w:numFmt w:val="decimal"/>
      <w:lvlText w:val="%1."/>
      <w:lvlJc w:val="left"/>
      <w:pPr>
        <w:ind w:left="0" w:firstLine="0"/>
      </w:pPr>
      <w:rPr>
        <w:rFonts w:ascii="Times New Roman" w:hAnsi="Times New Roman" w:cs="Times New Roman" w:hint="default"/>
      </w:rPr>
    </w:lvl>
  </w:abstractNum>
  <w:abstractNum w:abstractNumId="22" w15:restartNumberingAfterBreak="0">
    <w:nsid w:val="1C9005B0"/>
    <w:multiLevelType w:val="hybridMultilevel"/>
    <w:tmpl w:val="6666B294"/>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24" w15:restartNumberingAfterBreak="0">
    <w:nsid w:val="1D3000A1"/>
    <w:multiLevelType w:val="singleLevel"/>
    <w:tmpl w:val="FB4AC92E"/>
    <w:lvl w:ilvl="0">
      <w:start w:val="1"/>
      <w:numFmt w:val="decimal"/>
      <w:lvlText w:val="%1)"/>
      <w:lvlJc w:val="left"/>
      <w:pPr>
        <w:ind w:left="720" w:hanging="360"/>
      </w:pPr>
      <w:rPr>
        <w:rFonts w:hint="default"/>
        <w:b w:val="0"/>
        <w:i w:val="0"/>
        <w:color w:val="auto"/>
        <w:sz w:val="24"/>
        <w:szCs w:val="22"/>
      </w:rPr>
    </w:lvl>
  </w:abstractNum>
  <w:abstractNum w:abstractNumId="25" w15:restartNumberingAfterBreak="0">
    <w:nsid w:val="231D40EF"/>
    <w:multiLevelType w:val="multilevel"/>
    <w:tmpl w:val="B018F3F6"/>
    <w:lvl w:ilvl="0">
      <w:start w:val="1"/>
      <w:numFmt w:val="decimal"/>
      <w:lvlText w:val="%1."/>
      <w:lvlJc w:val="left"/>
      <w:pPr>
        <w:ind w:left="0" w:firstLine="0"/>
      </w:pPr>
      <w:rPr>
        <w:rFonts w:cs="Times New Roman" w:hint="default"/>
        <w:b w:val="0"/>
        <w:i w:val="0"/>
        <w:color w:val="auto"/>
        <w:sz w:val="24"/>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26" w15:restartNumberingAfterBreak="0">
    <w:nsid w:val="23285BB3"/>
    <w:multiLevelType w:val="singleLevel"/>
    <w:tmpl w:val="CAC8F934"/>
    <w:lvl w:ilvl="0">
      <w:start w:val="4"/>
      <w:numFmt w:val="decimal"/>
      <w:lvlText w:val="%1."/>
      <w:lvlJc w:val="left"/>
      <w:pPr>
        <w:ind w:left="0" w:firstLine="0"/>
      </w:pPr>
      <w:rPr>
        <w:rFonts w:ascii="Times New Roman" w:hAnsi="Times New Roman" w:cs="Times New Roman" w:hint="default"/>
      </w:rPr>
    </w:lvl>
  </w:abstractNum>
  <w:abstractNum w:abstractNumId="27" w15:restartNumberingAfterBreak="0">
    <w:nsid w:val="238B4458"/>
    <w:multiLevelType w:val="hybridMultilevel"/>
    <w:tmpl w:val="63D0A07A"/>
    <w:lvl w:ilvl="0" w:tplc="ECD0AB54">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23AE0898"/>
    <w:multiLevelType w:val="singleLevel"/>
    <w:tmpl w:val="CF56966E"/>
    <w:lvl w:ilvl="0">
      <w:start w:val="14"/>
      <w:numFmt w:val="decimal"/>
      <w:lvlText w:val="%1."/>
      <w:legacy w:legacy="1" w:legacySpace="0" w:legacyIndent="408"/>
      <w:lvlJc w:val="left"/>
      <w:rPr>
        <w:rFonts w:ascii="Times New Roman" w:hAnsi="Times New Roman" w:cs="Times New Roman" w:hint="default"/>
      </w:rPr>
    </w:lvl>
  </w:abstractNum>
  <w:abstractNum w:abstractNumId="29" w15:restartNumberingAfterBreak="0">
    <w:nsid w:val="24657E22"/>
    <w:multiLevelType w:val="hybridMultilevel"/>
    <w:tmpl w:val="446A0B3A"/>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31" w15:restartNumberingAfterBreak="0">
    <w:nsid w:val="25626B78"/>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32" w15:restartNumberingAfterBreak="0">
    <w:nsid w:val="27A63E9C"/>
    <w:multiLevelType w:val="hybridMultilevel"/>
    <w:tmpl w:val="E092D44A"/>
    <w:lvl w:ilvl="0" w:tplc="1272EE96">
      <w:start w:val="1"/>
      <w:numFmt w:val="lowerLetter"/>
      <w:lvlText w:val="%1)"/>
      <w:lvlJc w:val="left"/>
      <w:pPr>
        <w:ind w:left="720"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34" w15:restartNumberingAfterBreak="0">
    <w:nsid w:val="29CB7A4E"/>
    <w:multiLevelType w:val="singleLevel"/>
    <w:tmpl w:val="A5869AE4"/>
    <w:lvl w:ilvl="0">
      <w:start w:val="2"/>
      <w:numFmt w:val="decimal"/>
      <w:lvlText w:val="%1."/>
      <w:legacy w:legacy="1" w:legacySpace="0" w:legacyIndent="211"/>
      <w:lvlJc w:val="left"/>
      <w:rPr>
        <w:rFonts w:ascii="Times New Roman" w:hAnsi="Times New Roman" w:cs="Times New Roman" w:hint="default"/>
      </w:rPr>
    </w:lvl>
  </w:abstractNum>
  <w:abstractNum w:abstractNumId="35" w15:restartNumberingAfterBreak="0">
    <w:nsid w:val="2B3E1F4E"/>
    <w:multiLevelType w:val="hybridMultilevel"/>
    <w:tmpl w:val="D58620CC"/>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0BE2768"/>
    <w:multiLevelType w:val="hybridMultilevel"/>
    <w:tmpl w:val="ECAACF0A"/>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15:restartNumberingAfterBreak="0">
    <w:nsid w:val="30E8652A"/>
    <w:multiLevelType w:val="singleLevel"/>
    <w:tmpl w:val="EAE87208"/>
    <w:lvl w:ilvl="0">
      <w:start w:val="12"/>
      <w:numFmt w:val="decimal"/>
      <w:lvlText w:val="%1."/>
      <w:lvlJc w:val="left"/>
      <w:pPr>
        <w:ind w:left="0" w:firstLine="0"/>
      </w:pPr>
      <w:rPr>
        <w:rFonts w:ascii="Times New Roman" w:hAnsi="Times New Roman" w:cs="Times New Roman" w:hint="default"/>
      </w:rPr>
    </w:lvl>
  </w:abstractNum>
  <w:abstractNum w:abstractNumId="38" w15:restartNumberingAfterBreak="0">
    <w:nsid w:val="31775A8D"/>
    <w:multiLevelType w:val="hybridMultilevel"/>
    <w:tmpl w:val="2036F87E"/>
    <w:lvl w:ilvl="0" w:tplc="04150017">
      <w:start w:val="1"/>
      <w:numFmt w:val="lowerLetter"/>
      <w:lvlText w:val="%1)"/>
      <w:lvlJc w:val="left"/>
      <w:pPr>
        <w:ind w:left="1499" w:hanging="360"/>
      </w:pPr>
      <w:rPr>
        <w:rFonts w:hint="default"/>
        <w:b w:val="0"/>
        <w:i w:val="0"/>
        <w:color w:val="auto"/>
        <w:sz w:val="24"/>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40" w15:restartNumberingAfterBreak="0">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41" w15:restartNumberingAfterBreak="0">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15:restartNumberingAfterBreak="0">
    <w:nsid w:val="36D70959"/>
    <w:multiLevelType w:val="singleLevel"/>
    <w:tmpl w:val="8FF09206"/>
    <w:lvl w:ilvl="0">
      <w:start w:val="16"/>
      <w:numFmt w:val="decimal"/>
      <w:lvlText w:val="%1."/>
      <w:legacy w:legacy="1" w:legacySpace="0" w:legacyIndent="403"/>
      <w:lvlJc w:val="left"/>
      <w:rPr>
        <w:rFonts w:ascii="Times New Roman" w:hAnsi="Times New Roman" w:cs="Times New Roman" w:hint="default"/>
      </w:rPr>
    </w:lvl>
  </w:abstractNum>
  <w:abstractNum w:abstractNumId="43" w15:restartNumberingAfterBreak="0">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396F262A"/>
    <w:multiLevelType w:val="singleLevel"/>
    <w:tmpl w:val="8D1CDE56"/>
    <w:lvl w:ilvl="0">
      <w:start w:val="18"/>
      <w:numFmt w:val="decimal"/>
      <w:lvlText w:val="%1."/>
      <w:legacy w:legacy="1" w:legacySpace="0" w:legacyIndent="413"/>
      <w:lvlJc w:val="left"/>
      <w:rPr>
        <w:rFonts w:ascii="Times New Roman" w:hAnsi="Times New Roman" w:cs="Times New Roman" w:hint="default"/>
      </w:rPr>
    </w:lvl>
  </w:abstractNum>
  <w:abstractNum w:abstractNumId="45" w15:restartNumberingAfterBreak="0">
    <w:nsid w:val="39EF4119"/>
    <w:multiLevelType w:val="hybridMultilevel"/>
    <w:tmpl w:val="0A628E00"/>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B9F7C50"/>
    <w:multiLevelType w:val="hybridMultilevel"/>
    <w:tmpl w:val="EA08FB28"/>
    <w:lvl w:ilvl="0" w:tplc="827412F0">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7" w15:restartNumberingAfterBreak="0">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48" w15:restartNumberingAfterBreak="0">
    <w:nsid w:val="3F5D09A4"/>
    <w:multiLevelType w:val="singleLevel"/>
    <w:tmpl w:val="01ECFAAC"/>
    <w:lvl w:ilvl="0">
      <w:start w:val="6"/>
      <w:numFmt w:val="decimal"/>
      <w:lvlText w:val="%1."/>
      <w:legacy w:legacy="1" w:legacySpace="0" w:legacyIndent="221"/>
      <w:lvlJc w:val="left"/>
      <w:rPr>
        <w:rFonts w:ascii="Times New Roman" w:hAnsi="Times New Roman" w:cs="Times New Roman" w:hint="default"/>
      </w:rPr>
    </w:lvl>
  </w:abstractNum>
  <w:abstractNum w:abstractNumId="49" w15:restartNumberingAfterBreak="0">
    <w:nsid w:val="3F851F34"/>
    <w:multiLevelType w:val="hybridMultilevel"/>
    <w:tmpl w:val="E9FE4752"/>
    <w:lvl w:ilvl="0" w:tplc="CD467766">
      <w:start w:val="1"/>
      <w:numFmt w:val="decimal"/>
      <w:lvlText w:val="%1"/>
      <w:lvlJc w:val="left"/>
      <w:pPr>
        <w:ind w:left="720" w:hanging="360"/>
      </w:pPr>
      <w:rPr>
        <w:rFonts w:ascii="Times New Roman" w:hAnsi="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006691E"/>
    <w:multiLevelType w:val="singleLevel"/>
    <w:tmpl w:val="30604AC0"/>
    <w:lvl w:ilvl="0">
      <w:start w:val="11"/>
      <w:numFmt w:val="decimal"/>
      <w:lvlText w:val="%1."/>
      <w:lvlJc w:val="left"/>
      <w:pPr>
        <w:ind w:left="0" w:firstLine="0"/>
      </w:pPr>
      <w:rPr>
        <w:rFonts w:ascii="Times New Roman" w:hAnsi="Times New Roman" w:cs="Times New Roman" w:hint="default"/>
      </w:rPr>
    </w:lvl>
  </w:abstractNum>
  <w:abstractNum w:abstractNumId="51" w15:restartNumberingAfterBreak="0">
    <w:nsid w:val="405F4CC4"/>
    <w:multiLevelType w:val="hybridMultilevel"/>
    <w:tmpl w:val="6B1C8C30"/>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2296D08"/>
    <w:multiLevelType w:val="singleLevel"/>
    <w:tmpl w:val="3C504718"/>
    <w:lvl w:ilvl="0">
      <w:start w:val="10"/>
      <w:numFmt w:val="decimal"/>
      <w:lvlText w:val="%1."/>
      <w:legacy w:legacy="1" w:legacySpace="0" w:legacyIndent="331"/>
      <w:lvlJc w:val="left"/>
      <w:rPr>
        <w:rFonts w:ascii="Times New Roman" w:hAnsi="Times New Roman" w:cs="Times New Roman" w:hint="default"/>
      </w:rPr>
    </w:lvl>
  </w:abstractNum>
  <w:abstractNum w:abstractNumId="53" w15:restartNumberingAfterBreak="0">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54" w15:restartNumberingAfterBreak="0">
    <w:nsid w:val="455467CD"/>
    <w:multiLevelType w:val="hybridMultilevel"/>
    <w:tmpl w:val="72046D24"/>
    <w:lvl w:ilvl="0" w:tplc="0F00E86A">
      <w:start w:val="1"/>
      <w:numFmt w:val="decimal"/>
      <w:lvlText w:val="%1)"/>
      <w:lvlJc w:val="left"/>
      <w:pPr>
        <w:ind w:left="720" w:hanging="360"/>
      </w:pPr>
      <w:rPr>
        <w:rFonts w:hint="default"/>
        <w:b w:val="0"/>
        <w:i w:val="0"/>
        <w:color w:val="auto"/>
        <w:sz w:val="24"/>
        <w:szCs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5B85DBB"/>
    <w:multiLevelType w:val="hybridMultilevel"/>
    <w:tmpl w:val="3F864F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6" w15:restartNumberingAfterBreak="0">
    <w:nsid w:val="462361FC"/>
    <w:multiLevelType w:val="hybridMultilevel"/>
    <w:tmpl w:val="9A4274CE"/>
    <w:lvl w:ilvl="0" w:tplc="348C3570">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73A424E"/>
    <w:multiLevelType w:val="singleLevel"/>
    <w:tmpl w:val="DCD2DE94"/>
    <w:lvl w:ilvl="0">
      <w:start w:val="15"/>
      <w:numFmt w:val="decimal"/>
      <w:lvlText w:val="%1."/>
      <w:legacy w:legacy="1" w:legacySpace="0" w:legacyIndent="413"/>
      <w:lvlJc w:val="left"/>
      <w:rPr>
        <w:rFonts w:ascii="Times New Roman" w:hAnsi="Times New Roman" w:cs="Times New Roman" w:hint="default"/>
      </w:rPr>
    </w:lvl>
  </w:abstractNum>
  <w:abstractNum w:abstractNumId="58" w15:restartNumberingAfterBreak="0">
    <w:nsid w:val="479276E2"/>
    <w:multiLevelType w:val="singleLevel"/>
    <w:tmpl w:val="0246A598"/>
    <w:lvl w:ilvl="0">
      <w:start w:val="3"/>
      <w:numFmt w:val="decimal"/>
      <w:lvlText w:val="%1."/>
      <w:lvlJc w:val="left"/>
      <w:pPr>
        <w:ind w:left="0" w:firstLine="0"/>
      </w:pPr>
      <w:rPr>
        <w:rFonts w:ascii="Times New Roman" w:hAnsi="Times New Roman" w:cs="Times New Roman" w:hint="default"/>
        <w:b w:val="0"/>
        <w:i w:val="0"/>
        <w:sz w:val="24"/>
      </w:rPr>
    </w:lvl>
  </w:abstractNum>
  <w:abstractNum w:abstractNumId="59" w15:restartNumberingAfterBreak="0">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60" w15:restartNumberingAfterBreak="0">
    <w:nsid w:val="49DD778D"/>
    <w:multiLevelType w:val="singleLevel"/>
    <w:tmpl w:val="645C8802"/>
    <w:lvl w:ilvl="0">
      <w:start w:val="23"/>
      <w:numFmt w:val="decimal"/>
      <w:lvlText w:val="%1."/>
      <w:legacy w:legacy="1" w:legacySpace="0" w:legacyIndent="413"/>
      <w:lvlJc w:val="left"/>
      <w:rPr>
        <w:rFonts w:ascii="Times New Roman" w:hAnsi="Times New Roman" w:cs="Times New Roman" w:hint="default"/>
      </w:rPr>
    </w:lvl>
  </w:abstractNum>
  <w:abstractNum w:abstractNumId="61" w15:restartNumberingAfterBreak="0">
    <w:nsid w:val="49EE75DC"/>
    <w:multiLevelType w:val="hybridMultilevel"/>
    <w:tmpl w:val="7C146F68"/>
    <w:lvl w:ilvl="0" w:tplc="9B46386A">
      <w:start w:val="15"/>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C423C3C"/>
    <w:multiLevelType w:val="hybridMultilevel"/>
    <w:tmpl w:val="286AE7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3" w15:restartNumberingAfterBreak="0">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5" w15:restartNumberingAfterBreak="0">
    <w:nsid w:val="531A4809"/>
    <w:multiLevelType w:val="hybridMultilevel"/>
    <w:tmpl w:val="FA90F09C"/>
    <w:lvl w:ilvl="0" w:tplc="71E8499A">
      <w:start w:val="1"/>
      <w:numFmt w:val="decimal"/>
      <w:lvlText w:val="%1."/>
      <w:lvlJc w:val="left"/>
      <w:pPr>
        <w:ind w:left="720" w:hanging="36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33E353C"/>
    <w:multiLevelType w:val="hybridMultilevel"/>
    <w:tmpl w:val="543C0F8E"/>
    <w:lvl w:ilvl="0" w:tplc="B0B806FC">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7" w15:restartNumberingAfterBreak="0">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68" w15:restartNumberingAfterBreak="0">
    <w:nsid w:val="590D0D75"/>
    <w:multiLevelType w:val="singleLevel"/>
    <w:tmpl w:val="FF96A62E"/>
    <w:lvl w:ilvl="0">
      <w:start w:val="20"/>
      <w:numFmt w:val="decimal"/>
      <w:lvlText w:val="%1."/>
      <w:legacy w:legacy="1" w:legacySpace="0" w:legacyIndent="413"/>
      <w:lvlJc w:val="left"/>
      <w:rPr>
        <w:rFonts w:ascii="Times New Roman" w:hAnsi="Times New Roman" w:cs="Times New Roman" w:hint="default"/>
      </w:rPr>
    </w:lvl>
  </w:abstractNum>
  <w:abstractNum w:abstractNumId="69" w15:restartNumberingAfterBreak="0">
    <w:nsid w:val="591B3BB7"/>
    <w:multiLevelType w:val="singleLevel"/>
    <w:tmpl w:val="48625796"/>
    <w:lvl w:ilvl="0">
      <w:start w:val="5"/>
      <w:numFmt w:val="decimal"/>
      <w:lvlText w:val="%1."/>
      <w:legacy w:legacy="1" w:legacySpace="0" w:legacyIndent="221"/>
      <w:lvlJc w:val="left"/>
      <w:rPr>
        <w:rFonts w:ascii="Times New Roman" w:hAnsi="Times New Roman" w:cs="Times New Roman" w:hint="default"/>
      </w:rPr>
    </w:lvl>
  </w:abstractNum>
  <w:abstractNum w:abstractNumId="70" w15:restartNumberingAfterBreak="0">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71" w15:restartNumberingAfterBreak="0">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72" w15:restartNumberingAfterBreak="0">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73" w15:restartNumberingAfterBreak="0">
    <w:nsid w:val="5E5E1421"/>
    <w:multiLevelType w:val="singleLevel"/>
    <w:tmpl w:val="63E01598"/>
    <w:lvl w:ilvl="0">
      <w:start w:val="1"/>
      <w:numFmt w:val="decimal"/>
      <w:lvlText w:val="%1."/>
      <w:lvlJc w:val="left"/>
      <w:pPr>
        <w:ind w:left="0" w:firstLine="0"/>
      </w:pPr>
      <w:rPr>
        <w:rFonts w:ascii="Times New Roman" w:hAnsi="Times New Roman" w:cs="Times New Roman" w:hint="default"/>
      </w:rPr>
    </w:lvl>
  </w:abstractNum>
  <w:abstractNum w:abstractNumId="74" w15:restartNumberingAfterBreak="0">
    <w:nsid w:val="5E802601"/>
    <w:multiLevelType w:val="multilevel"/>
    <w:tmpl w:val="B018F3F6"/>
    <w:lvl w:ilvl="0">
      <w:start w:val="1"/>
      <w:numFmt w:val="decimal"/>
      <w:lvlText w:val="%1."/>
      <w:lvlJc w:val="left"/>
      <w:pPr>
        <w:ind w:left="0" w:firstLine="0"/>
      </w:pPr>
      <w:rPr>
        <w:rFonts w:cs="Times New Roman" w:hint="default"/>
        <w:b w:val="0"/>
        <w:i w:val="0"/>
        <w:color w:val="auto"/>
        <w:sz w:val="24"/>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75" w15:restartNumberingAfterBreak="0">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76" w15:restartNumberingAfterBreak="0">
    <w:nsid w:val="61860CD4"/>
    <w:multiLevelType w:val="singleLevel"/>
    <w:tmpl w:val="8564B80E"/>
    <w:lvl w:ilvl="0">
      <w:start w:val="21"/>
      <w:numFmt w:val="decimal"/>
      <w:lvlText w:val="%1."/>
      <w:legacy w:legacy="1" w:legacySpace="0" w:legacyIndent="413"/>
      <w:lvlJc w:val="left"/>
      <w:rPr>
        <w:rFonts w:ascii="Times New Roman" w:hAnsi="Times New Roman" w:cs="Times New Roman" w:hint="default"/>
      </w:rPr>
    </w:lvl>
  </w:abstractNum>
  <w:abstractNum w:abstractNumId="77" w15:restartNumberingAfterBreak="0">
    <w:nsid w:val="62AB7E39"/>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78" w15:restartNumberingAfterBreak="0">
    <w:nsid w:val="652F0A20"/>
    <w:multiLevelType w:val="hybridMultilevel"/>
    <w:tmpl w:val="22C40294"/>
    <w:lvl w:ilvl="0" w:tplc="84B23BE2">
      <w:start w:val="6"/>
      <w:numFmt w:val="decimal"/>
      <w:lvlText w:val="%1."/>
      <w:lvlJc w:val="left"/>
      <w:pPr>
        <w:ind w:left="360" w:hanging="360"/>
      </w:pPr>
      <w:rPr>
        <w:rFonts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59E1909"/>
    <w:multiLevelType w:val="hybridMultilevel"/>
    <w:tmpl w:val="7228E176"/>
    <w:lvl w:ilvl="0" w:tplc="2E70FD5C">
      <w:start w:val="1"/>
      <w:numFmt w:val="decimal"/>
      <w:lvlText w:val="%1)"/>
      <w:lvlJc w:val="left"/>
      <w:pPr>
        <w:ind w:left="720" w:hanging="360"/>
      </w:pPr>
      <w:rPr>
        <w:rFonts w:ascii="Times New Roman" w:hAnsi="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5E0188D"/>
    <w:multiLevelType w:val="hybridMultilevel"/>
    <w:tmpl w:val="387C54F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81" w15:restartNumberingAfterBreak="0">
    <w:nsid w:val="66DA7D6F"/>
    <w:multiLevelType w:val="singleLevel"/>
    <w:tmpl w:val="D5407334"/>
    <w:lvl w:ilvl="0">
      <w:start w:val="3"/>
      <w:numFmt w:val="decimal"/>
      <w:lvlText w:val="%1."/>
      <w:legacy w:legacy="1" w:legacySpace="0" w:legacyIndent="221"/>
      <w:lvlJc w:val="left"/>
      <w:rPr>
        <w:rFonts w:ascii="Times New Roman" w:hAnsi="Times New Roman" w:cs="Times New Roman" w:hint="default"/>
      </w:rPr>
    </w:lvl>
  </w:abstractNum>
  <w:abstractNum w:abstractNumId="82" w15:restartNumberingAfterBreak="0">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83" w15:restartNumberingAfterBreak="0">
    <w:nsid w:val="696C19FE"/>
    <w:multiLevelType w:val="hybridMultilevel"/>
    <w:tmpl w:val="B7A8600E"/>
    <w:lvl w:ilvl="0" w:tplc="DEA28294">
      <w:start w:val="10"/>
      <w:numFmt w:val="decimal"/>
      <w:lvlText w:val="%1."/>
      <w:lvlJc w:val="left"/>
      <w:pPr>
        <w:ind w:left="720" w:hanging="360"/>
      </w:pPr>
      <w:rPr>
        <w:rFonts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ACB401B"/>
    <w:multiLevelType w:val="hybridMultilevel"/>
    <w:tmpl w:val="ECE2375A"/>
    <w:lvl w:ilvl="0" w:tplc="E498466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86" w15:restartNumberingAfterBreak="0">
    <w:nsid w:val="6BC81FB9"/>
    <w:multiLevelType w:val="hybridMultilevel"/>
    <w:tmpl w:val="794CF37A"/>
    <w:lvl w:ilvl="0" w:tplc="97DC659E">
      <w:start w:val="1"/>
      <w:numFmt w:val="decimal"/>
      <w:lvlText w:val="%1)"/>
      <w:lvlJc w:val="left"/>
      <w:pPr>
        <w:ind w:left="360" w:hanging="360"/>
      </w:pPr>
      <w:rPr>
        <w:rFonts w:hint="default"/>
        <w:b w:val="0"/>
        <w:i w:val="0"/>
        <w:color w:val="auto"/>
        <w:sz w:val="24"/>
        <w:szCs w:val="22"/>
      </w:rPr>
    </w:lvl>
    <w:lvl w:ilvl="1" w:tplc="3A02A998">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7" w15:restartNumberingAfterBreak="0">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88" w15:restartNumberingAfterBreak="0">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89" w15:restartNumberingAfterBreak="0">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90" w15:restartNumberingAfterBreak="0">
    <w:nsid w:val="706804B0"/>
    <w:multiLevelType w:val="hybridMultilevel"/>
    <w:tmpl w:val="1310A9E0"/>
    <w:lvl w:ilvl="0" w:tplc="655CE93A">
      <w:start w:val="16"/>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92" w15:restartNumberingAfterBreak="0">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3" w15:restartNumberingAfterBreak="0">
    <w:nsid w:val="725C78EB"/>
    <w:multiLevelType w:val="singleLevel"/>
    <w:tmpl w:val="E3EC9262"/>
    <w:lvl w:ilvl="0">
      <w:start w:val="7"/>
      <w:numFmt w:val="decimal"/>
      <w:lvlText w:val="%1."/>
      <w:lvlJc w:val="left"/>
      <w:pPr>
        <w:ind w:left="0" w:firstLine="0"/>
      </w:pPr>
      <w:rPr>
        <w:rFonts w:ascii="Times New Roman" w:hAnsi="Times New Roman" w:cs="Times New Roman" w:hint="default"/>
      </w:rPr>
    </w:lvl>
  </w:abstractNum>
  <w:abstractNum w:abstractNumId="94" w15:restartNumberingAfterBreak="0">
    <w:nsid w:val="73596E91"/>
    <w:multiLevelType w:val="hybridMultilevel"/>
    <w:tmpl w:val="ECF65844"/>
    <w:lvl w:ilvl="0" w:tplc="D92AC35A">
      <w:start w:val="1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63F213B"/>
    <w:multiLevelType w:val="hybridMultilevel"/>
    <w:tmpl w:val="FA04F16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96" w15:restartNumberingAfterBreak="0">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97" w15:restartNumberingAfterBreak="0">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8" w15:restartNumberingAfterBreak="0">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99" w15:restartNumberingAfterBreak="0">
    <w:nsid w:val="7A931F4D"/>
    <w:multiLevelType w:val="singleLevel"/>
    <w:tmpl w:val="29A29436"/>
    <w:lvl w:ilvl="0">
      <w:start w:val="7"/>
      <w:numFmt w:val="decimal"/>
      <w:lvlText w:val="%1."/>
      <w:legacy w:legacy="1" w:legacySpace="0" w:legacyIndent="221"/>
      <w:lvlJc w:val="left"/>
      <w:rPr>
        <w:rFonts w:ascii="Times New Roman" w:hAnsi="Times New Roman" w:cs="Times New Roman" w:hint="default"/>
      </w:rPr>
    </w:lvl>
  </w:abstractNum>
  <w:abstractNum w:abstractNumId="100" w15:restartNumberingAfterBreak="0">
    <w:nsid w:val="7D0F6E77"/>
    <w:multiLevelType w:val="hybridMultilevel"/>
    <w:tmpl w:val="E294C8F8"/>
    <w:lvl w:ilvl="0" w:tplc="044088BC">
      <w:start w:val="4"/>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abstractNum w:abstractNumId="103" w15:restartNumberingAfterBreak="0">
    <w:nsid w:val="7FC90A57"/>
    <w:multiLevelType w:val="hybridMultilevel"/>
    <w:tmpl w:val="DAF0E9EC"/>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FFB2018"/>
    <w:multiLevelType w:val="hybridMultilevel"/>
    <w:tmpl w:val="A3022BB6"/>
    <w:lvl w:ilvl="0" w:tplc="E14CD636">
      <w:numFmt w:val="bullet"/>
      <w:lvlText w:val="-"/>
      <w:lvlJc w:val="left"/>
      <w:pPr>
        <w:ind w:left="720" w:hanging="360"/>
      </w:pPr>
      <w:rPr>
        <w:rFonts w:ascii="Times New Roman" w:hAnsi="Times New Roman" w:cs="Times New Roman" w:hint="default"/>
        <w:b w:val="0"/>
        <w:i w:val="0"/>
        <w:color w:val="auto"/>
        <w:sz w:val="24"/>
      </w:rPr>
    </w:lvl>
    <w:lvl w:ilvl="1" w:tplc="48568F24">
      <w:start w:val="1"/>
      <w:numFmt w:val="decimal"/>
      <w:lvlText w:val="%2)"/>
      <w:lvlJc w:val="left"/>
      <w:pPr>
        <w:ind w:left="1665" w:hanging="585"/>
      </w:pPr>
      <w:rPr>
        <w:rFonts w:hint="default"/>
      </w:rPr>
    </w:lvl>
    <w:lvl w:ilvl="2" w:tplc="3A3A1CC8">
      <w:start w:val="1"/>
      <w:numFmt w:val="lowerLetter"/>
      <w:lvlText w:val="%3)"/>
      <w:lvlJc w:val="left"/>
      <w:pPr>
        <w:ind w:left="2160" w:hanging="360"/>
      </w:pPr>
      <w:rPr>
        <w:rFonts w:ascii="Times New Roman" w:hAnsi="Times New Roman" w:cs="Arial" w:hint="default"/>
        <w:b w:val="0"/>
        <w:i w:val="0"/>
        <w:color w:val="auto"/>
        <w:sz w:val="24"/>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4"/>
  </w:num>
  <w:num w:numId="2">
    <w:abstractNumId w:val="58"/>
  </w:num>
  <w:num w:numId="3">
    <w:abstractNumId w:val="93"/>
  </w:num>
  <w:num w:numId="4">
    <w:abstractNumId w:val="11"/>
  </w:num>
  <w:num w:numId="5">
    <w:abstractNumId w:val="53"/>
  </w:num>
  <w:num w:numId="6">
    <w:abstractNumId w:val="17"/>
  </w:num>
  <w:num w:numId="7">
    <w:abstractNumId w:val="82"/>
  </w:num>
  <w:num w:numId="8">
    <w:abstractNumId w:val="8"/>
  </w:num>
  <w:num w:numId="9">
    <w:abstractNumId w:val="88"/>
  </w:num>
  <w:num w:numId="10">
    <w:abstractNumId w:val="1"/>
  </w:num>
  <w:num w:numId="11">
    <w:abstractNumId w:val="71"/>
  </w:num>
  <w:num w:numId="12">
    <w:abstractNumId w:val="16"/>
  </w:num>
  <w:num w:numId="13">
    <w:abstractNumId w:val="50"/>
  </w:num>
  <w:num w:numId="14">
    <w:abstractNumId w:val="37"/>
  </w:num>
  <w:num w:numId="15">
    <w:abstractNumId w:val="2"/>
  </w:num>
  <w:num w:numId="16">
    <w:abstractNumId w:val="28"/>
  </w:num>
  <w:num w:numId="17">
    <w:abstractNumId w:val="57"/>
  </w:num>
  <w:num w:numId="18">
    <w:abstractNumId w:val="42"/>
  </w:num>
  <w:num w:numId="19">
    <w:abstractNumId w:val="42"/>
    <w:lvlOverride w:ilvl="0">
      <w:lvl w:ilvl="0">
        <w:start w:val="16"/>
        <w:numFmt w:val="decimal"/>
        <w:lvlText w:val="%1."/>
        <w:legacy w:legacy="1" w:legacySpace="0" w:legacyIndent="413"/>
        <w:lvlJc w:val="left"/>
        <w:rPr>
          <w:rFonts w:ascii="Times New Roman" w:hAnsi="Times New Roman" w:cs="Times New Roman" w:hint="default"/>
        </w:rPr>
      </w:lvl>
    </w:lvlOverride>
  </w:num>
  <w:num w:numId="20">
    <w:abstractNumId w:val="44"/>
  </w:num>
  <w:num w:numId="21">
    <w:abstractNumId w:val="5"/>
  </w:num>
  <w:num w:numId="22">
    <w:abstractNumId w:val="68"/>
  </w:num>
  <w:num w:numId="23">
    <w:abstractNumId w:val="76"/>
  </w:num>
  <w:num w:numId="24">
    <w:abstractNumId w:val="60"/>
  </w:num>
  <w:num w:numId="25">
    <w:abstractNumId w:val="20"/>
  </w:num>
  <w:num w:numId="26">
    <w:abstractNumId w:val="13"/>
  </w:num>
  <w:num w:numId="27">
    <w:abstractNumId w:val="12"/>
  </w:num>
  <w:num w:numId="28">
    <w:abstractNumId w:val="96"/>
  </w:num>
  <w:num w:numId="29">
    <w:abstractNumId w:val="67"/>
  </w:num>
  <w:num w:numId="30">
    <w:abstractNumId w:val="18"/>
  </w:num>
  <w:num w:numId="31">
    <w:abstractNumId w:val="102"/>
  </w:num>
  <w:num w:numId="32">
    <w:abstractNumId w:val="87"/>
  </w:num>
  <w:num w:numId="33">
    <w:abstractNumId w:val="85"/>
  </w:num>
  <w:num w:numId="34">
    <w:abstractNumId w:val="26"/>
  </w:num>
  <w:num w:numId="35">
    <w:abstractNumId w:val="98"/>
  </w:num>
  <w:num w:numId="36">
    <w:abstractNumId w:val="33"/>
  </w:num>
  <w:num w:numId="37">
    <w:abstractNumId w:val="75"/>
  </w:num>
  <w:num w:numId="38">
    <w:abstractNumId w:val="40"/>
  </w:num>
  <w:num w:numId="39">
    <w:abstractNumId w:val="21"/>
  </w:num>
  <w:num w:numId="40">
    <w:abstractNumId w:val="34"/>
  </w:num>
  <w:num w:numId="41">
    <w:abstractNumId w:val="81"/>
  </w:num>
  <w:num w:numId="42">
    <w:abstractNumId w:val="19"/>
  </w:num>
  <w:num w:numId="43">
    <w:abstractNumId w:val="69"/>
  </w:num>
  <w:num w:numId="44">
    <w:abstractNumId w:val="48"/>
  </w:num>
  <w:num w:numId="45">
    <w:abstractNumId w:val="99"/>
  </w:num>
  <w:num w:numId="46">
    <w:abstractNumId w:val="52"/>
  </w:num>
  <w:num w:numId="47">
    <w:abstractNumId w:val="73"/>
  </w:num>
  <w:num w:numId="48">
    <w:abstractNumId w:val="73"/>
    <w:lvlOverride w:ilvl="0">
      <w:lvl w:ilvl="0">
        <w:start w:val="1"/>
        <w:numFmt w:val="decimal"/>
        <w:lvlText w:val="%1."/>
        <w:lvlJc w:val="left"/>
        <w:pPr>
          <w:ind w:left="0" w:firstLine="0"/>
        </w:pPr>
        <w:rPr>
          <w:rFonts w:ascii="Times New Roman" w:hAnsi="Times New Roman" w:cs="Times New Roman" w:hint="default"/>
        </w:rPr>
      </w:lvl>
    </w:lvlOverride>
  </w:num>
  <w:num w:numId="49">
    <w:abstractNumId w:val="24"/>
  </w:num>
  <w:num w:numId="50">
    <w:abstractNumId w:val="89"/>
  </w:num>
  <w:num w:numId="51">
    <w:abstractNumId w:val="91"/>
  </w:num>
  <w:num w:numId="52">
    <w:abstractNumId w:val="30"/>
  </w:num>
  <w:num w:numId="53">
    <w:abstractNumId w:val="14"/>
  </w:num>
  <w:num w:numId="54">
    <w:abstractNumId w:val="39"/>
  </w:num>
  <w:num w:numId="55">
    <w:abstractNumId w:val="70"/>
  </w:num>
  <w:num w:numId="56">
    <w:abstractNumId w:val="70"/>
    <w:lvlOverride w:ilvl="0">
      <w:lvl w:ilvl="0">
        <w:start w:val="1"/>
        <w:numFmt w:val="decimal"/>
        <w:lvlText w:val="%1."/>
        <w:lvlJc w:val="left"/>
        <w:pPr>
          <w:ind w:left="0" w:firstLine="0"/>
        </w:pPr>
        <w:rPr>
          <w:rFonts w:ascii="Times New Roman" w:hAnsi="Times New Roman" w:cs="Times New Roman" w:hint="default"/>
        </w:rPr>
      </w:lvl>
    </w:lvlOverride>
  </w:num>
  <w:num w:numId="57">
    <w:abstractNumId w:val="23"/>
  </w:num>
  <w:num w:numId="58">
    <w:abstractNumId w:val="0"/>
  </w:num>
  <w:num w:numId="59">
    <w:abstractNumId w:val="35"/>
  </w:num>
  <w:num w:numId="60">
    <w:abstractNumId w:val="9"/>
  </w:num>
  <w:num w:numId="61">
    <w:abstractNumId w:val="80"/>
  </w:num>
  <w:num w:numId="62">
    <w:abstractNumId w:val="46"/>
  </w:num>
  <w:num w:numId="63">
    <w:abstractNumId w:val="32"/>
  </w:num>
  <w:num w:numId="64">
    <w:abstractNumId w:val="95"/>
  </w:num>
  <w:num w:numId="65">
    <w:abstractNumId w:val="63"/>
  </w:num>
  <w:num w:numId="66">
    <w:abstractNumId w:val="101"/>
  </w:num>
  <w:num w:numId="67">
    <w:abstractNumId w:val="51"/>
  </w:num>
  <w:num w:numId="68">
    <w:abstractNumId w:val="15"/>
  </w:num>
  <w:num w:numId="69">
    <w:abstractNumId w:val="104"/>
  </w:num>
  <w:num w:numId="70">
    <w:abstractNumId w:val="29"/>
  </w:num>
  <w:num w:numId="71">
    <w:abstractNumId w:val="10"/>
  </w:num>
  <w:num w:numId="72">
    <w:abstractNumId w:val="62"/>
  </w:num>
  <w:num w:numId="73">
    <w:abstractNumId w:val="36"/>
  </w:num>
  <w:num w:numId="74">
    <w:abstractNumId w:val="66"/>
  </w:num>
  <w:num w:numId="75">
    <w:abstractNumId w:val="92"/>
  </w:num>
  <w:num w:numId="76">
    <w:abstractNumId w:val="27"/>
  </w:num>
  <w:num w:numId="77">
    <w:abstractNumId w:val="65"/>
  </w:num>
  <w:num w:numId="78">
    <w:abstractNumId w:val="38"/>
  </w:num>
  <w:num w:numId="79">
    <w:abstractNumId w:val="22"/>
  </w:num>
  <w:num w:numId="80">
    <w:abstractNumId w:val="43"/>
  </w:num>
  <w:num w:numId="81">
    <w:abstractNumId w:val="45"/>
  </w:num>
  <w:num w:numId="82">
    <w:abstractNumId w:val="31"/>
  </w:num>
  <w:num w:numId="83">
    <w:abstractNumId w:val="77"/>
  </w:num>
  <w:num w:numId="84">
    <w:abstractNumId w:val="56"/>
  </w:num>
  <w:num w:numId="85">
    <w:abstractNumId w:val="100"/>
  </w:num>
  <w:num w:numId="86">
    <w:abstractNumId w:val="64"/>
  </w:num>
  <w:num w:numId="87">
    <w:abstractNumId w:val="41"/>
  </w:num>
  <w:num w:numId="88">
    <w:abstractNumId w:val="72"/>
  </w:num>
  <w:num w:numId="89">
    <w:abstractNumId w:val="97"/>
  </w:num>
  <w:num w:numId="90">
    <w:abstractNumId w:val="49"/>
  </w:num>
  <w:num w:numId="91">
    <w:abstractNumId w:val="84"/>
  </w:num>
  <w:num w:numId="92">
    <w:abstractNumId w:val="7"/>
  </w:num>
  <w:num w:numId="93">
    <w:abstractNumId w:val="86"/>
  </w:num>
  <w:num w:numId="94">
    <w:abstractNumId w:val="78"/>
  </w:num>
  <w:num w:numId="95">
    <w:abstractNumId w:val="54"/>
  </w:num>
  <w:num w:numId="96">
    <w:abstractNumId w:val="3"/>
  </w:num>
  <w:num w:numId="97">
    <w:abstractNumId w:val="83"/>
  </w:num>
  <w:num w:numId="98">
    <w:abstractNumId w:val="94"/>
  </w:num>
  <w:num w:numId="99">
    <w:abstractNumId w:val="25"/>
  </w:num>
  <w:num w:numId="100">
    <w:abstractNumId w:val="6"/>
  </w:num>
  <w:num w:numId="101">
    <w:abstractNumId w:val="79"/>
  </w:num>
  <w:num w:numId="102">
    <w:abstractNumId w:val="4"/>
  </w:num>
  <w:num w:numId="103">
    <w:abstractNumId w:val="61"/>
  </w:num>
  <w:num w:numId="104">
    <w:abstractNumId w:val="90"/>
  </w:num>
  <w:num w:numId="105">
    <w:abstractNumId w:val="47"/>
  </w:num>
  <w:num w:numId="106">
    <w:abstractNumId w:val="59"/>
  </w:num>
  <w:num w:numId="107">
    <w:abstractNumId w:val="59"/>
    <w:lvlOverride w:ilvl="0">
      <w:lvl w:ilvl="0">
        <w:start w:val="8"/>
        <w:numFmt w:val="decimal"/>
        <w:lvlText w:val="%1."/>
        <w:lvlJc w:val="left"/>
        <w:pPr>
          <w:ind w:left="0" w:firstLine="0"/>
        </w:pPr>
        <w:rPr>
          <w:rFonts w:ascii="Times New Roman" w:hAnsi="Times New Roman" w:cs="Times New Roman" w:hint="default"/>
        </w:rPr>
      </w:lvl>
    </w:lvlOverride>
  </w:num>
  <w:num w:numId="108">
    <w:abstractNumId w:val="103"/>
  </w:num>
  <w:num w:numId="109">
    <w:abstractNumId w:val="55"/>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1A0E"/>
    <w:rsid w:val="000010F0"/>
    <w:rsid w:val="00001730"/>
    <w:rsid w:val="00005597"/>
    <w:rsid w:val="00011B9D"/>
    <w:rsid w:val="00015A7A"/>
    <w:rsid w:val="00015ECE"/>
    <w:rsid w:val="00021B4F"/>
    <w:rsid w:val="00022A8D"/>
    <w:rsid w:val="00032EFD"/>
    <w:rsid w:val="00035053"/>
    <w:rsid w:val="0004136A"/>
    <w:rsid w:val="000524E5"/>
    <w:rsid w:val="00061789"/>
    <w:rsid w:val="00072E2D"/>
    <w:rsid w:val="00082296"/>
    <w:rsid w:val="00093EC4"/>
    <w:rsid w:val="000A21BD"/>
    <w:rsid w:val="000A2D29"/>
    <w:rsid w:val="000A4A6A"/>
    <w:rsid w:val="000B65EF"/>
    <w:rsid w:val="000E3977"/>
    <w:rsid w:val="000E766C"/>
    <w:rsid w:val="000F1353"/>
    <w:rsid w:val="000F34F5"/>
    <w:rsid w:val="000F555B"/>
    <w:rsid w:val="00103794"/>
    <w:rsid w:val="0011184D"/>
    <w:rsid w:val="00112B14"/>
    <w:rsid w:val="00113DF9"/>
    <w:rsid w:val="001146C2"/>
    <w:rsid w:val="001510BD"/>
    <w:rsid w:val="0015689D"/>
    <w:rsid w:val="001570AB"/>
    <w:rsid w:val="00162C05"/>
    <w:rsid w:val="001647D4"/>
    <w:rsid w:val="00166005"/>
    <w:rsid w:val="00170FED"/>
    <w:rsid w:val="00174188"/>
    <w:rsid w:val="00174571"/>
    <w:rsid w:val="0018204A"/>
    <w:rsid w:val="0018428A"/>
    <w:rsid w:val="00184A38"/>
    <w:rsid w:val="0018586A"/>
    <w:rsid w:val="00186101"/>
    <w:rsid w:val="0018732D"/>
    <w:rsid w:val="001906CD"/>
    <w:rsid w:val="00195F15"/>
    <w:rsid w:val="001B1401"/>
    <w:rsid w:val="001B2612"/>
    <w:rsid w:val="001E0B12"/>
    <w:rsid w:val="001E1C2E"/>
    <w:rsid w:val="001E54F7"/>
    <w:rsid w:val="001F1622"/>
    <w:rsid w:val="001F4897"/>
    <w:rsid w:val="001F6AD2"/>
    <w:rsid w:val="00202FB6"/>
    <w:rsid w:val="0020486E"/>
    <w:rsid w:val="002161B9"/>
    <w:rsid w:val="002167AB"/>
    <w:rsid w:val="00254100"/>
    <w:rsid w:val="0029009F"/>
    <w:rsid w:val="002A2B7D"/>
    <w:rsid w:val="002A4779"/>
    <w:rsid w:val="002B68C6"/>
    <w:rsid w:val="002D19F8"/>
    <w:rsid w:val="002E2154"/>
    <w:rsid w:val="002E39AF"/>
    <w:rsid w:val="002F082D"/>
    <w:rsid w:val="003238D6"/>
    <w:rsid w:val="00341F5C"/>
    <w:rsid w:val="00353875"/>
    <w:rsid w:val="00355E61"/>
    <w:rsid w:val="00362CC1"/>
    <w:rsid w:val="00367382"/>
    <w:rsid w:val="00380F35"/>
    <w:rsid w:val="003818CB"/>
    <w:rsid w:val="0038733C"/>
    <w:rsid w:val="00392DBF"/>
    <w:rsid w:val="003A2ED9"/>
    <w:rsid w:val="003C18DE"/>
    <w:rsid w:val="003C4D57"/>
    <w:rsid w:val="00400150"/>
    <w:rsid w:val="00404FCC"/>
    <w:rsid w:val="00413BCD"/>
    <w:rsid w:val="00415E58"/>
    <w:rsid w:val="00422917"/>
    <w:rsid w:val="00447E87"/>
    <w:rsid w:val="00450037"/>
    <w:rsid w:val="00451AB5"/>
    <w:rsid w:val="00453CDF"/>
    <w:rsid w:val="00460D77"/>
    <w:rsid w:val="004729A6"/>
    <w:rsid w:val="00495742"/>
    <w:rsid w:val="004A3134"/>
    <w:rsid w:val="004A4BD1"/>
    <w:rsid w:val="004A6A11"/>
    <w:rsid w:val="004B4C1F"/>
    <w:rsid w:val="004B69B9"/>
    <w:rsid w:val="004D13AE"/>
    <w:rsid w:val="004D40A6"/>
    <w:rsid w:val="004E4E44"/>
    <w:rsid w:val="004E7829"/>
    <w:rsid w:val="004F0DB2"/>
    <w:rsid w:val="004F1C43"/>
    <w:rsid w:val="004F5D0E"/>
    <w:rsid w:val="00500BC2"/>
    <w:rsid w:val="00501A0E"/>
    <w:rsid w:val="00510CDF"/>
    <w:rsid w:val="0053606F"/>
    <w:rsid w:val="00560FB2"/>
    <w:rsid w:val="005610AB"/>
    <w:rsid w:val="0056416F"/>
    <w:rsid w:val="00573235"/>
    <w:rsid w:val="00574BD8"/>
    <w:rsid w:val="005757B7"/>
    <w:rsid w:val="005A0118"/>
    <w:rsid w:val="005B20A2"/>
    <w:rsid w:val="005D3C2C"/>
    <w:rsid w:val="005D6B65"/>
    <w:rsid w:val="005E0594"/>
    <w:rsid w:val="005F4788"/>
    <w:rsid w:val="006227CA"/>
    <w:rsid w:val="00624F95"/>
    <w:rsid w:val="00632AD8"/>
    <w:rsid w:val="00651063"/>
    <w:rsid w:val="00654E94"/>
    <w:rsid w:val="006675FF"/>
    <w:rsid w:val="00673DB9"/>
    <w:rsid w:val="006B007D"/>
    <w:rsid w:val="006D040D"/>
    <w:rsid w:val="006D0CFF"/>
    <w:rsid w:val="006D503B"/>
    <w:rsid w:val="006D5F31"/>
    <w:rsid w:val="006E003E"/>
    <w:rsid w:val="007271AF"/>
    <w:rsid w:val="00737F77"/>
    <w:rsid w:val="007407F4"/>
    <w:rsid w:val="00746066"/>
    <w:rsid w:val="00761C6B"/>
    <w:rsid w:val="0078093E"/>
    <w:rsid w:val="00792654"/>
    <w:rsid w:val="007A59C0"/>
    <w:rsid w:val="007C6A36"/>
    <w:rsid w:val="007D56FB"/>
    <w:rsid w:val="007F57B4"/>
    <w:rsid w:val="007F629C"/>
    <w:rsid w:val="00807C5F"/>
    <w:rsid w:val="00827633"/>
    <w:rsid w:val="008508CA"/>
    <w:rsid w:val="00856196"/>
    <w:rsid w:val="008765D7"/>
    <w:rsid w:val="00876BE0"/>
    <w:rsid w:val="00884FEF"/>
    <w:rsid w:val="00887E6C"/>
    <w:rsid w:val="00891455"/>
    <w:rsid w:val="00892A87"/>
    <w:rsid w:val="00893F5B"/>
    <w:rsid w:val="008945AB"/>
    <w:rsid w:val="008954AB"/>
    <w:rsid w:val="00896907"/>
    <w:rsid w:val="00897F38"/>
    <w:rsid w:val="008B0D0E"/>
    <w:rsid w:val="008B362D"/>
    <w:rsid w:val="008B65D1"/>
    <w:rsid w:val="008D74EF"/>
    <w:rsid w:val="008E6489"/>
    <w:rsid w:val="008F5F53"/>
    <w:rsid w:val="00907197"/>
    <w:rsid w:val="00915A87"/>
    <w:rsid w:val="00915FA1"/>
    <w:rsid w:val="00925852"/>
    <w:rsid w:val="009273DA"/>
    <w:rsid w:val="00930C82"/>
    <w:rsid w:val="00931BF3"/>
    <w:rsid w:val="009469B7"/>
    <w:rsid w:val="0095247B"/>
    <w:rsid w:val="009570E8"/>
    <w:rsid w:val="009641D6"/>
    <w:rsid w:val="0098377F"/>
    <w:rsid w:val="00992BB5"/>
    <w:rsid w:val="009944EA"/>
    <w:rsid w:val="009A06B9"/>
    <w:rsid w:val="009A5613"/>
    <w:rsid w:val="009B06B4"/>
    <w:rsid w:val="009B680C"/>
    <w:rsid w:val="009B6B73"/>
    <w:rsid w:val="009C2227"/>
    <w:rsid w:val="009D38AE"/>
    <w:rsid w:val="009D6FA1"/>
    <w:rsid w:val="009E6437"/>
    <w:rsid w:val="009F242D"/>
    <w:rsid w:val="009F6A6A"/>
    <w:rsid w:val="00A00893"/>
    <w:rsid w:val="00A03CD7"/>
    <w:rsid w:val="00A079B8"/>
    <w:rsid w:val="00A144C4"/>
    <w:rsid w:val="00A14576"/>
    <w:rsid w:val="00A2108D"/>
    <w:rsid w:val="00A24586"/>
    <w:rsid w:val="00A323F2"/>
    <w:rsid w:val="00A32DC6"/>
    <w:rsid w:val="00A3591D"/>
    <w:rsid w:val="00A3760C"/>
    <w:rsid w:val="00A53052"/>
    <w:rsid w:val="00A57402"/>
    <w:rsid w:val="00A651AD"/>
    <w:rsid w:val="00A6644C"/>
    <w:rsid w:val="00A72B47"/>
    <w:rsid w:val="00AB1824"/>
    <w:rsid w:val="00AC77BF"/>
    <w:rsid w:val="00AD4360"/>
    <w:rsid w:val="00AD6266"/>
    <w:rsid w:val="00AE41F1"/>
    <w:rsid w:val="00AE5048"/>
    <w:rsid w:val="00AE6B86"/>
    <w:rsid w:val="00B072F1"/>
    <w:rsid w:val="00B34C84"/>
    <w:rsid w:val="00B42685"/>
    <w:rsid w:val="00B50764"/>
    <w:rsid w:val="00B60DB5"/>
    <w:rsid w:val="00B66267"/>
    <w:rsid w:val="00B66A7D"/>
    <w:rsid w:val="00B741E7"/>
    <w:rsid w:val="00B85AD6"/>
    <w:rsid w:val="00B90709"/>
    <w:rsid w:val="00B940E7"/>
    <w:rsid w:val="00BB4045"/>
    <w:rsid w:val="00BC5451"/>
    <w:rsid w:val="00BD0F07"/>
    <w:rsid w:val="00BE4B48"/>
    <w:rsid w:val="00C02522"/>
    <w:rsid w:val="00C16DEA"/>
    <w:rsid w:val="00C23D37"/>
    <w:rsid w:val="00C24922"/>
    <w:rsid w:val="00C33979"/>
    <w:rsid w:val="00C3470F"/>
    <w:rsid w:val="00C35C23"/>
    <w:rsid w:val="00C42C57"/>
    <w:rsid w:val="00C61A29"/>
    <w:rsid w:val="00C84AF3"/>
    <w:rsid w:val="00C91E82"/>
    <w:rsid w:val="00C94C19"/>
    <w:rsid w:val="00CA2D43"/>
    <w:rsid w:val="00CA57AD"/>
    <w:rsid w:val="00CA73BF"/>
    <w:rsid w:val="00CB098C"/>
    <w:rsid w:val="00CD4EBF"/>
    <w:rsid w:val="00CE65AB"/>
    <w:rsid w:val="00CF6F16"/>
    <w:rsid w:val="00D032BA"/>
    <w:rsid w:val="00D30243"/>
    <w:rsid w:val="00D30A3E"/>
    <w:rsid w:val="00D47F3F"/>
    <w:rsid w:val="00D65255"/>
    <w:rsid w:val="00D65F64"/>
    <w:rsid w:val="00D7128F"/>
    <w:rsid w:val="00D722F2"/>
    <w:rsid w:val="00D727DA"/>
    <w:rsid w:val="00D72A6B"/>
    <w:rsid w:val="00D7567E"/>
    <w:rsid w:val="00DA3EA6"/>
    <w:rsid w:val="00DB6609"/>
    <w:rsid w:val="00DC714E"/>
    <w:rsid w:val="00E01BA1"/>
    <w:rsid w:val="00E05FD0"/>
    <w:rsid w:val="00E1241F"/>
    <w:rsid w:val="00E22A62"/>
    <w:rsid w:val="00E30D29"/>
    <w:rsid w:val="00E429A0"/>
    <w:rsid w:val="00E54619"/>
    <w:rsid w:val="00E812CD"/>
    <w:rsid w:val="00E8775A"/>
    <w:rsid w:val="00E91CD1"/>
    <w:rsid w:val="00E92377"/>
    <w:rsid w:val="00E92F65"/>
    <w:rsid w:val="00EA1A59"/>
    <w:rsid w:val="00EA1CCD"/>
    <w:rsid w:val="00EA3046"/>
    <w:rsid w:val="00EA30CC"/>
    <w:rsid w:val="00EA6949"/>
    <w:rsid w:val="00EC5832"/>
    <w:rsid w:val="00EE4097"/>
    <w:rsid w:val="00F0750E"/>
    <w:rsid w:val="00F11414"/>
    <w:rsid w:val="00F1170A"/>
    <w:rsid w:val="00F14A3E"/>
    <w:rsid w:val="00F33755"/>
    <w:rsid w:val="00F41D83"/>
    <w:rsid w:val="00F42E84"/>
    <w:rsid w:val="00F56F7A"/>
    <w:rsid w:val="00F61001"/>
    <w:rsid w:val="00F97366"/>
    <w:rsid w:val="00FA712B"/>
    <w:rsid w:val="00FB2AE5"/>
    <w:rsid w:val="00FD4E68"/>
    <w:rsid w:val="00FE10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7D03BB-82E9-410B-97B7-C7F9BCCCB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6416F"/>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100">
    <w:name w:val="Font Style100"/>
    <w:rsid w:val="00495742"/>
    <w:rPr>
      <w:rFonts w:ascii="Arial" w:eastAsia="Arial" w:hAnsi="Arial" w:cs="Arial"/>
      <w:b/>
      <w:bCs/>
      <w:i/>
      <w:iCs/>
      <w:color w:val="000000"/>
      <w:sz w:val="20"/>
      <w:szCs w:val="20"/>
    </w:rPr>
  </w:style>
  <w:style w:type="character" w:styleId="Pogrubienie">
    <w:name w:val="Strong"/>
    <w:basedOn w:val="Domylnaczcionkaakapitu"/>
    <w:uiPriority w:val="22"/>
    <w:qFormat/>
    <w:rsid w:val="000524E5"/>
    <w:rPr>
      <w:b/>
      <w:bCs/>
    </w:rPr>
  </w:style>
  <w:style w:type="character" w:customStyle="1" w:styleId="FontStyle19">
    <w:name w:val="Font Style19"/>
    <w:basedOn w:val="Domylnaczcionkaakapitu"/>
    <w:uiPriority w:val="99"/>
    <w:rsid w:val="00BD0F07"/>
    <w:rPr>
      <w:rFonts w:ascii="Times New Roman" w:hAnsi="Times New Roman" w:cs="Times New Roman" w:hint="default"/>
      <w:color w:val="000000"/>
      <w:sz w:val="20"/>
      <w:szCs w:val="20"/>
    </w:rPr>
  </w:style>
  <w:style w:type="character" w:customStyle="1" w:styleId="FontStyle48">
    <w:name w:val="Font Style48"/>
    <w:basedOn w:val="Domylnaczcionkaakapitu"/>
    <w:uiPriority w:val="99"/>
    <w:rsid w:val="007F57B4"/>
    <w:rPr>
      <w:rFonts w:ascii="Times New Roman" w:hAnsi="Times New Roman" w:cs="Times New Roman"/>
      <w:i/>
      <w:iCs/>
      <w:color w:val="000000"/>
      <w:sz w:val="20"/>
      <w:szCs w:val="20"/>
    </w:rPr>
  </w:style>
  <w:style w:type="character" w:customStyle="1" w:styleId="Teksttreci">
    <w:name w:val="Tekst treści_"/>
    <w:basedOn w:val="Domylnaczcionkaakapitu"/>
    <w:link w:val="Teksttreci0"/>
    <w:rsid w:val="008B0D0E"/>
    <w:rPr>
      <w:rFonts w:ascii="Times New Roman" w:eastAsia="Times New Roman" w:hAnsi="Times New Roman" w:cs="Times New Roman"/>
      <w:shd w:val="clear" w:color="auto" w:fill="FFFFFF"/>
    </w:rPr>
  </w:style>
  <w:style w:type="paragraph" w:customStyle="1" w:styleId="Teksttreci0">
    <w:name w:val="Tekst treści"/>
    <w:basedOn w:val="Normalny"/>
    <w:link w:val="Teksttreci"/>
    <w:rsid w:val="008B0D0E"/>
    <w:pPr>
      <w:shd w:val="clear" w:color="auto" w:fill="FFFFFF"/>
      <w:autoSpaceDE/>
      <w:autoSpaceDN/>
      <w:adjustRightInd/>
      <w:jc w:val="both"/>
    </w:pPr>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906290">
      <w:bodyDiv w:val="1"/>
      <w:marLeft w:val="0"/>
      <w:marRight w:val="0"/>
      <w:marTop w:val="0"/>
      <w:marBottom w:val="0"/>
      <w:divBdr>
        <w:top w:val="none" w:sz="0" w:space="0" w:color="auto"/>
        <w:left w:val="none" w:sz="0" w:space="0" w:color="auto"/>
        <w:bottom w:val="none" w:sz="0" w:space="0" w:color="auto"/>
        <w:right w:val="none" w:sz="0" w:space="0" w:color="auto"/>
      </w:divBdr>
      <w:divsChild>
        <w:div w:id="435903882">
          <w:marLeft w:val="1166"/>
          <w:marRight w:val="0"/>
          <w:marTop w:val="125"/>
          <w:marBottom w:val="0"/>
          <w:divBdr>
            <w:top w:val="none" w:sz="0" w:space="0" w:color="auto"/>
            <w:left w:val="none" w:sz="0" w:space="0" w:color="auto"/>
            <w:bottom w:val="none" w:sz="0" w:space="0" w:color="auto"/>
            <w:right w:val="none" w:sz="0" w:space="0" w:color="auto"/>
          </w:divBdr>
        </w:div>
      </w:divsChild>
    </w:div>
    <w:div w:id="1050350307">
      <w:bodyDiv w:val="1"/>
      <w:marLeft w:val="0"/>
      <w:marRight w:val="0"/>
      <w:marTop w:val="0"/>
      <w:marBottom w:val="0"/>
      <w:divBdr>
        <w:top w:val="none" w:sz="0" w:space="0" w:color="auto"/>
        <w:left w:val="none" w:sz="0" w:space="0" w:color="auto"/>
        <w:bottom w:val="none" w:sz="0" w:space="0" w:color="auto"/>
        <w:right w:val="none" w:sz="0" w:space="0" w:color="auto"/>
      </w:divBdr>
    </w:div>
    <w:div w:id="1061947273">
      <w:bodyDiv w:val="1"/>
      <w:marLeft w:val="0"/>
      <w:marRight w:val="0"/>
      <w:marTop w:val="0"/>
      <w:marBottom w:val="0"/>
      <w:divBdr>
        <w:top w:val="none" w:sz="0" w:space="0" w:color="auto"/>
        <w:left w:val="none" w:sz="0" w:space="0" w:color="auto"/>
        <w:bottom w:val="none" w:sz="0" w:space="0" w:color="auto"/>
        <w:right w:val="none" w:sz="0" w:space="0" w:color="auto"/>
      </w:divBdr>
    </w:div>
    <w:div w:id="1129519126">
      <w:bodyDiv w:val="1"/>
      <w:marLeft w:val="0"/>
      <w:marRight w:val="0"/>
      <w:marTop w:val="0"/>
      <w:marBottom w:val="0"/>
      <w:divBdr>
        <w:top w:val="none" w:sz="0" w:space="0" w:color="auto"/>
        <w:left w:val="none" w:sz="0" w:space="0" w:color="auto"/>
        <w:bottom w:val="none" w:sz="0" w:space="0" w:color="auto"/>
        <w:right w:val="none" w:sz="0" w:space="0" w:color="auto"/>
      </w:divBdr>
    </w:div>
    <w:div w:id="1799494550">
      <w:bodyDiv w:val="1"/>
      <w:marLeft w:val="0"/>
      <w:marRight w:val="0"/>
      <w:marTop w:val="0"/>
      <w:marBottom w:val="0"/>
      <w:divBdr>
        <w:top w:val="none" w:sz="0" w:space="0" w:color="auto"/>
        <w:left w:val="none" w:sz="0" w:space="0" w:color="auto"/>
        <w:bottom w:val="none" w:sz="0" w:space="0" w:color="auto"/>
        <w:right w:val="none" w:sz="0" w:space="0" w:color="auto"/>
      </w:divBdr>
      <w:divsChild>
        <w:div w:id="959992333">
          <w:marLeft w:val="1166"/>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3761D8-62E2-4267-911D-F565CE5A2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1</Pages>
  <Words>11382</Words>
  <Characters>68294</Characters>
  <Application>Microsoft Office Word</Application>
  <DocSecurity>0</DocSecurity>
  <Lines>569</Lines>
  <Paragraphs>159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g.koszczka</dc:creator>
  <cp:lastModifiedBy>Grzegorz Koszczka</cp:lastModifiedBy>
  <cp:revision>34</cp:revision>
  <cp:lastPrinted>2018-06-07T06:12:00Z</cp:lastPrinted>
  <dcterms:created xsi:type="dcterms:W3CDTF">2018-06-05T20:07:00Z</dcterms:created>
  <dcterms:modified xsi:type="dcterms:W3CDTF">2020-02-13T07:21:00Z</dcterms:modified>
</cp:coreProperties>
</file>